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1D" w:rsidRDefault="007D69AC" w:rsidP="009612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заседании</w:t>
      </w:r>
      <w:r w:rsidR="00E04C1D" w:rsidRPr="00D03CF7">
        <w:rPr>
          <w:b/>
          <w:sz w:val="28"/>
          <w:szCs w:val="28"/>
        </w:rPr>
        <w:t xml:space="preserve"> Комиссии Отделения Фонда пенсионного и социального страхования Российской Федерации по Липецкой области</w:t>
      </w:r>
    </w:p>
    <w:p w:rsidR="00E04C1D" w:rsidRDefault="00E04C1D" w:rsidP="009612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и урегулир</w:t>
      </w:r>
      <w:r w:rsidR="00405B12">
        <w:rPr>
          <w:b/>
          <w:sz w:val="28"/>
          <w:szCs w:val="28"/>
        </w:rPr>
        <w:t xml:space="preserve">ованию конфликта интересов от </w:t>
      </w:r>
      <w:r w:rsidR="00994091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994091">
        <w:rPr>
          <w:b/>
          <w:sz w:val="28"/>
          <w:szCs w:val="28"/>
        </w:rPr>
        <w:t>марта</w:t>
      </w:r>
      <w:r w:rsidR="00405B12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</w:p>
    <w:p w:rsidR="00862C34" w:rsidRPr="00862C34" w:rsidRDefault="00862C34" w:rsidP="003A7566">
      <w:pPr>
        <w:spacing w:line="276" w:lineRule="auto"/>
        <w:rPr>
          <w:b/>
          <w:sz w:val="28"/>
          <w:szCs w:val="28"/>
        </w:rPr>
      </w:pPr>
    </w:p>
    <w:p w:rsidR="00E04C1D" w:rsidRDefault="00994091" w:rsidP="00E1620C">
      <w:pPr>
        <w:spacing w:line="276" w:lineRule="auto"/>
        <w:ind w:firstLine="567"/>
        <w:jc w:val="both"/>
        <w:rPr>
          <w:sz w:val="28"/>
          <w:szCs w:val="28"/>
        </w:rPr>
      </w:pPr>
      <w:r w:rsidRPr="00994091">
        <w:rPr>
          <w:sz w:val="28"/>
          <w:szCs w:val="28"/>
        </w:rPr>
        <w:t xml:space="preserve">27 марта 2024 года </w:t>
      </w:r>
      <w:r w:rsidR="00E04C1D">
        <w:rPr>
          <w:sz w:val="28"/>
          <w:szCs w:val="28"/>
        </w:rPr>
        <w:t xml:space="preserve">состоялось </w:t>
      </w:r>
      <w:r w:rsidR="00862C34">
        <w:rPr>
          <w:sz w:val="28"/>
          <w:szCs w:val="28"/>
        </w:rPr>
        <w:t>заседание</w:t>
      </w:r>
      <w:r w:rsidR="00862C34" w:rsidRPr="00862C34">
        <w:rPr>
          <w:sz w:val="28"/>
          <w:szCs w:val="28"/>
        </w:rPr>
        <w:t xml:space="preserve"> Комиссии Отделения Фонда пенсионного и социального страхования Российской Федерации по Липецкой области</w:t>
      </w:r>
      <w:r w:rsidR="00BA732D">
        <w:rPr>
          <w:sz w:val="28"/>
          <w:szCs w:val="28"/>
        </w:rPr>
        <w:t xml:space="preserve"> (далее – ОСФР по Липецкой области)</w:t>
      </w:r>
      <w:r w:rsidR="00862C34" w:rsidRPr="00862C34">
        <w:rPr>
          <w:sz w:val="28"/>
          <w:szCs w:val="28"/>
        </w:rPr>
        <w:t xml:space="preserve"> </w:t>
      </w:r>
      <w:r w:rsidR="00E04C1D">
        <w:rPr>
          <w:sz w:val="28"/>
          <w:szCs w:val="28"/>
        </w:rPr>
        <w:t>по соблюдению требований к служебному поведению и урегулированию конфликта интересов.</w:t>
      </w:r>
    </w:p>
    <w:p w:rsidR="00724C52" w:rsidRDefault="00724C52" w:rsidP="00724C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были рассмотрены вопросы: </w:t>
      </w:r>
    </w:p>
    <w:p w:rsidR="00724C52" w:rsidRPr="00FE39CC" w:rsidRDefault="00724C52" w:rsidP="00724C52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рассмотрении уведомления</w:t>
      </w:r>
      <w:r w:rsidRPr="00FE39CC">
        <w:rPr>
          <w:rFonts w:eastAsia="Calibri"/>
          <w:sz w:val="28"/>
          <w:szCs w:val="28"/>
        </w:rPr>
        <w:t xml:space="preserve"> о возникновении конфликта интересов или возможности его возникновения:</w:t>
      </w:r>
    </w:p>
    <w:p w:rsidR="0099560C" w:rsidRDefault="0099560C" w:rsidP="00E162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от </w:t>
      </w:r>
      <w:r w:rsidR="00405B12">
        <w:rPr>
          <w:rFonts w:eastAsia="Calibri"/>
          <w:sz w:val="28"/>
          <w:szCs w:val="28"/>
        </w:rPr>
        <w:t>одного работника</w:t>
      </w:r>
      <w:r>
        <w:rPr>
          <w:rFonts w:eastAsia="Calibri"/>
          <w:sz w:val="28"/>
          <w:szCs w:val="28"/>
        </w:rPr>
        <w:t xml:space="preserve"> ОСФР по Липецкой области, в связи </w:t>
      </w:r>
      <w:r w:rsidR="00405B12">
        <w:rPr>
          <w:rFonts w:eastAsia="Calibri"/>
          <w:sz w:val="28"/>
          <w:szCs w:val="28"/>
        </w:rPr>
        <w:t xml:space="preserve">с назначением ему </w:t>
      </w:r>
      <w:r w:rsidR="00994091">
        <w:rPr>
          <w:rFonts w:eastAsia="Calibri"/>
          <w:sz w:val="28"/>
          <w:szCs w:val="28"/>
        </w:rPr>
        <w:t xml:space="preserve">досрочной </w:t>
      </w:r>
      <w:r w:rsidR="00405B12">
        <w:rPr>
          <w:rFonts w:eastAsia="Calibri"/>
          <w:sz w:val="28"/>
          <w:szCs w:val="28"/>
        </w:rPr>
        <w:t>страховой пенсии по старости.</w:t>
      </w:r>
    </w:p>
    <w:p w:rsidR="0099560C" w:rsidRDefault="00B3576E" w:rsidP="00E1620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пришла к выводу об отсутствии в рассматриваемой ситуации конфликта интересов</w:t>
      </w:r>
      <w:bookmarkStart w:id="0" w:name="_GoBack"/>
      <w:bookmarkEnd w:id="0"/>
      <w:r>
        <w:rPr>
          <w:sz w:val="28"/>
          <w:szCs w:val="28"/>
        </w:rPr>
        <w:t>.</w:t>
      </w:r>
    </w:p>
    <w:p w:rsidR="00405B12" w:rsidRDefault="00405B12" w:rsidP="00E1620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рекомендовала </w:t>
      </w:r>
      <w:r w:rsidR="0041000D" w:rsidRPr="0041000D">
        <w:rPr>
          <w:sz w:val="28"/>
          <w:szCs w:val="28"/>
        </w:rPr>
        <w:t xml:space="preserve">управляющему ОСФР по Липецкой области поручить контрольно – ревизионному отделу провести проверку по назначению </w:t>
      </w:r>
      <w:r w:rsidR="00994091">
        <w:rPr>
          <w:sz w:val="28"/>
          <w:szCs w:val="28"/>
        </w:rPr>
        <w:t>вышеуказанной пенсии</w:t>
      </w:r>
      <w:r w:rsidR="0041000D" w:rsidRPr="0041000D">
        <w:rPr>
          <w:sz w:val="28"/>
          <w:szCs w:val="28"/>
        </w:rPr>
        <w:t>.</w:t>
      </w:r>
    </w:p>
    <w:p w:rsidR="000B4E95" w:rsidRPr="000B4E95" w:rsidRDefault="000B4E95" w:rsidP="00897DA2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B4E95" w:rsidRDefault="000B4E95" w:rsidP="000B4E95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p w:rsidR="000B4E95" w:rsidRPr="007315C4" w:rsidRDefault="000B4E95" w:rsidP="000B4E95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sectPr w:rsidR="000B4E95" w:rsidRPr="007315C4" w:rsidSect="00687169">
      <w:pgSz w:w="11906" w:h="16838"/>
      <w:pgMar w:top="1134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3367"/>
    <w:multiLevelType w:val="hybridMultilevel"/>
    <w:tmpl w:val="E13C783A"/>
    <w:lvl w:ilvl="0" w:tplc="99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5A635D"/>
    <w:multiLevelType w:val="hybridMultilevel"/>
    <w:tmpl w:val="00A8726C"/>
    <w:lvl w:ilvl="0" w:tplc="8C702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74A78"/>
    <w:multiLevelType w:val="hybridMultilevel"/>
    <w:tmpl w:val="FC5CE4E6"/>
    <w:lvl w:ilvl="0" w:tplc="744E5338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A8"/>
    <w:rsid w:val="0001040B"/>
    <w:rsid w:val="00066877"/>
    <w:rsid w:val="00083EED"/>
    <w:rsid w:val="000B4E95"/>
    <w:rsid w:val="000C7485"/>
    <w:rsid w:val="001037A5"/>
    <w:rsid w:val="00104101"/>
    <w:rsid w:val="00115C6F"/>
    <w:rsid w:val="001216E7"/>
    <w:rsid w:val="00122A6F"/>
    <w:rsid w:val="00123BA3"/>
    <w:rsid w:val="00131E56"/>
    <w:rsid w:val="00136ACB"/>
    <w:rsid w:val="00160B4D"/>
    <w:rsid w:val="00162ABE"/>
    <w:rsid w:val="00164E92"/>
    <w:rsid w:val="0016713E"/>
    <w:rsid w:val="001A336A"/>
    <w:rsid w:val="001A6710"/>
    <w:rsid w:val="001C506C"/>
    <w:rsid w:val="001E1A83"/>
    <w:rsid w:val="002214B2"/>
    <w:rsid w:val="00224A89"/>
    <w:rsid w:val="002A4F07"/>
    <w:rsid w:val="002A52D8"/>
    <w:rsid w:val="002B35A8"/>
    <w:rsid w:val="002C7FA2"/>
    <w:rsid w:val="002D21B3"/>
    <w:rsid w:val="002F78D5"/>
    <w:rsid w:val="002F7AC5"/>
    <w:rsid w:val="00307044"/>
    <w:rsid w:val="00312E78"/>
    <w:rsid w:val="00343BE4"/>
    <w:rsid w:val="0034785A"/>
    <w:rsid w:val="003A7566"/>
    <w:rsid w:val="00401E16"/>
    <w:rsid w:val="0040527D"/>
    <w:rsid w:val="00405B12"/>
    <w:rsid w:val="0041000D"/>
    <w:rsid w:val="004318FA"/>
    <w:rsid w:val="00431FD7"/>
    <w:rsid w:val="004321CC"/>
    <w:rsid w:val="004521A9"/>
    <w:rsid w:val="00492A53"/>
    <w:rsid w:val="004F4E59"/>
    <w:rsid w:val="004F5DF7"/>
    <w:rsid w:val="00531BA7"/>
    <w:rsid w:val="0053420E"/>
    <w:rsid w:val="00545B99"/>
    <w:rsid w:val="00545F16"/>
    <w:rsid w:val="005A3E19"/>
    <w:rsid w:val="005D117C"/>
    <w:rsid w:val="005D5C27"/>
    <w:rsid w:val="00601CF4"/>
    <w:rsid w:val="00687169"/>
    <w:rsid w:val="00695CBA"/>
    <w:rsid w:val="006C2180"/>
    <w:rsid w:val="006D2AEA"/>
    <w:rsid w:val="006F666F"/>
    <w:rsid w:val="00713FD0"/>
    <w:rsid w:val="007248B5"/>
    <w:rsid w:val="00724C52"/>
    <w:rsid w:val="007315C4"/>
    <w:rsid w:val="00767072"/>
    <w:rsid w:val="00770547"/>
    <w:rsid w:val="007B1605"/>
    <w:rsid w:val="007D69AC"/>
    <w:rsid w:val="007F4423"/>
    <w:rsid w:val="00814950"/>
    <w:rsid w:val="008240F4"/>
    <w:rsid w:val="00862C34"/>
    <w:rsid w:val="00897DA2"/>
    <w:rsid w:val="008C294B"/>
    <w:rsid w:val="008C32C8"/>
    <w:rsid w:val="008F287A"/>
    <w:rsid w:val="008F497F"/>
    <w:rsid w:val="00925F48"/>
    <w:rsid w:val="009304CA"/>
    <w:rsid w:val="00930BF6"/>
    <w:rsid w:val="009570F8"/>
    <w:rsid w:val="00960100"/>
    <w:rsid w:val="00961211"/>
    <w:rsid w:val="00994091"/>
    <w:rsid w:val="0099560C"/>
    <w:rsid w:val="009C7C17"/>
    <w:rsid w:val="00A306CC"/>
    <w:rsid w:val="00A60C07"/>
    <w:rsid w:val="00A94E9D"/>
    <w:rsid w:val="00AB4C1C"/>
    <w:rsid w:val="00AB7E8F"/>
    <w:rsid w:val="00AD11EB"/>
    <w:rsid w:val="00B170A2"/>
    <w:rsid w:val="00B333F9"/>
    <w:rsid w:val="00B3576E"/>
    <w:rsid w:val="00B35A9B"/>
    <w:rsid w:val="00B912F4"/>
    <w:rsid w:val="00B95009"/>
    <w:rsid w:val="00BA732D"/>
    <w:rsid w:val="00BB32D8"/>
    <w:rsid w:val="00BB43BA"/>
    <w:rsid w:val="00BD1828"/>
    <w:rsid w:val="00C30FB8"/>
    <w:rsid w:val="00C47B89"/>
    <w:rsid w:val="00C63BB6"/>
    <w:rsid w:val="00C71EEF"/>
    <w:rsid w:val="00C86799"/>
    <w:rsid w:val="00C94DE5"/>
    <w:rsid w:val="00CB728C"/>
    <w:rsid w:val="00D02045"/>
    <w:rsid w:val="00D13632"/>
    <w:rsid w:val="00D30373"/>
    <w:rsid w:val="00D56923"/>
    <w:rsid w:val="00D758EA"/>
    <w:rsid w:val="00DB2F59"/>
    <w:rsid w:val="00E004EB"/>
    <w:rsid w:val="00E04C1D"/>
    <w:rsid w:val="00E1620C"/>
    <w:rsid w:val="00E202E9"/>
    <w:rsid w:val="00E23172"/>
    <w:rsid w:val="00E25F0D"/>
    <w:rsid w:val="00E4525A"/>
    <w:rsid w:val="00E554AA"/>
    <w:rsid w:val="00EB148B"/>
    <w:rsid w:val="00EE53AA"/>
    <w:rsid w:val="00EF1F54"/>
    <w:rsid w:val="00F1297B"/>
    <w:rsid w:val="00F519E8"/>
    <w:rsid w:val="00F526F1"/>
    <w:rsid w:val="00F54545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3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Subtitle"/>
    <w:basedOn w:val="a"/>
    <w:next w:val="a"/>
    <w:link w:val="a4"/>
    <w:qFormat/>
    <w:rsid w:val="00AB4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AB4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E3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3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Subtitle"/>
    <w:basedOn w:val="a"/>
    <w:next w:val="a"/>
    <w:link w:val="a4"/>
    <w:qFormat/>
    <w:rsid w:val="00AB4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AB4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E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12E1-1341-4644-A45F-832E842F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Александр Васильевич</dc:creator>
  <cp:lastModifiedBy>Поляковская Евгения Станиславовна</cp:lastModifiedBy>
  <cp:revision>37</cp:revision>
  <cp:lastPrinted>2024-01-18T11:42:00Z</cp:lastPrinted>
  <dcterms:created xsi:type="dcterms:W3CDTF">2023-12-26T12:13:00Z</dcterms:created>
  <dcterms:modified xsi:type="dcterms:W3CDTF">2024-04-11T08:02:00Z</dcterms:modified>
</cp:coreProperties>
</file>