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F7" w:rsidRDefault="00416307" w:rsidP="00A96C9D">
      <w:pPr>
        <w:jc w:val="both"/>
      </w:pPr>
      <w:r>
        <w:rPr>
          <w:noProof/>
          <w:lang w:eastAsia="ru-RU"/>
        </w:rPr>
        <w:pict>
          <v:rect id="Прямоугольник 10" o:spid="_x0000_s1026" style="position:absolute;left:0;text-align:left;margin-left:289.7pt;margin-top:800.3pt;width:278.95pt;height:18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" filled="f" stroked="f">
            <v:path arrowok="t"/>
            <v:textbox inset="1.61781mm,.80897mm,1.61781mm,.80897mm">
              <w:txbxContent>
                <w:p w:rsidR="007C4DE1" w:rsidRPr="00A14CA1" w:rsidRDefault="007C4DE1" w:rsidP="00124766">
                  <w:pPr>
                    <w:pStyle w:val="a7"/>
                    <w:spacing w:before="0" w:beforeAutospacing="0" w:after="0" w:afterAutospacing="0"/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</w:pP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1F497D" w:themeColor="text2"/>
                      <w:sz w:val="21"/>
                      <w:szCs w:val="21"/>
                      <w:lang w:eastAsia="en-US"/>
                    </w:rPr>
                    <w:t xml:space="preserve">Региональный контакт центр </w:t>
                  </w:r>
                  <w:r w:rsidR="00E4506A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8-800-1</w:t>
                  </w: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00-</w:t>
                  </w:r>
                  <w:r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00</w:t>
                  </w:r>
                  <w:r w:rsidRPr="00A14CA1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-</w:t>
                  </w:r>
                  <w:r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0</w:t>
                  </w:r>
                  <w:r w:rsidR="00E4506A">
                    <w:rPr>
                      <w:rFonts w:ascii="Montserrat-Regular" w:eastAsiaTheme="minorHAnsi" w:hAnsi="Montserrat-Regular" w:cs="Montserrat-Regular"/>
                      <w:b/>
                      <w:color w:val="FF0000"/>
                      <w:sz w:val="21"/>
                      <w:szCs w:val="21"/>
                      <w:lang w:eastAsia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2" o:spid="_x0000_s1027" style="position:absolute;left:0;text-align:left;margin-left:23.6pt;margin-top:444.1pt;width:548.25pt;height:271.4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" filled="f" stroked="f" strokeweight="2pt">
            <v:path arrowok="t"/>
            <v:textbox>
              <w:txbxContent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Упрощенное назначение пособий на детей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. Оформляются без учета доходов мобилизованного военнослужащего. </w:t>
                  </w:r>
                </w:p>
                <w:p w:rsidR="007C4DE1" w:rsidRPr="007C4DE1" w:rsidRDefault="007C4DE1" w:rsidP="00981FFC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 xml:space="preserve">Дополнительная пенсия по случаю потери кормильца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вдовам, вдовцам или родителям умершего либо пропавшего без вести военнослужащего-добровольца.</w:t>
                  </w:r>
                </w:p>
                <w:p w:rsidR="00542FE5" w:rsidRDefault="007C4DE1" w:rsidP="00542FE5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компенсация</w:t>
                  </w:r>
                  <w:r w:rsidR="00542FE5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семье военнослужащего, </w:t>
                  </w:r>
                  <w:r w:rsidR="0043797E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погибшего (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умершего</w:t>
                  </w:r>
                  <w:r w:rsidR="0043797E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)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СВО. </w:t>
                  </w:r>
                </w:p>
                <w:p w:rsidR="00542FE5" w:rsidRDefault="00542FE5" w:rsidP="00542FE5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5" w:firstLine="709"/>
                    <w:jc w:val="both"/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Cs w:val="18"/>
                    </w:rPr>
                    <w:t>−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 xml:space="preserve">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Компенсация членам семьи </w:t>
                  </w:r>
                  <w:r w:rsidRPr="004F0BBD">
                    <w:rPr>
                      <w:rFonts w:ascii="Montserrat-Regular" w:eastAsia="Times New Roman" w:hAnsi="Montserrat-Regular" w:cs="Times New Roman"/>
                      <w:i/>
                      <w:szCs w:val="24"/>
                      <w:lang w:eastAsia="ru-RU"/>
                    </w:rPr>
                    <w:t>умершего инвалида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определяется в соответс</w:t>
                  </w:r>
                  <w:r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твии с его группой </w:t>
                  </w:r>
                  <w:r w:rsidR="0043797E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инвалидности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(см. выше). Выплаты семье умершего инвалида рассчитываются путем деления его ежемесячной компенсации на количество членов семьи, включая самого инвалида.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u w:val="single"/>
                      <w:lang w:eastAsia="ru-RU"/>
                    </w:rPr>
                    <w:t>Пример: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компенсация инвалиду II группы в размере </w:t>
                  </w:r>
                  <w:r w:rsidR="0043797E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12 038,46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руб. делится на четверых: вдову, двоих детей и самого инвалида. Размер выплат, приходящихся на каждого члена семьи, таким образом, составляет </w:t>
                  </w:r>
                  <w:r w:rsidR="0043797E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3 009,62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руб. (</w:t>
                  </w:r>
                  <w:r w:rsidR="0043797E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12 038,46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руб. ÷ 4).</w:t>
                  </w:r>
                </w:p>
                <w:p w:rsidR="008B65A7" w:rsidRDefault="00542FE5" w:rsidP="00603A5A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5" w:firstLine="709"/>
                    <w:jc w:val="both"/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−</w:t>
                  </w:r>
                  <w:r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Компенсация членам семьи военнослужащего, </w:t>
                  </w:r>
                  <w:r w:rsidRPr="004F0BBD">
                    <w:rPr>
                      <w:rFonts w:ascii="Montserrat-Regular" w:eastAsia="Times New Roman" w:hAnsi="Montserrat-Regular" w:cs="Times New Roman"/>
                      <w:i/>
                      <w:szCs w:val="24"/>
                      <w:lang w:eastAsia="ru-RU"/>
                    </w:rPr>
                    <w:t>умершего на военной службе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, рассчитывается </w:t>
                  </w:r>
                  <w:r w:rsidR="00603A5A" w:rsidRPr="008B65A7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путем деления </w:t>
                  </w:r>
                  <w:r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размера компенсации для инвалида I группы</w:t>
                  </w:r>
                  <w:r w:rsidR="00603A5A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,</w:t>
                  </w:r>
                  <w:r w:rsidR="008B65A7" w:rsidRPr="008B65A7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 xml:space="preserve"> на количество членов семьи (включая погибшего </w:t>
                  </w:r>
                  <w:r w:rsidR="00C3682D" w:rsidRPr="00542FE5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военнослужащего</w:t>
                  </w:r>
                  <w:r w:rsidR="008B65A7" w:rsidRPr="008B65A7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)</w:t>
                  </w:r>
                  <w:r w:rsidR="00603A5A">
                    <w:rPr>
                      <w:rFonts w:ascii="Montserrat-Regular" w:eastAsia="Times New Roman" w:hAnsi="Montserrat-Regular" w:cs="Times New Roman"/>
                      <w:szCs w:val="24"/>
                      <w:lang w:eastAsia="ru-RU"/>
                    </w:rPr>
                    <w:t>.</w:t>
                  </w:r>
                </w:p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proofErr w:type="gramStart"/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Ежемесячное пособие на детей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военнослужащего, умершего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СВО: </w:t>
                  </w:r>
                  <w:r w:rsidR="004F0BBD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3092,07</w:t>
                  </w:r>
                  <w:r w:rsidRPr="007C4DE1">
                    <w:rPr>
                      <w:rFonts w:ascii="Times New Roman" w:hAnsi="Times New Roman" w:cs="Times New Roman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 – </w:t>
                  </w:r>
                  <w:r w:rsidRPr="00542FE5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>(</w:t>
                  </w:r>
                  <w:r w:rsidR="004F0BBD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>4019,70</w:t>
                  </w:r>
                  <w:r w:rsidRPr="00542FE5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 xml:space="preserve"> руб. </w:t>
                  </w:r>
                  <w:r w:rsidRPr="00542FE5">
                    <w:rPr>
                      <w:rFonts w:ascii="Montserrat-Bold" w:hAnsi="Montserrat-Bold" w:cs="Montserrat-Bold"/>
                      <w:bCs/>
                      <w:color w:val="0070C0"/>
                      <w:szCs w:val="18"/>
                    </w:rPr>
                    <w:t>с районным коэф.</w:t>
                  </w:r>
                  <w:r w:rsidRPr="00542FE5">
                    <w:rPr>
                      <w:rFonts w:ascii="Montserrat-Bold" w:hAnsi="Montserrat-Bold" w:cs="Montserrat-Bold"/>
                      <w:b/>
                      <w:bCs/>
                      <w:color w:val="0070C0"/>
                      <w:szCs w:val="18"/>
                    </w:rPr>
                    <w:t>)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на каждого ребенка</w:t>
                  </w:r>
                  <w:r w:rsidRPr="007C4DE1">
                    <w:rPr>
                      <w:rFonts w:ascii="Montserrat-Regular" w:hAnsi="Montserrat-Regular" w:cs="Montserrat-Regular"/>
                      <w:szCs w:val="18"/>
                    </w:rPr>
                    <w:t>.</w:t>
                  </w:r>
                  <w:proofErr w:type="gramEnd"/>
                </w:p>
                <w:p w:rsidR="007C4DE1" w:rsidRPr="007C4DE1" w:rsidRDefault="007C4DE1" w:rsidP="00DB58C0">
                  <w:pPr>
                    <w:pStyle w:val="a6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7C4DE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Компенсация услуг ЖКХ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семье военнослужащего, умершего или пропавшего без вести в</w:t>
                  </w:r>
                  <w:r w:rsidRPr="007C4DE1">
                    <w:rPr>
                      <w:rFonts w:ascii="Times New Roman" w:hAnsi="Times New Roman" w:cs="Times New Roman"/>
                      <w:color w:val="000000"/>
                      <w:szCs w:val="18"/>
                    </w:rPr>
                    <w:t xml:space="preserve">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результате участия в СВО. Возмещение </w:t>
                  </w:r>
                  <w:r w:rsidRPr="007C4DE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60% </w:t>
                  </w:r>
                  <w:r w:rsidRPr="007C4DE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расходов на оплату ежемесячных коммунальных платежей, разовых коммунальных услуг, расходов на установку стационарного городского телефона.</w:t>
                  </w:r>
                </w:p>
                <w:p w:rsidR="007C4DE1" w:rsidRPr="00981FFC" w:rsidRDefault="007C4DE1" w:rsidP="00DB58C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Regular" w:hAnsi="Montserrat-Regular" w:cs="Montserrat-Regular"/>
                      <w:color w:val="000000"/>
                      <w:sz w:val="18"/>
                      <w:szCs w:val="18"/>
                    </w:rPr>
                  </w:pPr>
                </w:p>
                <w:p w:rsidR="007C4DE1" w:rsidRPr="00981FFC" w:rsidRDefault="007C4DE1" w:rsidP="005C43A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0F0BE1"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382173</wp:posOffset>
            </wp:positionH>
            <wp:positionV relativeFrom="paragraph">
              <wp:posOffset>815</wp:posOffset>
            </wp:positionV>
            <wp:extent cx="740075" cy="793630"/>
            <wp:effectExtent l="19050" t="0" r="2875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9" t="17931" r="85902" b="68730"/>
                    <a:stretch/>
                  </pic:blipFill>
                  <pic:spPr bwMode="auto">
                    <a:xfrm>
                      <a:off x="0" y="0"/>
                      <a:ext cx="740075" cy="793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5" o:spid="_x0000_s1028" style="position:absolute;left:0;text-align:left;margin-left:15.4pt;margin-top:206.8pt;width:546.15pt;height:130.8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" filled="f" stroked="f" strokeweight="2pt">
            <v:path arrowok="t"/>
            <v:textbox>
              <w:txbxContent>
                <w:p w:rsidR="00416307" w:rsidRPr="00A11601" w:rsidRDefault="00416307" w:rsidP="00416307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Государственная пенсия по инвалидности </w:t>
                  </w:r>
                  <w:r w:rsidRPr="00A11601">
                    <w:rPr>
                      <w:rFonts w:ascii="Montserrat-Bold" w:hAnsi="Montserrat-Bold" w:cs="Montserrat-Bold"/>
                      <w:bCs/>
                      <w:color w:val="000000"/>
                      <w:sz w:val="20"/>
                      <w:szCs w:val="18"/>
                    </w:rPr>
                    <w:t>военнослужащему-добровольцу:</w:t>
                  </w:r>
                </w:p>
                <w:p w:rsidR="00416307" w:rsidRPr="00A11601" w:rsidRDefault="00416307" w:rsidP="0041630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34 413,91</w:t>
                  </w:r>
                  <w:r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 руб.+ надбавка на уход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1790,10</w:t>
                  </w:r>
                  <w:r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 руб.= </w:t>
                  </w:r>
                  <w:r w:rsidRPr="003805CD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36 204,10</w:t>
                  </w:r>
                  <w:r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 руб.</w:t>
                  </w:r>
                </w:p>
                <w:p w:rsidR="00416307" w:rsidRPr="00A11601" w:rsidRDefault="00416307" w:rsidP="0041630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47 675,32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59 146,61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70 617,92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416307" w:rsidRPr="00A11601" w:rsidRDefault="00416307" w:rsidP="0041630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28 678,26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</w:t>
                  </w:r>
                </w:p>
                <w:p w:rsidR="00416307" w:rsidRPr="00A11601" w:rsidRDefault="00416307" w:rsidP="0041630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>38 237,68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47 797,10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57 356,52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416307" w:rsidRPr="00A11601" w:rsidRDefault="00416307" w:rsidP="0041630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 w:val="2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20 074,78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</w:t>
                  </w:r>
                </w:p>
                <w:p w:rsidR="00416307" w:rsidRPr="00A11601" w:rsidRDefault="00416307" w:rsidP="0041630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с учетом 1 иждивенца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26 766,38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2 иждивенцев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33 457,97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 xml:space="preserve">руб., с учетом 3 иждивенцев – </w:t>
                  </w:r>
                  <w:r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  <w:szCs w:val="18"/>
                    </w:rPr>
                    <w:t xml:space="preserve">40 149,56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 w:val="20"/>
                      <w:szCs w:val="18"/>
                    </w:rPr>
                    <w:t>руб.</w:t>
                  </w:r>
                </w:p>
                <w:p w:rsidR="007C4DE1" w:rsidRPr="00981FFC" w:rsidRDefault="007C4DE1" w:rsidP="005C43A9">
                  <w:pPr>
                    <w:jc w:val="center"/>
                    <w:rPr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29" style="position:absolute;left:0;text-align:left;margin-left:34.45pt;margin-top:313.9pt;width:536.5pt;height:28.7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" filled="f" stroked="f" strokeweight="2pt">
            <v:path arrowok="t"/>
            <v:textbox>
              <w:txbxContent>
                <w:p w:rsidR="007C4DE1" w:rsidRPr="001D109C" w:rsidRDefault="007C4DE1" w:rsidP="00046D92">
                  <w:pPr>
                    <w:rPr>
                      <w:sz w:val="24"/>
                    </w:rPr>
                  </w:pPr>
                  <w:r w:rsidRPr="001D109C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Cs w:val="20"/>
                    </w:rPr>
                    <w:t>НАЗНАЧЕНИЕ ВЫПЛАТЫ ПРИ УСЛОВИИ ПОЛУЧЕНИЯ ПЕНСИИ ПО ЛИНИИ СФР</w:t>
                  </w:r>
                </w:p>
              </w:txbxContent>
            </v:textbox>
          </v:rect>
        </w:pic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3977640</wp:posOffset>
            </wp:positionV>
            <wp:extent cx="7240905" cy="24638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0" style="position:absolute;left:0;text-align:left;margin-left:23.6pt;margin-top:323.1pt;width:544.05pt;height:101.5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" filled="f" stroked="f" strokeweight="2pt">
            <v:path arrowok="t"/>
            <v:textbox>
              <w:txbxContent>
                <w:p w:rsidR="007C4DE1" w:rsidRPr="00981FFC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18"/>
                      <w:szCs w:val="18"/>
                    </w:rPr>
                  </w:pPr>
                </w:p>
                <w:p w:rsidR="007C4DE1" w:rsidRPr="00A11601" w:rsidRDefault="007C4DE1" w:rsidP="00046D92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компенсация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инвалиду по военной травме:</w:t>
                  </w:r>
                </w:p>
                <w:p w:rsidR="007C4DE1" w:rsidRPr="00A11601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FF000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       </w:t>
                  </w: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I группа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>–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24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076,96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12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038,46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4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="0043797E" w:rsidRP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815,39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руб. </w:t>
                  </w:r>
                </w:p>
                <w:p w:rsidR="007C4DE1" w:rsidRPr="00A11601" w:rsidRDefault="007C4DE1" w:rsidP="007C4DE1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Regular" w:hAnsi="Montserrat-Regular" w:cs="Montserrat-Regular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Ежемесячная денежная выплата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инвалиду по военной травме в размере 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8 328,04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</w:t>
                  </w:r>
                </w:p>
                <w:p w:rsidR="007C4DE1" w:rsidRPr="00A11601" w:rsidRDefault="007C4DE1" w:rsidP="007C4DE1">
                  <w:pPr>
                    <w:pStyle w:val="a6"/>
                    <w:autoSpaceDE w:val="0"/>
                    <w:autoSpaceDN w:val="0"/>
                    <w:adjustRightInd w:val="0"/>
                    <w:spacing w:after="0" w:line="240" w:lineRule="auto"/>
                    <w:ind w:left="426"/>
                    <w:jc w:val="both"/>
                    <w:rPr>
                      <w:rFonts w:ascii="Montserrat-Regular" w:hAnsi="Montserrat-Regular" w:cs="Montserrat-Regular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szCs w:val="18"/>
                    </w:rPr>
                    <w:t>В случае инвалидности по общему заболеванию:</w:t>
                  </w:r>
                </w:p>
                <w:p w:rsidR="007C4DE1" w:rsidRPr="00A11601" w:rsidRDefault="007C4DE1" w:rsidP="00046D9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FF0000"/>
                      <w:szCs w:val="18"/>
                    </w:rPr>
                  </w:pP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       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953225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5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 830,70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4 164,04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III группа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– </w:t>
                  </w:r>
                  <w:r w:rsidR="0043797E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>3 333, 34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 руб.</w:t>
                  </w:r>
                </w:p>
                <w:p w:rsidR="007C4DE1" w:rsidRPr="00A11601" w:rsidRDefault="007C4DE1" w:rsidP="00046D92">
                  <w:pPr>
                    <w:pStyle w:val="a6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jc w:val="both"/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Cs w:val="18"/>
                    </w:rPr>
                    <w:t>Ежемесячное материальное обеспечение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0000"/>
                      <w:szCs w:val="18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/>
                      <w:szCs w:val="18"/>
                    </w:rPr>
                    <w:t xml:space="preserve">инвалида по военной травме в размере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Cs w:val="18"/>
                    </w:rPr>
                    <w:t xml:space="preserve">1 000 руб. </w:t>
                  </w:r>
                </w:p>
                <w:p w:rsidR="007C4DE1" w:rsidRPr="00981FFC" w:rsidRDefault="007C4DE1" w:rsidP="00046D92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31" style="position:absolute;left:0;text-align:left;margin-left:21.05pt;margin-top:424.6pt;width:498pt;height:19.5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" filled="f" stroked="f" strokeweight="2pt">
            <v:path arrowok="t"/>
            <v:textbox>
              <w:txbxContent>
                <w:p w:rsidR="007C4DE1" w:rsidRPr="005C43A9" w:rsidRDefault="007C4DE1" w:rsidP="005C4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 xml:space="preserve">  </w:t>
                  </w:r>
                  <w:r w:rsidRPr="005C43A9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>СЕМЬЯМ ВОЕННОСЛУЖАЩИХ</w:t>
                  </w:r>
                </w:p>
                <w:p w:rsidR="007C4DE1" w:rsidRDefault="007C4DE1" w:rsidP="005C43A9">
                  <w:pPr>
                    <w:jc w:val="center"/>
                  </w:pPr>
                </w:p>
              </w:txbxContent>
            </v:textbox>
          </v:rect>
        </w:pict>
      </w:r>
      <w:r w:rsidR="00A11601" w:rsidRPr="005C43A9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5397500</wp:posOffset>
            </wp:positionV>
            <wp:extent cx="7210425" cy="24765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7" o:spid="_x0000_s1032" style="position:absolute;left:0;text-align:left;margin-left:18.95pt;margin-top:117.85pt;width:552pt;height:88.95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" filled="f" stroked="f" strokeweight="2pt">
            <v:path arrowok="t"/>
            <v:textbox>
              <w:txbxContent>
                <w:p w:rsidR="007C4DE1" w:rsidRPr="00A11601" w:rsidRDefault="007C4DE1" w:rsidP="005D7483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Повышенный пенсионный стаж</w:t>
                  </w:r>
                  <w:r w:rsidRPr="00A11601"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Период участия в СВО учитывается в стаж в двойном размере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Пенсионные коэффициенты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 xml:space="preserve">За период участия в СВО учитывается в двойном размере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>3,6 коэффициента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в год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Стаж для досрочной пенсии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Период участия в СВО учитывается при назначении досрочной пенсии за длительный стаж</w:t>
                  </w:r>
                  <w:r w:rsidRPr="00A11601">
                    <w:rPr>
                      <w:rFonts w:ascii="Montserrat-Regular" w:hAnsi="Montserrat-Regular" w:cs="Montserrat-Regular"/>
                      <w:color w:val="1F497D" w:themeColor="text2"/>
                      <w:sz w:val="20"/>
                    </w:rPr>
                    <w:t xml:space="preserve"> - </w:t>
                  </w: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на 2 года раньше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>пенсионного возраста.</w:t>
                  </w:r>
                </w:p>
                <w:p w:rsidR="007C4DE1" w:rsidRPr="00A11601" w:rsidRDefault="007C4DE1" w:rsidP="00A96C9D">
                  <w:pPr>
                    <w:pStyle w:val="a6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284"/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</w:pPr>
                  <w:r w:rsidRPr="00A11601">
                    <w:rPr>
                      <w:rFonts w:ascii="Montserrat-Regular" w:hAnsi="Montserrat-Regular" w:cs="Montserrat-Regular"/>
                      <w:b/>
                      <w:color w:val="000000"/>
                      <w:sz w:val="20"/>
                    </w:rPr>
                    <w:t>Ежемесячная денежная выплата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1F497D" w:themeColor="text2"/>
                      <w:sz w:val="20"/>
                    </w:rPr>
                    <w:t xml:space="preserve"> </w:t>
                  </w:r>
                  <w:r w:rsidRPr="00A11601">
                    <w:rPr>
                      <w:rFonts w:ascii="Montserrat-Regular" w:hAnsi="Montserrat-Regular" w:cs="Montserrat-Regular"/>
                      <w:color w:val="000000" w:themeColor="text1"/>
                      <w:sz w:val="20"/>
                    </w:rPr>
                    <w:t xml:space="preserve">ветерану боевых действий в размере </w:t>
                  </w:r>
                  <w:r w:rsidR="00FE7ABB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>4</w:t>
                  </w:r>
                  <w:r w:rsidR="00132727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> 582,04</w:t>
                  </w:r>
                  <w:r w:rsidR="00FE7ABB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 xml:space="preserve"> </w:t>
                  </w:r>
                  <w:r w:rsidRPr="00A11601">
                    <w:rPr>
                      <w:rFonts w:ascii="Montserrat-Bold" w:hAnsi="Montserrat-Bold" w:cs="Montserrat-Bold"/>
                      <w:b/>
                      <w:bCs/>
                      <w:color w:val="004FAE"/>
                      <w:sz w:val="20"/>
                    </w:rPr>
                    <w:t xml:space="preserve">руб. </w:t>
                  </w:r>
                </w:p>
                <w:p w:rsidR="007C4DE1" w:rsidRPr="00217422" w:rsidRDefault="007C4DE1" w:rsidP="00A96C9D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3" style="position:absolute;left:0;text-align:left;margin-left:26.3pt;margin-top:191.6pt;width:492.7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" filled="f" stroked="f" strokeweight="2pt">
            <v:path arrowok="t"/>
            <v:textbox>
              <w:txbxContent>
                <w:p w:rsidR="007C4DE1" w:rsidRPr="005C43A9" w:rsidRDefault="007C4DE1" w:rsidP="005C43A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</w:pPr>
                  <w:r w:rsidRPr="005C43A9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</w:rPr>
                    <w:t>ВОЕННОСЛУЖАЩИМ, ПОЛУЧИВШИМ ИНВАЛИДНОСТЬ</w:t>
                  </w:r>
                </w:p>
                <w:p w:rsidR="007C4DE1" w:rsidRDefault="007C4DE1" w:rsidP="005C43A9">
                  <w:pPr>
                    <w:jc w:val="center"/>
                  </w:pPr>
                </w:p>
              </w:txbxContent>
            </v:textbox>
          </v:rect>
        </w:pict>
      </w:r>
      <w:r w:rsidR="00981FFC" w:rsidRPr="005C43A9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2437130</wp:posOffset>
            </wp:positionV>
            <wp:extent cx="7240905" cy="246380"/>
            <wp:effectExtent l="0" t="0" r="0" b="127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090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_x0000_s1034" style="position:absolute;left:0;text-align:left;margin-left:26.45pt;margin-top:62.75pt;width:536.5pt;height:54.45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" filled="f" stroked="f" strokeweight="2pt">
            <v:path arrowok="t"/>
            <v:textbox>
              <w:txbxContent>
                <w:p w:rsidR="007C4DE1" w:rsidRPr="00217422" w:rsidRDefault="007C4DE1" w:rsidP="006B6E2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0"/>
                      <w:szCs w:val="20"/>
                    </w:rPr>
                  </w:pPr>
                  <w:r w:rsidRPr="00217422">
                    <w:rPr>
                      <w:rFonts w:ascii="Montserrat-SemiBold" w:hAnsi="Montserrat-SemiBold" w:cs="Montserrat-SemiBold"/>
                      <w:b/>
                      <w:bCs/>
                      <w:color w:val="004FAE"/>
                      <w:sz w:val="20"/>
                      <w:szCs w:val="20"/>
                    </w:rPr>
                    <w:t>ВОЕННОСЛУЖАЩИМ, УЧАСТВОВАВШИМ В СПЕЦИАЛЬНОЙ ВОЕННОЙ ОПЕРАЦИИ НА УКРАИНЕ (СВО) В КАЧЕСТВЕ МОБИЛИЗОВАННЫХ, ДОБРОВОЛЬЦЕВ И КОНТРАКТНИКОВ, ПОЛОЖЕНЫ ГОСУДАРСТВЕННЫЕ ЛЬГОТЫ И ВЫПЛАТЫ. МЕРЫ ПОДДЕРЖКИ ТАКЖЕ ПРЕДОСТАВЛЯЮТСЯ СЕМЬЯМ ВОЕННОСЛУЖАЩИХ</w:t>
                  </w:r>
                </w:p>
                <w:p w:rsidR="007C4DE1" w:rsidRDefault="007C4DE1" w:rsidP="00A96C9D">
                  <w:pPr>
                    <w:jc w:val="center"/>
                  </w:pPr>
                </w:p>
              </w:txbxContent>
            </v:textbox>
          </v:rect>
        </w:pict>
      </w:r>
      <w:r w:rsidR="00981FFC" w:rsidRPr="00A96C9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796925</wp:posOffset>
            </wp:positionV>
            <wp:extent cx="7203440" cy="699135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344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3" o:spid="_x0000_s1035" style="position:absolute;left:0;text-align:left;margin-left:90.95pt;margin-top:-1.75pt;width:458.25pt;height:69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" filled="f" stroked="f" strokeweight="2pt">
            <v:path arrowok="t"/>
            <v:textbox>
              <w:txbxContent>
                <w:p w:rsidR="007C4DE1" w:rsidRPr="00517F60" w:rsidRDefault="007C4DE1" w:rsidP="00517F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</w:pP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ВЫПЛАТЫ И ЛЬГОТЫ УЧАСТНИКАМ СПЕЦИАЛЬНОЙ ВОЕННОЙ ОПЕРАЦИИИ И </w:t>
                  </w:r>
                  <w:r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 xml:space="preserve"> </w:t>
                  </w:r>
                  <w:r w:rsidRPr="00517F60">
                    <w:rPr>
                      <w:rFonts w:ascii="Montserrat-Medium" w:hAnsi="Montserrat-Medium" w:cs="Montserrat-Medium"/>
                      <w:b/>
                      <w:color w:val="004FAE"/>
                      <w:sz w:val="32"/>
                      <w:szCs w:val="32"/>
                    </w:rPr>
                    <w:t>ИХ СЕМЬЯМ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6" style="position:absolute;left:0;text-align:left;margin-left:31.3pt;margin-top:771.8pt;width:530.25pt;height:33.75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" filled="f" stroked="f" strokeweight="2pt">
            <v:path arrowok="t"/>
            <v:textbox>
              <w:txbxContent>
                <w:p w:rsidR="007C4DE1" w:rsidRDefault="007C4DE1" w:rsidP="00EC4E55">
                  <w:pPr>
                    <w:tabs>
                      <w:tab w:val="left" w:pos="945"/>
                    </w:tabs>
                  </w:pPr>
                  <w:r w:rsidRPr="00517F60">
                    <w:rPr>
                      <w:rFonts w:ascii="Montserrat-Regular" w:hAnsi="Montserrat-Regular" w:cs="Montserrat-Regular"/>
                      <w:b/>
                      <w:color w:val="1F497D" w:themeColor="text2"/>
                      <w:sz w:val="21"/>
                      <w:szCs w:val="21"/>
                    </w:rPr>
                    <w:t>Узнайте больше на официальном сайте Социального фонда России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 w:rsidRPr="00A14CA1">
                    <w:rPr>
                      <w:rFonts w:ascii="Montserrat-Medium" w:hAnsi="Montserrat-Medium" w:cs="Montserrat-Medium"/>
                      <w:color w:val="FF0000"/>
                      <w:sz w:val="40"/>
                      <w:szCs w:val="40"/>
                    </w:rPr>
                    <w:t>SFR.GOV.RU</w:t>
                  </w:r>
                </w:p>
                <w:p w:rsidR="007C4DE1" w:rsidRDefault="007C4DE1" w:rsidP="00EC4E55">
                  <w:pPr>
                    <w:jc w:val="center"/>
                  </w:pPr>
                </w:p>
              </w:txbxContent>
            </v:textbox>
          </v:rect>
        </w:pict>
      </w:r>
      <w:r w:rsidR="00CD308F" w:rsidRPr="00EC4E5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503472</wp:posOffset>
            </wp:positionH>
            <wp:positionV relativeFrom="paragraph">
              <wp:posOffset>8955709</wp:posOffset>
            </wp:positionV>
            <wp:extent cx="6471833" cy="850182"/>
            <wp:effectExtent l="0" t="0" r="5715" b="762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854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ect id="Прямоугольник 14" o:spid="_x0000_s1037" style="position:absolute;left:0;text-align:left;margin-left:39.65pt;margin-top:701.4pt;width:528pt;height:70.75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" filled="f" stroked="f" strokeweight="2pt">
            <v:path arrowok="t"/>
            <v:textbox>
              <w:txbxContent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Для получения мер поддержки необходимо обратиться в клиентскую службу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 xml:space="preserve">Социального фонда России, многофункциональный центр либо на портал </w:t>
                  </w:r>
                  <w:r w:rsidRPr="00EC4E55">
                    <w:rPr>
                      <w:rFonts w:ascii="Montserrat-SemiBold" w:hAnsi="Montserrat-SemiBold" w:cs="Montserrat-SemiBold"/>
                      <w:b/>
                      <w:bCs/>
                      <w:color w:val="1F497D" w:themeColor="text2"/>
                      <w:sz w:val="24"/>
                      <w:szCs w:val="24"/>
                    </w:rPr>
                    <w:t>гос</w:t>
                  </w:r>
                  <w:r w:rsidRPr="00EC4E55">
                    <w:rPr>
                      <w:rFonts w:ascii="Montserrat-SemiBold" w:hAnsi="Montserrat-SemiBold" w:cs="Montserrat-SemiBold"/>
                      <w:b/>
                      <w:bCs/>
                      <w:color w:val="FF0000"/>
                      <w:sz w:val="24"/>
                      <w:szCs w:val="24"/>
                    </w:rPr>
                    <w:t>услуги</w:t>
                  </w: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.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Если пенсию военнослужащему или его семье выплачивает силовое ведомство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(Минобороны, Росгвардия и др.), за ежемесячной денежной компенсацией и</w:t>
                  </w:r>
                </w:p>
                <w:p w:rsidR="007C4DE1" w:rsidRDefault="007C4DE1" w:rsidP="00EC4E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</w:pPr>
                  <w:r>
                    <w:rPr>
                      <w:rFonts w:ascii="Montserrat-SemiBold" w:hAnsi="Montserrat-SemiBold" w:cs="Montserrat-SemiBold"/>
                      <w:b/>
                      <w:bCs/>
                      <w:color w:val="333333"/>
                      <w:sz w:val="21"/>
                      <w:szCs w:val="21"/>
                    </w:rPr>
                    <w:t>ежемесячным пособием на детей следует обращаться в силовое ведомство</w:t>
                  </w:r>
                </w:p>
                <w:p w:rsidR="007C4DE1" w:rsidRDefault="007C4DE1" w:rsidP="00EC4E55">
                  <w:pPr>
                    <w:jc w:val="center"/>
                  </w:pPr>
                </w:p>
              </w:txbxContent>
            </v:textbox>
          </v:rect>
        </w:pict>
      </w:r>
      <w:r w:rsidR="00A96C9D" w:rsidRPr="00A96C9D">
        <w:rPr>
          <w:noProof/>
          <w:lang w:eastAsia="ru-RU"/>
        </w:rPr>
        <w:drawing>
          <wp:inline distT="0" distB="0" distL="0" distR="0">
            <wp:extent cx="247650" cy="10391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20" cy="1044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C9D" w:rsidRPr="00A96C9D">
        <w:rPr>
          <w:noProof/>
          <w:lang w:eastAsia="ru-RU"/>
        </w:rPr>
        <w:t xml:space="preserve"> </w:t>
      </w:r>
    </w:p>
    <w:sectPr w:rsidR="007513F7" w:rsidSect="00A96C9D">
      <w:pgSz w:w="11906" w:h="16838"/>
      <w:pgMar w:top="284" w:right="85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Semi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tserrat-Medium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DD"/>
    <w:multiLevelType w:val="hybridMultilevel"/>
    <w:tmpl w:val="E89412B2"/>
    <w:lvl w:ilvl="0" w:tplc="A4C45D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EB6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CCF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A33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F03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D038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E24F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03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CA6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114242F"/>
    <w:multiLevelType w:val="multilevel"/>
    <w:tmpl w:val="B37C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848CD"/>
    <w:multiLevelType w:val="hybridMultilevel"/>
    <w:tmpl w:val="AC140A6A"/>
    <w:lvl w:ilvl="0" w:tplc="EBD288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11F30"/>
    <w:multiLevelType w:val="hybridMultilevel"/>
    <w:tmpl w:val="70B8B1EC"/>
    <w:lvl w:ilvl="0" w:tplc="48E25FC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AD518B3"/>
    <w:multiLevelType w:val="hybridMultilevel"/>
    <w:tmpl w:val="231C701A"/>
    <w:lvl w:ilvl="0" w:tplc="F7A65F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C9D"/>
    <w:rsid w:val="000115A0"/>
    <w:rsid w:val="00025911"/>
    <w:rsid w:val="00037389"/>
    <w:rsid w:val="00040C17"/>
    <w:rsid w:val="00046D92"/>
    <w:rsid w:val="000921B1"/>
    <w:rsid w:val="00092E59"/>
    <w:rsid w:val="000F0BE1"/>
    <w:rsid w:val="00124766"/>
    <w:rsid w:val="00132727"/>
    <w:rsid w:val="001D109C"/>
    <w:rsid w:val="001F4A81"/>
    <w:rsid w:val="00217422"/>
    <w:rsid w:val="00290831"/>
    <w:rsid w:val="002D40A2"/>
    <w:rsid w:val="003557FF"/>
    <w:rsid w:val="00391BE2"/>
    <w:rsid w:val="00416307"/>
    <w:rsid w:val="0043797E"/>
    <w:rsid w:val="004F0BBD"/>
    <w:rsid w:val="00517F60"/>
    <w:rsid w:val="00542FE5"/>
    <w:rsid w:val="0059615A"/>
    <w:rsid w:val="005C43A9"/>
    <w:rsid w:val="005D7483"/>
    <w:rsid w:val="005F4933"/>
    <w:rsid w:val="00603A5A"/>
    <w:rsid w:val="00643B67"/>
    <w:rsid w:val="006762B8"/>
    <w:rsid w:val="006771BB"/>
    <w:rsid w:val="0069186A"/>
    <w:rsid w:val="006B6E22"/>
    <w:rsid w:val="006D5341"/>
    <w:rsid w:val="00705BCB"/>
    <w:rsid w:val="007513F7"/>
    <w:rsid w:val="00752B23"/>
    <w:rsid w:val="00782DD7"/>
    <w:rsid w:val="00794C28"/>
    <w:rsid w:val="007C4DE1"/>
    <w:rsid w:val="008449C9"/>
    <w:rsid w:val="00854A18"/>
    <w:rsid w:val="00860C89"/>
    <w:rsid w:val="00880004"/>
    <w:rsid w:val="008825BA"/>
    <w:rsid w:val="008B65A7"/>
    <w:rsid w:val="00950CD5"/>
    <w:rsid w:val="00953225"/>
    <w:rsid w:val="00981FFC"/>
    <w:rsid w:val="009C6F30"/>
    <w:rsid w:val="00A11601"/>
    <w:rsid w:val="00A14CA1"/>
    <w:rsid w:val="00A535EC"/>
    <w:rsid w:val="00A55843"/>
    <w:rsid w:val="00A96C9D"/>
    <w:rsid w:val="00BB3BA2"/>
    <w:rsid w:val="00BC00E8"/>
    <w:rsid w:val="00BF0715"/>
    <w:rsid w:val="00BF68F5"/>
    <w:rsid w:val="00C1234E"/>
    <w:rsid w:val="00C3682D"/>
    <w:rsid w:val="00C65DA3"/>
    <w:rsid w:val="00CB3B53"/>
    <w:rsid w:val="00CD308F"/>
    <w:rsid w:val="00DB58C0"/>
    <w:rsid w:val="00DB5C79"/>
    <w:rsid w:val="00E34CB5"/>
    <w:rsid w:val="00E4506A"/>
    <w:rsid w:val="00E54945"/>
    <w:rsid w:val="00EC4E55"/>
    <w:rsid w:val="00F027FD"/>
    <w:rsid w:val="00F25AA5"/>
    <w:rsid w:val="00FA0E54"/>
    <w:rsid w:val="00FC2132"/>
    <w:rsid w:val="00FE7ABB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42FE5"/>
    <w:rPr>
      <w:color w:val="808080"/>
    </w:rPr>
  </w:style>
  <w:style w:type="character" w:customStyle="1" w:styleId="outputtext">
    <w:name w:val="outputtext"/>
    <w:basedOn w:val="a0"/>
    <w:rsid w:val="00FE7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9D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A96C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A96C9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247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42FE5"/>
    <w:rPr>
      <w:color w:val="808080"/>
    </w:rPr>
  </w:style>
  <w:style w:type="character" w:customStyle="1" w:styleId="outputtext">
    <w:name w:val="outputtext"/>
    <w:basedOn w:val="a0"/>
    <w:rsid w:val="00FE7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5ED28-C8F8-4A42-AC67-9E7F40AD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Брусова Елена Владимировна</dc:creator>
  <cp:lastModifiedBy>052PiskunovaMV</cp:lastModifiedBy>
  <cp:revision>6</cp:revision>
  <cp:lastPrinted>2025-01-22T03:20:00Z</cp:lastPrinted>
  <dcterms:created xsi:type="dcterms:W3CDTF">2025-01-22T03:30:00Z</dcterms:created>
  <dcterms:modified xsi:type="dcterms:W3CDTF">2025-03-27T10:10:00Z</dcterms:modified>
</cp:coreProperties>
</file>