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9A" w:rsidRPr="007874BB" w:rsidRDefault="00E7689A" w:rsidP="00E768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874B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Документы от лица, имеющего право на получение социального пособия на погребение, для назначения и выплаты указанного пособия в случае невозможности его выплаты страхователем, являющимся работодателем по отношению к умершему застрахованному лицу </w:t>
      </w:r>
    </w:p>
    <w:p w:rsidR="00E7689A" w:rsidRPr="007874BB" w:rsidRDefault="00E7689A" w:rsidP="00FD0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4B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Социальное пособие на погребение непосредственно региональным отделением ФСС назначается и выплачивается при наличии одного из следующих оснований:</w:t>
      </w:r>
    </w:p>
    <w:p w:rsidR="00E7689A" w:rsidRPr="007874BB" w:rsidRDefault="00E7689A" w:rsidP="00FD07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4B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прекращением деятельности страхователя</w:t>
      </w:r>
    </w:p>
    <w:p w:rsidR="00E7689A" w:rsidRPr="007874BB" w:rsidRDefault="00E7689A" w:rsidP="00FD07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4B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недостаточностью средств на счетах страхователя в кредитных организациях</w:t>
      </w:r>
    </w:p>
    <w:p w:rsidR="00E7689A" w:rsidRPr="007874BB" w:rsidRDefault="00E7689A" w:rsidP="00FD07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4B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отсутствием возможности установления места нахождения страхователя и его имущества, на которое может быть обращено взыскание, при наличии вступившего в законную силу решения суда об уст</w:t>
      </w:r>
      <w:bookmarkStart w:id="0" w:name="_GoBack"/>
      <w:bookmarkEnd w:id="0"/>
      <w:r w:rsidRPr="007874B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ановлении факта невыплаты пособия</w:t>
      </w:r>
    </w:p>
    <w:p w:rsidR="00E7689A" w:rsidRPr="007874BB" w:rsidRDefault="00E7689A" w:rsidP="00FD07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4B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проведением в отношении страхователя процедур, применяемых в деле о банкротстве.</w:t>
      </w:r>
    </w:p>
    <w:p w:rsidR="00E7689A" w:rsidRPr="007874BB" w:rsidRDefault="00E7689A" w:rsidP="00FD0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4B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выплаты социального пособия на погребение предоставляются следующие документы:</w:t>
      </w:r>
    </w:p>
    <w:p w:rsidR="00E7689A" w:rsidRPr="007874BB" w:rsidRDefault="00167794" w:rsidP="00FD07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4BB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  <w:lang w:eastAsia="ru-RU"/>
        </w:rPr>
        <w:t>Заявление о выплате пособия</w:t>
      </w:r>
      <w:r w:rsidRPr="007874B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7874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Pr="007874B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ссылка на </w:t>
      </w:r>
      <w:r w:rsidR="007874BB" w:rsidRPr="007874B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З</w:t>
      </w:r>
      <w:r w:rsidRPr="007874B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аявление</w:t>
      </w:r>
      <w:r w:rsidR="007874BB" w:rsidRPr="007874B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_Погребение.xls)</w:t>
      </w:r>
    </w:p>
    <w:p w:rsidR="00E7689A" w:rsidRPr="007874BB" w:rsidRDefault="00E7689A" w:rsidP="00FD07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4BB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о смерти</w:t>
      </w:r>
    </w:p>
    <w:p w:rsidR="00E7689A" w:rsidRPr="007874BB" w:rsidRDefault="00E7689A" w:rsidP="00FD07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4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Пояснение об обстоятельствах невыплаты пособия работодателем умершего с указанием известной причины невыплаты пособия, перечисленной выше (при наличии)</w:t>
      </w:r>
    </w:p>
    <w:p w:rsidR="00DF61A8" w:rsidRDefault="00DF61A8"/>
    <w:sectPr w:rsidR="00DF6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367C0"/>
    <w:multiLevelType w:val="multilevel"/>
    <w:tmpl w:val="2098E6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E4203"/>
    <w:multiLevelType w:val="multilevel"/>
    <w:tmpl w:val="37E6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52EC5"/>
    <w:multiLevelType w:val="multilevel"/>
    <w:tmpl w:val="FA12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04996"/>
    <w:multiLevelType w:val="multilevel"/>
    <w:tmpl w:val="96CEFF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46"/>
    <w:rsid w:val="00116A5E"/>
    <w:rsid w:val="00167794"/>
    <w:rsid w:val="007874BB"/>
    <w:rsid w:val="009E2846"/>
    <w:rsid w:val="00D74AAE"/>
    <w:rsid w:val="00DF61A8"/>
    <w:rsid w:val="00E7689A"/>
    <w:rsid w:val="00FD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E5131-2155-4903-AE2D-17E0D50C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Кожемяко Татьяна Юрьевна</dc:creator>
  <cp:keywords/>
  <dc:description/>
  <cp:lastModifiedBy>Кожемяко Татьяна Юрьевна</cp:lastModifiedBy>
  <cp:revision>6</cp:revision>
  <dcterms:created xsi:type="dcterms:W3CDTF">2022-08-16T06:09:00Z</dcterms:created>
  <dcterms:modified xsi:type="dcterms:W3CDTF">2022-08-19T06:08:00Z</dcterms:modified>
</cp:coreProperties>
</file>