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4C" w:rsidRDefault="00EF694C" w:rsidP="00EF694C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DFBC7A" wp14:editId="474E8922">
            <wp:simplePos x="0" y="0"/>
            <wp:positionH relativeFrom="column">
              <wp:posOffset>5063490</wp:posOffset>
            </wp:positionH>
            <wp:positionV relativeFrom="paragraph">
              <wp:posOffset>-614045</wp:posOffset>
            </wp:positionV>
            <wp:extent cx="1257935" cy="1285875"/>
            <wp:effectExtent l="0" t="0" r="0" b="9525"/>
            <wp:wrapSquare wrapText="bothSides"/>
            <wp:docPr id="3" name="Рисунок 3" descr="C:\Users\052KudryavtsevaEV\Desktop\logo-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2KudryavtsevaEV\Desktop\logo-p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482C">
        <w:rPr>
          <w:rFonts w:ascii="Times New Roman" w:hAnsi="Times New Roman"/>
          <w:b/>
          <w:bCs/>
          <w:sz w:val="28"/>
          <w:szCs w:val="28"/>
        </w:rPr>
        <w:t>Информационные материалы о проекте</w:t>
      </w:r>
    </w:p>
    <w:p w:rsidR="00EF694C" w:rsidRPr="0046482C" w:rsidRDefault="00EF694C" w:rsidP="00EF69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капитального ремонта здания</w:t>
      </w:r>
    </w:p>
    <w:p w:rsidR="00E918A4" w:rsidRDefault="00EF694C" w:rsidP="00EF694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482C">
        <w:rPr>
          <w:rFonts w:ascii="Times New Roman" w:hAnsi="Times New Roman"/>
          <w:b/>
          <w:bCs/>
          <w:sz w:val="28"/>
          <w:szCs w:val="28"/>
        </w:rPr>
        <w:t>УПФР в г.</w:t>
      </w:r>
      <w:r w:rsidR="00F820F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D66B33">
        <w:rPr>
          <w:rFonts w:ascii="Times New Roman" w:hAnsi="Times New Roman"/>
          <w:b/>
          <w:bCs/>
          <w:sz w:val="28"/>
          <w:szCs w:val="28"/>
        </w:rPr>
        <w:t>Прокопьевске</w:t>
      </w:r>
      <w:proofErr w:type="gramEnd"/>
      <w:r w:rsidRPr="0046482C">
        <w:rPr>
          <w:rFonts w:ascii="Times New Roman" w:hAnsi="Times New Roman"/>
          <w:b/>
          <w:bCs/>
          <w:sz w:val="28"/>
          <w:szCs w:val="28"/>
        </w:rPr>
        <w:t xml:space="preserve"> Кемеровской области (межрайонное)</w:t>
      </w:r>
    </w:p>
    <w:p w:rsidR="00EF694C" w:rsidRDefault="00E918A4" w:rsidP="00E918A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18A4">
        <w:rPr>
          <w:rFonts w:ascii="Times New Roman" w:hAnsi="Times New Roman"/>
          <w:b/>
          <w:bCs/>
          <w:sz w:val="28"/>
          <w:szCs w:val="28"/>
        </w:rPr>
        <w:t>Кемеровская область, г. Прокопьевск, ул. Коммунальная, 9</w:t>
      </w:r>
      <w:r w:rsidR="00EF694C">
        <w:rPr>
          <w:rFonts w:ascii="Times New Roman" w:hAnsi="Times New Roman"/>
          <w:b/>
          <w:bCs/>
          <w:sz w:val="28"/>
          <w:szCs w:val="28"/>
        </w:rPr>
        <w:br w:type="textWrapping" w:clear="all"/>
      </w:r>
    </w:p>
    <w:p w:rsidR="00E918A4" w:rsidRDefault="00E918A4" w:rsidP="0035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CD2" w:rsidRDefault="00335CD2" w:rsidP="0035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слушание проводится 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распоряжением Правления Пенсионного фонда Российской Федерации от 12.11.2014             № 501ра.</w:t>
      </w:r>
    </w:p>
    <w:p w:rsidR="00335CD2" w:rsidRDefault="00335CD2" w:rsidP="0035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07D" w:rsidRPr="0035407D" w:rsidRDefault="0035407D" w:rsidP="0035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7D">
        <w:rPr>
          <w:rFonts w:ascii="Times New Roman" w:hAnsi="Times New Roman"/>
          <w:sz w:val="28"/>
          <w:szCs w:val="28"/>
        </w:rPr>
        <w:t xml:space="preserve">Управление размещается в </w:t>
      </w:r>
      <w:r w:rsidR="00D66B33">
        <w:rPr>
          <w:rFonts w:ascii="Times New Roman" w:hAnsi="Times New Roman"/>
          <w:sz w:val="28"/>
          <w:szCs w:val="28"/>
        </w:rPr>
        <w:t>4</w:t>
      </w:r>
      <w:r w:rsidRPr="0035407D">
        <w:rPr>
          <w:rFonts w:ascii="Times New Roman" w:hAnsi="Times New Roman"/>
          <w:sz w:val="28"/>
          <w:szCs w:val="28"/>
        </w:rPr>
        <w:t>-</w:t>
      </w:r>
      <w:r w:rsidR="00D66B33">
        <w:rPr>
          <w:rFonts w:ascii="Times New Roman" w:hAnsi="Times New Roman"/>
          <w:sz w:val="28"/>
          <w:szCs w:val="28"/>
        </w:rPr>
        <w:t>х</w:t>
      </w:r>
      <w:r w:rsidRPr="0035407D">
        <w:rPr>
          <w:rFonts w:ascii="Times New Roman" w:hAnsi="Times New Roman"/>
          <w:sz w:val="28"/>
          <w:szCs w:val="28"/>
        </w:rPr>
        <w:t xml:space="preserve"> этажном (в </w:t>
      </w:r>
      <w:proofErr w:type="spellStart"/>
      <w:r w:rsidRPr="0035407D">
        <w:rPr>
          <w:rFonts w:ascii="Times New Roman" w:hAnsi="Times New Roman"/>
          <w:sz w:val="28"/>
          <w:szCs w:val="28"/>
        </w:rPr>
        <w:t>т</w:t>
      </w:r>
      <w:r w:rsidR="00E918A4">
        <w:rPr>
          <w:rFonts w:ascii="Times New Roman" w:hAnsi="Times New Roman"/>
          <w:sz w:val="28"/>
          <w:szCs w:val="28"/>
        </w:rPr>
        <w:t>.</w:t>
      </w:r>
      <w:r w:rsidRPr="0035407D">
        <w:rPr>
          <w:rFonts w:ascii="Times New Roman" w:hAnsi="Times New Roman"/>
          <w:sz w:val="28"/>
          <w:szCs w:val="28"/>
        </w:rPr>
        <w:t>ч</w:t>
      </w:r>
      <w:proofErr w:type="spellEnd"/>
      <w:r w:rsidR="00E918A4">
        <w:rPr>
          <w:rFonts w:ascii="Times New Roman" w:hAnsi="Times New Roman"/>
          <w:sz w:val="28"/>
          <w:szCs w:val="28"/>
        </w:rPr>
        <w:t>.</w:t>
      </w:r>
      <w:r w:rsidRPr="0035407D">
        <w:rPr>
          <w:rFonts w:ascii="Times New Roman" w:hAnsi="Times New Roman"/>
          <w:sz w:val="28"/>
          <w:szCs w:val="28"/>
        </w:rPr>
        <w:t xml:space="preserve"> подземных этажей 1) административном </w:t>
      </w:r>
      <w:proofErr w:type="gramStart"/>
      <w:r w:rsidRPr="0035407D">
        <w:rPr>
          <w:rFonts w:ascii="Times New Roman" w:hAnsi="Times New Roman"/>
          <w:sz w:val="28"/>
          <w:szCs w:val="28"/>
        </w:rPr>
        <w:t>здании</w:t>
      </w:r>
      <w:proofErr w:type="gramEnd"/>
      <w:r w:rsidRPr="0035407D">
        <w:rPr>
          <w:rFonts w:ascii="Times New Roman" w:hAnsi="Times New Roman"/>
          <w:sz w:val="28"/>
          <w:szCs w:val="28"/>
        </w:rPr>
        <w:t xml:space="preserve"> </w:t>
      </w:r>
      <w:r w:rsidR="00D66B33">
        <w:rPr>
          <w:rFonts w:ascii="Times New Roman" w:hAnsi="Times New Roman"/>
          <w:sz w:val="28"/>
          <w:szCs w:val="28"/>
        </w:rPr>
        <w:t>1</w:t>
      </w:r>
      <w:r w:rsidR="00DC3C99">
        <w:rPr>
          <w:rFonts w:ascii="Times New Roman" w:hAnsi="Times New Roman"/>
          <w:sz w:val="28"/>
          <w:szCs w:val="28"/>
        </w:rPr>
        <w:t>9</w:t>
      </w:r>
      <w:r w:rsidR="00D66B33">
        <w:rPr>
          <w:rFonts w:ascii="Times New Roman" w:hAnsi="Times New Roman"/>
          <w:sz w:val="28"/>
          <w:szCs w:val="28"/>
        </w:rPr>
        <w:t xml:space="preserve">69 </w:t>
      </w:r>
      <w:r w:rsidR="00B4129C">
        <w:rPr>
          <w:rFonts w:ascii="Times New Roman" w:hAnsi="Times New Roman"/>
          <w:sz w:val="28"/>
          <w:szCs w:val="28"/>
        </w:rPr>
        <w:t xml:space="preserve">года постройки </w:t>
      </w:r>
      <w:r w:rsidRPr="0035407D">
        <w:rPr>
          <w:rFonts w:ascii="Times New Roman" w:hAnsi="Times New Roman"/>
          <w:sz w:val="28"/>
          <w:szCs w:val="28"/>
        </w:rPr>
        <w:t xml:space="preserve">на праве оперативного управления общей площадью </w:t>
      </w:r>
      <w:r w:rsidR="00D66B33">
        <w:rPr>
          <w:rFonts w:ascii="Times New Roman" w:hAnsi="Times New Roman"/>
          <w:sz w:val="28"/>
          <w:szCs w:val="28"/>
        </w:rPr>
        <w:t xml:space="preserve">1510,8 </w:t>
      </w:r>
      <w:proofErr w:type="spellStart"/>
      <w:r w:rsidRPr="0035407D">
        <w:rPr>
          <w:rFonts w:ascii="Times New Roman" w:hAnsi="Times New Roman"/>
          <w:sz w:val="28"/>
          <w:szCs w:val="28"/>
        </w:rPr>
        <w:t>кв.м</w:t>
      </w:r>
      <w:proofErr w:type="spellEnd"/>
      <w:r w:rsidRPr="0035407D">
        <w:rPr>
          <w:rFonts w:ascii="Times New Roman" w:hAnsi="Times New Roman"/>
          <w:sz w:val="28"/>
          <w:szCs w:val="28"/>
        </w:rPr>
        <w:t>. Земельный участок находится в постоянном (бессрочном) пользовании.</w:t>
      </w:r>
    </w:p>
    <w:p w:rsidR="0035407D" w:rsidRDefault="0035407D" w:rsidP="00873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42DD" w:rsidRDefault="005742DD" w:rsidP="005742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482C">
        <w:rPr>
          <w:rFonts w:ascii="Times New Roman" w:hAnsi="Times New Roman"/>
          <w:b/>
          <w:bCs/>
          <w:sz w:val="28"/>
          <w:szCs w:val="28"/>
        </w:rPr>
        <w:t>Характеристика проекта по численности граждан и страхователей, на обслуживание которой рассчитан объект ПФР</w:t>
      </w:r>
    </w:p>
    <w:p w:rsidR="005742DD" w:rsidRPr="005742DD" w:rsidRDefault="005742DD" w:rsidP="005742DD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5742DD" w:rsidRPr="00F820F1" w:rsidRDefault="005742DD" w:rsidP="005742D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20F1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5D11E7" w:rsidRPr="00F820F1">
        <w:rPr>
          <w:rFonts w:ascii="Times New Roman" w:hAnsi="Times New Roman"/>
          <w:bCs/>
          <w:sz w:val="28"/>
          <w:szCs w:val="28"/>
        </w:rPr>
        <w:t>Количество зарегистрированных лиц в системе обязательного пенсионного страхования составляет 336 002 чел., в том числе на территории г. Киселевска</w:t>
      </w:r>
      <w:r w:rsidR="00F820F1" w:rsidRPr="00F820F1">
        <w:rPr>
          <w:rFonts w:ascii="Times New Roman" w:hAnsi="Times New Roman"/>
          <w:bCs/>
          <w:sz w:val="28"/>
          <w:szCs w:val="28"/>
        </w:rPr>
        <w:t xml:space="preserve"> – 109 030 чел.</w:t>
      </w:r>
    </w:p>
    <w:p w:rsidR="005742DD" w:rsidRPr="00F820F1" w:rsidRDefault="005742DD" w:rsidP="005742D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F820F1" w:rsidRPr="00F820F1" w:rsidRDefault="00F820F1" w:rsidP="005742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20F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2DD" w:rsidRPr="00F820F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742DD" w:rsidRPr="00F820F1">
        <w:rPr>
          <w:rFonts w:ascii="Times New Roman" w:hAnsi="Times New Roman"/>
          <w:color w:val="000000"/>
          <w:sz w:val="28"/>
          <w:szCs w:val="28"/>
        </w:rPr>
        <w:t xml:space="preserve">Количество получателей пенсий составляет </w:t>
      </w:r>
      <w:r w:rsidR="005742DD" w:rsidRPr="00F820F1">
        <w:rPr>
          <w:rFonts w:ascii="Times New Roman" w:hAnsi="Times New Roman"/>
          <w:bCs/>
          <w:sz w:val="28"/>
          <w:szCs w:val="28"/>
        </w:rPr>
        <w:t>1</w:t>
      </w:r>
      <w:r w:rsidRPr="00F820F1">
        <w:rPr>
          <w:rFonts w:ascii="Times New Roman" w:hAnsi="Times New Roman"/>
          <w:bCs/>
          <w:sz w:val="28"/>
          <w:szCs w:val="28"/>
        </w:rPr>
        <w:t>11</w:t>
      </w:r>
      <w:r w:rsidR="005742DD" w:rsidRPr="00F820F1">
        <w:rPr>
          <w:rFonts w:ascii="Times New Roman" w:hAnsi="Times New Roman"/>
          <w:bCs/>
          <w:sz w:val="28"/>
          <w:szCs w:val="28"/>
        </w:rPr>
        <w:t xml:space="preserve"> </w:t>
      </w:r>
      <w:r w:rsidRPr="00F820F1">
        <w:rPr>
          <w:rFonts w:ascii="Times New Roman" w:hAnsi="Times New Roman"/>
          <w:bCs/>
          <w:sz w:val="28"/>
          <w:szCs w:val="28"/>
        </w:rPr>
        <w:t>872</w:t>
      </w:r>
      <w:r w:rsidR="005742DD" w:rsidRPr="00F820F1">
        <w:rPr>
          <w:rFonts w:ascii="Times New Roman" w:hAnsi="Times New Roman"/>
          <w:bCs/>
          <w:sz w:val="28"/>
          <w:szCs w:val="28"/>
        </w:rPr>
        <w:t xml:space="preserve"> чел</w:t>
      </w:r>
      <w:r w:rsidRPr="00F820F1">
        <w:rPr>
          <w:rFonts w:ascii="Times New Roman" w:hAnsi="Times New Roman"/>
          <w:bCs/>
          <w:sz w:val="28"/>
          <w:szCs w:val="28"/>
        </w:rPr>
        <w:t>.</w:t>
      </w:r>
      <w:r w:rsidR="005742DD" w:rsidRPr="00F820F1">
        <w:rPr>
          <w:rFonts w:ascii="Times New Roman" w:hAnsi="Times New Roman"/>
          <w:bCs/>
          <w:sz w:val="28"/>
          <w:szCs w:val="28"/>
        </w:rPr>
        <w:t>, в том числе</w:t>
      </w:r>
      <w:r w:rsidRPr="00F820F1">
        <w:rPr>
          <w:rFonts w:ascii="Times New Roman" w:hAnsi="Times New Roman"/>
          <w:bCs/>
          <w:sz w:val="28"/>
          <w:szCs w:val="28"/>
        </w:rPr>
        <w:t xml:space="preserve"> в       г. Киселевске – 34 821 чел.</w:t>
      </w:r>
    </w:p>
    <w:p w:rsidR="005742DD" w:rsidRPr="00F820F1" w:rsidRDefault="005742DD" w:rsidP="005742D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highlight w:val="yellow"/>
        </w:rPr>
      </w:pPr>
    </w:p>
    <w:p w:rsidR="005742DD" w:rsidRPr="00E918A4" w:rsidRDefault="00F820F1" w:rsidP="005742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8A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2DD" w:rsidRPr="00E918A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742DD" w:rsidRPr="00E918A4">
        <w:rPr>
          <w:rFonts w:ascii="Times New Roman" w:hAnsi="Times New Roman"/>
          <w:bCs/>
          <w:sz w:val="28"/>
          <w:szCs w:val="28"/>
        </w:rPr>
        <w:t xml:space="preserve">Количество обращений граждан в 2018 году составляет </w:t>
      </w:r>
      <w:r w:rsidR="00E918A4" w:rsidRPr="00E918A4">
        <w:rPr>
          <w:rFonts w:ascii="Times New Roman" w:hAnsi="Times New Roman"/>
          <w:bCs/>
          <w:color w:val="000000"/>
          <w:sz w:val="28"/>
          <w:szCs w:val="28"/>
        </w:rPr>
        <w:t xml:space="preserve"> 62 784</w:t>
      </w:r>
      <w:r w:rsidR="005742DD" w:rsidRPr="00E918A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E918A4" w:rsidRPr="00E918A4">
        <w:rPr>
          <w:rFonts w:ascii="Times New Roman" w:hAnsi="Times New Roman"/>
          <w:bCs/>
          <w:color w:val="000000"/>
          <w:sz w:val="28"/>
          <w:szCs w:val="28"/>
        </w:rPr>
        <w:t>за 9 месяцев 2019 года – 57 418.</w:t>
      </w:r>
    </w:p>
    <w:p w:rsidR="00E918A4" w:rsidRDefault="00E918A4" w:rsidP="005742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</w:p>
    <w:p w:rsidR="005742DD" w:rsidRDefault="005742DD" w:rsidP="00574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6A41">
        <w:rPr>
          <w:rFonts w:ascii="Times New Roman" w:hAnsi="Times New Roman"/>
          <w:b/>
          <w:sz w:val="28"/>
          <w:szCs w:val="28"/>
        </w:rPr>
        <w:t>Перечень государственных услуг, предоставляемых гражданам и страхователям</w:t>
      </w:r>
    </w:p>
    <w:p w:rsidR="00E600FE" w:rsidRPr="00E600FE" w:rsidRDefault="00E600FE" w:rsidP="005742DD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</w:r>
      <w:proofErr w:type="gramStart"/>
      <w:r w:rsidR="00D66B33" w:rsidRPr="00881373">
        <w:rPr>
          <w:rFonts w:ascii="Times New Roman" w:hAnsi="Times New Roman"/>
          <w:bCs/>
          <w:sz w:val="28"/>
          <w:szCs w:val="28"/>
        </w:rPr>
        <w:t>дств дл</w:t>
      </w:r>
      <w:proofErr w:type="gramEnd"/>
      <w:r w:rsidR="00D66B33" w:rsidRPr="00881373">
        <w:rPr>
          <w:rFonts w:ascii="Times New Roman" w:hAnsi="Times New Roman"/>
          <w:bCs/>
          <w:sz w:val="28"/>
          <w:szCs w:val="28"/>
        </w:rPr>
        <w:t>я финансирования накопительной пенсии в Российской Федерации»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Информирование граждан о предоставлении государственной социальной помощи в виде набора социальных услуг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Прием от граждан анкет в </w:t>
      </w:r>
      <w:proofErr w:type="gramStart"/>
      <w:r w:rsidR="00D66B33" w:rsidRPr="00881373">
        <w:rPr>
          <w:rFonts w:ascii="Times New Roman" w:hAnsi="Times New Roman"/>
          <w:bCs/>
          <w:sz w:val="28"/>
          <w:szCs w:val="28"/>
        </w:rPr>
        <w:t>целях</w:t>
      </w:r>
      <w:proofErr w:type="gramEnd"/>
      <w:r w:rsidR="00D66B33" w:rsidRPr="00881373">
        <w:rPr>
          <w:rFonts w:ascii="Times New Roman" w:hAnsi="Times New Roman"/>
          <w:bCs/>
          <w:sz w:val="28"/>
          <w:szCs w:val="28"/>
        </w:rPr>
        <w:t xml:space="preserve">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Прием от застрахованных лиц заявлений о добровольном вступлении в правоотношения по обязательному пенсионному страхованию в целях </w:t>
      </w:r>
      <w:r w:rsidR="00D66B33" w:rsidRPr="00881373">
        <w:rPr>
          <w:rFonts w:ascii="Times New Roman" w:hAnsi="Times New Roman"/>
          <w:bCs/>
          <w:sz w:val="28"/>
          <w:szCs w:val="28"/>
        </w:rPr>
        <w:lastRenderedPageBreak/>
        <w:t>уплаты дополнительных страховых взносов на накопительную пенсию в соответствии с Федеральным законом «О дополнительных страховых взносах на накопительную пенсию и государственной поддержке формирования пенсионных накоплений»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Установление страховых пенсий, накопительной пенсии и пенсий по государственному пенсионному обеспечению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Выплата страховых пенсий, накопительной пенсии и пенсий по государственному пенсионному обеспечению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Установление страховых пенсий, накопительной пенсии и пенсий по государственному пенсионному обеспечению гражданам, выехавшим на постоянное жительство за пределы территории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Установление и выплата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Выдача государственного сертификата на материнский (семейный) капитал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Выплата пенсий гражданам, выезжающим (выехавшим) на постоянное жительство за пределы территории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Рассмотрение заявления о распоряжении средствами (частью средств) материнского (семейного) капитала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Предоставление компенсации расходов, связанных с переездом из районов Крайнего Севера и приравненных к ним местностей, лицам, являющимся получателями страховых пенсий и (или) пенсий по государственному пенсионному обеспечению, и членам их семей, находящимся на их иждивении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Установление ежемесячной денежной выплаты отдельным категориям граждан в Российской Федерации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Установление федеральной социальной доплаты к пенсии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Прием от плательщиков страховых взносов расчетов по начисленным и уплаченным страховым взносам на обязательное пенсионное страхование и обязательное медицинское страхование</w:t>
      </w:r>
      <w:r w:rsidR="00E600FE">
        <w:rPr>
          <w:rFonts w:ascii="Times New Roman" w:hAnsi="Times New Roman"/>
          <w:bCs/>
          <w:sz w:val="28"/>
          <w:szCs w:val="28"/>
        </w:rPr>
        <w:t>;</w:t>
      </w:r>
      <w:bookmarkStart w:id="0" w:name="_GoBack"/>
      <w:bookmarkEnd w:id="0"/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Прием, рассмотрение и принятие решений по заявлениям (уведомлению) застрахованных лиц в </w:t>
      </w:r>
      <w:proofErr w:type="gramStart"/>
      <w:r w:rsidR="00D66B33" w:rsidRPr="00881373">
        <w:rPr>
          <w:rFonts w:ascii="Times New Roman" w:hAnsi="Times New Roman"/>
          <w:bCs/>
          <w:sz w:val="28"/>
          <w:szCs w:val="28"/>
        </w:rPr>
        <w:t>целях</w:t>
      </w:r>
      <w:proofErr w:type="gramEnd"/>
      <w:r w:rsidR="00D66B33" w:rsidRPr="00881373">
        <w:rPr>
          <w:rFonts w:ascii="Times New Roman" w:hAnsi="Times New Roman"/>
          <w:bCs/>
          <w:sz w:val="28"/>
          <w:szCs w:val="28"/>
        </w:rPr>
        <w:t xml:space="preserve"> реализации ими прав при формировании и инвестировании средств пенсионных накоплений</w:t>
      </w:r>
      <w:r w:rsidR="00881373"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Прием от страхователей реестров застрахованных лиц о перечислении дополнительных страховых взносов на накопительную пенсию в соответствии с Федеральным законом «О дополнительных страховых взносах на накопительную пенсию и государственной поддержке формирования пенсионных накоплений»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Осуществление ежемесячных выплат лицам, осуществляющим уход за детьми-инвалидами или инвалидами с детства I группы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925341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Осуществление компенсационных выплат неработающим трудоспособным лицам, осуществляющим уход за нетрудоспособными гражданами</w:t>
      </w:r>
      <w:r w:rsidR="00881373">
        <w:rPr>
          <w:rFonts w:ascii="Times New Roman" w:hAnsi="Times New Roman"/>
          <w:bCs/>
          <w:sz w:val="28"/>
          <w:szCs w:val="28"/>
        </w:rPr>
        <w:t>;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Прием заявлений застрахованных лиц о распределении средств пенсионных накоплений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Установление и выплата дополнительного ежемесячного материального обеспечения за выдающиеся достижения и особые заслуги перед Российской Федерацией</w:t>
      </w:r>
      <w:r>
        <w:rPr>
          <w:rFonts w:ascii="Times New Roman" w:hAnsi="Times New Roman"/>
          <w:bCs/>
          <w:sz w:val="28"/>
          <w:szCs w:val="28"/>
        </w:rPr>
        <w:t>;</w:t>
      </w:r>
      <w:r w:rsidR="00D66B33" w:rsidRPr="00881373">
        <w:rPr>
          <w:rFonts w:ascii="Times New Roman" w:hAnsi="Times New Roman"/>
          <w:bCs/>
          <w:sz w:val="28"/>
          <w:szCs w:val="28"/>
        </w:rPr>
        <w:t xml:space="preserve"> </w:t>
      </w:r>
    </w:p>
    <w:p w:rsidR="004D0E22" w:rsidRPr="004D0E22" w:rsidRDefault="004D0E22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2"/>
          <w:szCs w:val="12"/>
        </w:rPr>
      </w:pPr>
    </w:p>
    <w:p w:rsidR="00D66B33" w:rsidRPr="00881373" w:rsidRDefault="00881373" w:rsidP="00881373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66B33" w:rsidRPr="00881373">
        <w:rPr>
          <w:rFonts w:ascii="Times New Roman" w:hAnsi="Times New Roman"/>
          <w:bCs/>
          <w:sz w:val="28"/>
          <w:szCs w:val="28"/>
        </w:rPr>
        <w:t>Услуги по информированию граждан об отнесении к категории граждан предпенсионного возраста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42DD" w:rsidRDefault="005742DD" w:rsidP="008813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144A" w:rsidRPr="00BB144A" w:rsidRDefault="007F137E" w:rsidP="00BB1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44A">
        <w:rPr>
          <w:rFonts w:ascii="Times New Roman" w:hAnsi="Times New Roman"/>
          <w:b/>
          <w:sz w:val="28"/>
          <w:szCs w:val="28"/>
        </w:rPr>
        <w:t>Тип проекта:</w:t>
      </w:r>
      <w:r w:rsidRPr="00BB144A">
        <w:rPr>
          <w:rFonts w:ascii="Times New Roman" w:hAnsi="Times New Roman"/>
          <w:sz w:val="28"/>
          <w:szCs w:val="28"/>
        </w:rPr>
        <w:t xml:space="preserve"> капитальный ремонт</w:t>
      </w:r>
      <w:r w:rsidR="00BB144A" w:rsidRPr="00BB144A">
        <w:rPr>
          <w:rFonts w:ascii="Times New Roman" w:hAnsi="Times New Roman"/>
          <w:sz w:val="28"/>
          <w:szCs w:val="28"/>
        </w:rPr>
        <w:t xml:space="preserve"> здания по адресу: Кемеровская область, </w:t>
      </w:r>
      <w:r w:rsidR="00F53E3B">
        <w:rPr>
          <w:rFonts w:ascii="Times New Roman" w:hAnsi="Times New Roman"/>
          <w:sz w:val="28"/>
          <w:szCs w:val="28"/>
        </w:rPr>
        <w:t xml:space="preserve">   </w:t>
      </w:r>
      <w:r w:rsidR="00881373" w:rsidRPr="00D0735E">
        <w:rPr>
          <w:rFonts w:ascii="Times New Roman" w:hAnsi="Times New Roman"/>
          <w:bCs/>
          <w:sz w:val="28"/>
          <w:szCs w:val="28"/>
        </w:rPr>
        <w:t>г. Прокопьевск,</w:t>
      </w:r>
      <w:r w:rsidR="00881373">
        <w:rPr>
          <w:rFonts w:ascii="Times New Roman" w:hAnsi="Times New Roman"/>
          <w:bCs/>
          <w:sz w:val="28"/>
          <w:szCs w:val="28"/>
        </w:rPr>
        <w:t xml:space="preserve"> </w:t>
      </w:r>
      <w:r w:rsidR="00881373" w:rsidRPr="00D0735E">
        <w:rPr>
          <w:rFonts w:ascii="Times New Roman" w:hAnsi="Times New Roman"/>
          <w:bCs/>
          <w:sz w:val="28"/>
          <w:szCs w:val="28"/>
        </w:rPr>
        <w:t>ул. Коммунальная, 9</w:t>
      </w:r>
      <w:r w:rsidR="00BB144A" w:rsidRPr="00BB144A">
        <w:rPr>
          <w:rFonts w:ascii="Times New Roman" w:hAnsi="Times New Roman"/>
          <w:sz w:val="28"/>
          <w:szCs w:val="28"/>
        </w:rPr>
        <w:t>.</w:t>
      </w:r>
    </w:p>
    <w:p w:rsidR="00873CB7" w:rsidRPr="00BB144A" w:rsidRDefault="00873CB7" w:rsidP="00BB1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C89" w:rsidRDefault="00860C89" w:rsidP="00860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89">
        <w:rPr>
          <w:rFonts w:ascii="Times New Roman" w:hAnsi="Times New Roman"/>
          <w:b/>
          <w:sz w:val="28"/>
          <w:szCs w:val="28"/>
        </w:rPr>
        <w:t>Заказчик:</w:t>
      </w:r>
      <w:r>
        <w:rPr>
          <w:rFonts w:ascii="Times New Roman" w:hAnsi="Times New Roman"/>
          <w:sz w:val="28"/>
          <w:szCs w:val="28"/>
        </w:rPr>
        <w:t xml:space="preserve"> ОПФР по Кемеровской области</w:t>
      </w:r>
      <w:r w:rsidR="00925341">
        <w:rPr>
          <w:rFonts w:ascii="Times New Roman" w:hAnsi="Times New Roman"/>
          <w:sz w:val="28"/>
          <w:szCs w:val="28"/>
        </w:rPr>
        <w:t>.</w:t>
      </w:r>
    </w:p>
    <w:p w:rsidR="00860C89" w:rsidRDefault="00860C89" w:rsidP="00860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0C89" w:rsidRDefault="00860C89" w:rsidP="00860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C89">
        <w:rPr>
          <w:rFonts w:ascii="Times New Roman" w:hAnsi="Times New Roman"/>
          <w:b/>
          <w:sz w:val="28"/>
          <w:szCs w:val="28"/>
        </w:rPr>
        <w:t>Источник финансирования строительства (вид бюджета):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6482C">
        <w:rPr>
          <w:rFonts w:ascii="Times New Roman" w:hAnsi="Times New Roman"/>
          <w:sz w:val="28"/>
          <w:szCs w:val="28"/>
        </w:rPr>
        <w:t>редства бюджета Пенсионного фонда Российской Федерации</w:t>
      </w:r>
      <w:r w:rsidR="00925341">
        <w:rPr>
          <w:rFonts w:ascii="Times New Roman" w:hAnsi="Times New Roman"/>
          <w:sz w:val="28"/>
          <w:szCs w:val="28"/>
        </w:rPr>
        <w:t>.</w:t>
      </w:r>
    </w:p>
    <w:p w:rsidR="00860C89" w:rsidRDefault="00860C89" w:rsidP="00860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0C89" w:rsidRDefault="00860C89" w:rsidP="00860C8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60C89">
        <w:rPr>
          <w:rFonts w:ascii="Times New Roman" w:hAnsi="Times New Roman"/>
          <w:b/>
          <w:sz w:val="28"/>
          <w:szCs w:val="28"/>
        </w:rPr>
        <w:t>Срок начала ремонта: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кв.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года</w:t>
      </w:r>
    </w:p>
    <w:p w:rsidR="00860C89" w:rsidRDefault="00860C89" w:rsidP="00873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246A" w:rsidRDefault="007F137E" w:rsidP="005742D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6482C">
        <w:rPr>
          <w:rFonts w:ascii="Times New Roman" w:hAnsi="Times New Roman"/>
          <w:b/>
          <w:bCs/>
          <w:sz w:val="28"/>
          <w:szCs w:val="28"/>
        </w:rPr>
        <w:t>Цели реализации проекта:</w:t>
      </w:r>
    </w:p>
    <w:p w:rsidR="00E918A4" w:rsidRPr="00E918A4" w:rsidRDefault="00E918A4" w:rsidP="005742D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F7246A" w:rsidRDefault="00F7246A" w:rsidP="00873C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246A">
        <w:rPr>
          <w:rFonts w:ascii="Times New Roman" w:hAnsi="Times New Roman"/>
          <w:bCs/>
          <w:sz w:val="28"/>
          <w:szCs w:val="28"/>
        </w:rPr>
        <w:t xml:space="preserve">- </w:t>
      </w:r>
      <w:r w:rsidR="00873CB7" w:rsidRPr="00F7246A">
        <w:rPr>
          <w:rFonts w:ascii="Times New Roman" w:hAnsi="Times New Roman"/>
          <w:bCs/>
          <w:sz w:val="28"/>
          <w:szCs w:val="28"/>
        </w:rPr>
        <w:t>создание комфортных условий обслуживания граждан и страхователей</w:t>
      </w:r>
      <w:r w:rsidRPr="00F7246A">
        <w:rPr>
          <w:rFonts w:ascii="Times New Roman" w:hAnsi="Times New Roman"/>
          <w:bCs/>
          <w:sz w:val="28"/>
          <w:szCs w:val="28"/>
        </w:rPr>
        <w:t>;</w:t>
      </w:r>
    </w:p>
    <w:p w:rsidR="00F7246A" w:rsidRPr="002C442E" w:rsidRDefault="00F7246A" w:rsidP="00873CB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F7246A" w:rsidRDefault="00F7246A" w:rsidP="00873C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246A">
        <w:rPr>
          <w:rFonts w:ascii="Times New Roman" w:hAnsi="Times New Roman"/>
          <w:bCs/>
          <w:sz w:val="28"/>
          <w:szCs w:val="28"/>
        </w:rPr>
        <w:t xml:space="preserve">- </w:t>
      </w:r>
      <w:r w:rsidR="0035407D" w:rsidRPr="00F7246A">
        <w:rPr>
          <w:rFonts w:ascii="Times New Roman" w:hAnsi="Times New Roman"/>
          <w:bCs/>
          <w:sz w:val="28"/>
          <w:szCs w:val="28"/>
        </w:rPr>
        <w:t>поддержани</w:t>
      </w:r>
      <w:r w:rsidRPr="00F7246A">
        <w:rPr>
          <w:rFonts w:ascii="Times New Roman" w:hAnsi="Times New Roman"/>
          <w:bCs/>
          <w:sz w:val="28"/>
          <w:szCs w:val="28"/>
        </w:rPr>
        <w:t>е</w:t>
      </w:r>
      <w:r w:rsidR="0035407D" w:rsidRPr="00F7246A">
        <w:rPr>
          <w:rFonts w:ascii="Times New Roman" w:hAnsi="Times New Roman"/>
          <w:bCs/>
          <w:sz w:val="28"/>
          <w:szCs w:val="28"/>
        </w:rPr>
        <w:t xml:space="preserve"> конструктивных элементов здания и сетей инженерно-технического обеспечения в технически исправном </w:t>
      </w:r>
      <w:proofErr w:type="gramStart"/>
      <w:r w:rsidR="0035407D" w:rsidRPr="00F7246A">
        <w:rPr>
          <w:rFonts w:ascii="Times New Roman" w:hAnsi="Times New Roman"/>
          <w:bCs/>
          <w:sz w:val="28"/>
          <w:szCs w:val="28"/>
        </w:rPr>
        <w:t>состоянии</w:t>
      </w:r>
      <w:proofErr w:type="gramEnd"/>
      <w:r w:rsidRPr="00F7246A">
        <w:rPr>
          <w:rFonts w:ascii="Times New Roman" w:hAnsi="Times New Roman"/>
          <w:bCs/>
          <w:sz w:val="28"/>
          <w:szCs w:val="28"/>
        </w:rPr>
        <w:t>;</w:t>
      </w:r>
    </w:p>
    <w:p w:rsidR="00F7246A" w:rsidRPr="002C442E" w:rsidRDefault="00F7246A" w:rsidP="00873CB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</w:p>
    <w:p w:rsidR="00F53E3B" w:rsidRDefault="00F53E3B" w:rsidP="00873C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246A">
        <w:rPr>
          <w:rFonts w:ascii="Times New Roman" w:hAnsi="Times New Roman"/>
          <w:bCs/>
          <w:sz w:val="28"/>
          <w:szCs w:val="28"/>
        </w:rPr>
        <w:t xml:space="preserve">- выполнение мероприятий в </w:t>
      </w:r>
      <w:proofErr w:type="gramStart"/>
      <w:r w:rsidRPr="00F7246A"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 w:rsidRPr="00F7246A">
        <w:rPr>
          <w:rFonts w:ascii="Times New Roman" w:hAnsi="Times New Roman"/>
          <w:bCs/>
          <w:sz w:val="28"/>
          <w:szCs w:val="28"/>
        </w:rPr>
        <w:t xml:space="preserve"> с требованиями пожарной безопасности, энергосбережения и повышен</w:t>
      </w:r>
      <w:r>
        <w:rPr>
          <w:rFonts w:ascii="Times New Roman" w:hAnsi="Times New Roman"/>
          <w:bCs/>
          <w:sz w:val="28"/>
          <w:szCs w:val="28"/>
        </w:rPr>
        <w:t>ия энергетической эффективности;</w:t>
      </w:r>
    </w:p>
    <w:p w:rsidR="00F53E3B" w:rsidRPr="00F53E3B" w:rsidRDefault="00F53E3B" w:rsidP="00873CB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</w:rPr>
      </w:pPr>
      <w:r w:rsidRPr="00F53E3B">
        <w:rPr>
          <w:rFonts w:ascii="Times New Roman" w:hAnsi="Times New Roman"/>
          <w:bCs/>
          <w:sz w:val="12"/>
          <w:szCs w:val="12"/>
        </w:rPr>
        <w:t xml:space="preserve"> </w:t>
      </w:r>
    </w:p>
    <w:p w:rsidR="00F7246A" w:rsidRPr="00881373" w:rsidRDefault="00F7246A" w:rsidP="00873C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1373">
        <w:rPr>
          <w:rFonts w:ascii="Times New Roman" w:hAnsi="Times New Roman"/>
          <w:bCs/>
          <w:sz w:val="28"/>
          <w:szCs w:val="28"/>
        </w:rPr>
        <w:t xml:space="preserve">- </w:t>
      </w:r>
      <w:r w:rsidR="00881373" w:rsidRPr="00881373">
        <w:rPr>
          <w:rFonts w:ascii="Times New Roman" w:hAnsi="Times New Roman"/>
          <w:sz w:val="28"/>
          <w:szCs w:val="28"/>
        </w:rPr>
        <w:t>устройство снегозадержания и ограждения кровли</w:t>
      </w:r>
      <w:r w:rsidR="00881373" w:rsidRPr="00881373">
        <w:rPr>
          <w:rFonts w:ascii="Times New Roman" w:hAnsi="Times New Roman"/>
          <w:bCs/>
          <w:sz w:val="28"/>
          <w:szCs w:val="28"/>
        </w:rPr>
        <w:t>.</w:t>
      </w:r>
    </w:p>
    <w:p w:rsidR="00F7246A" w:rsidRDefault="00F7246A" w:rsidP="00873CB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E918A4" w:rsidRDefault="00E918A4" w:rsidP="00873CB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E918A4" w:rsidRDefault="00E918A4" w:rsidP="00873CB7">
      <w:pPr>
        <w:spacing w:after="0" w:line="240" w:lineRule="auto"/>
        <w:jc w:val="both"/>
        <w:rPr>
          <w:rFonts w:ascii="Times New Roman" w:hAnsi="Times New Roman"/>
          <w:bCs/>
          <w:sz w:val="12"/>
          <w:szCs w:val="12"/>
          <w:highlight w:val="yellow"/>
        </w:rPr>
      </w:pPr>
    </w:p>
    <w:p w:rsidR="00860C89" w:rsidRPr="00860C89" w:rsidRDefault="00860C89" w:rsidP="00574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0C89">
        <w:rPr>
          <w:rFonts w:ascii="Times New Roman" w:hAnsi="Times New Roman"/>
          <w:b/>
          <w:sz w:val="28"/>
          <w:szCs w:val="28"/>
        </w:rPr>
        <w:lastRenderedPageBreak/>
        <w:t>Наименование работ, которые планируется выполнить в ходе ремонта</w:t>
      </w:r>
      <w:r w:rsidR="00E918A4">
        <w:rPr>
          <w:rFonts w:ascii="Times New Roman" w:hAnsi="Times New Roman"/>
          <w:b/>
          <w:sz w:val="28"/>
          <w:szCs w:val="28"/>
        </w:rPr>
        <w:t>:</w:t>
      </w:r>
    </w:p>
    <w:p w:rsidR="009E0B1F" w:rsidRPr="009E0B1F" w:rsidRDefault="009E0B1F" w:rsidP="00915F8B">
      <w:pPr>
        <w:pStyle w:val="a3"/>
        <w:tabs>
          <w:tab w:val="left" w:pos="317"/>
          <w:tab w:val="left" w:pos="743"/>
        </w:tabs>
        <w:suppressAutoHyphens w:val="0"/>
        <w:spacing w:after="0" w:line="240" w:lineRule="auto"/>
        <w:ind w:left="34"/>
        <w:jc w:val="both"/>
        <w:rPr>
          <w:rFonts w:ascii="Times New Roman" w:hAnsi="Times New Roman"/>
          <w:bCs/>
          <w:sz w:val="12"/>
          <w:szCs w:val="12"/>
        </w:rPr>
      </w:pPr>
    </w:p>
    <w:p w:rsidR="00B76B50" w:rsidRDefault="00F53E3B" w:rsidP="00F53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6B50">
        <w:rPr>
          <w:rFonts w:ascii="Times New Roman" w:hAnsi="Times New Roman"/>
          <w:sz w:val="28"/>
          <w:szCs w:val="28"/>
        </w:rPr>
        <w:t>огнезащитная обработка металлоконструкций кровли;</w:t>
      </w:r>
    </w:p>
    <w:p w:rsidR="00B76B50" w:rsidRPr="00B76B50" w:rsidRDefault="00B76B50" w:rsidP="00F53E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3E3B" w:rsidRDefault="00B76B50" w:rsidP="00F53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(замена) наружной пожарной лестницы</w:t>
      </w:r>
      <w:r w:rsidR="00F53E3B">
        <w:rPr>
          <w:rFonts w:ascii="Times New Roman" w:hAnsi="Times New Roman"/>
          <w:sz w:val="28"/>
          <w:szCs w:val="28"/>
        </w:rPr>
        <w:t>;</w:t>
      </w:r>
    </w:p>
    <w:p w:rsidR="00B76B50" w:rsidRPr="00B76B50" w:rsidRDefault="00B76B50" w:rsidP="00F53E3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6B50" w:rsidRDefault="00B76B50" w:rsidP="00F53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886">
        <w:rPr>
          <w:rFonts w:ascii="Times New Roman" w:hAnsi="Times New Roman"/>
          <w:sz w:val="28"/>
          <w:szCs w:val="28"/>
        </w:rPr>
        <w:t>ограждение кровли и снегозадержание;</w:t>
      </w:r>
    </w:p>
    <w:p w:rsidR="00881373" w:rsidRPr="00881373" w:rsidRDefault="00881373" w:rsidP="00881373">
      <w:pPr>
        <w:pStyle w:val="a3"/>
        <w:tabs>
          <w:tab w:val="left" w:pos="317"/>
          <w:tab w:val="left" w:pos="743"/>
        </w:tabs>
        <w:suppressAutoHyphens w:val="0"/>
        <w:spacing w:after="0" w:line="240" w:lineRule="auto"/>
        <w:ind w:left="34"/>
        <w:jc w:val="both"/>
        <w:rPr>
          <w:rFonts w:ascii="Times New Roman" w:hAnsi="Times New Roman"/>
          <w:bCs/>
          <w:sz w:val="12"/>
          <w:szCs w:val="12"/>
        </w:rPr>
      </w:pPr>
    </w:p>
    <w:p w:rsidR="00B76B50" w:rsidRDefault="00915F8B" w:rsidP="00915F8B">
      <w:pPr>
        <w:pStyle w:val="ConsPlusNormal"/>
        <w:tabs>
          <w:tab w:val="left" w:pos="33"/>
          <w:tab w:val="left" w:pos="31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B50">
        <w:rPr>
          <w:rFonts w:ascii="Times New Roman" w:hAnsi="Times New Roman" w:cs="Times New Roman"/>
          <w:sz w:val="28"/>
          <w:szCs w:val="28"/>
        </w:rPr>
        <w:t>замена части светильников;</w:t>
      </w:r>
    </w:p>
    <w:p w:rsidR="00B76B50" w:rsidRPr="00B76B50" w:rsidRDefault="00B76B50" w:rsidP="00915F8B">
      <w:pPr>
        <w:pStyle w:val="ConsPlusNormal"/>
        <w:tabs>
          <w:tab w:val="left" w:pos="33"/>
          <w:tab w:val="left" w:pos="317"/>
        </w:tabs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860C89" w:rsidRPr="0046482C" w:rsidRDefault="00B76B50" w:rsidP="00915F8B">
      <w:pPr>
        <w:pStyle w:val="ConsPlusNormal"/>
        <w:tabs>
          <w:tab w:val="left" w:pos="33"/>
          <w:tab w:val="left" w:pos="31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утепление оконных откосов и подоконников</w:t>
      </w:r>
      <w:r w:rsidR="00860C89" w:rsidRPr="0046482C">
        <w:rPr>
          <w:rFonts w:ascii="Times New Roman" w:hAnsi="Times New Roman" w:cs="Times New Roman"/>
          <w:sz w:val="28"/>
          <w:szCs w:val="28"/>
        </w:rPr>
        <w:t>;</w:t>
      </w:r>
    </w:p>
    <w:p w:rsidR="009E0B1F" w:rsidRPr="009E0B1F" w:rsidRDefault="009E0B1F" w:rsidP="00915F8B">
      <w:pPr>
        <w:pStyle w:val="ConsPlusNormal"/>
        <w:tabs>
          <w:tab w:val="left" w:pos="33"/>
          <w:tab w:val="left" w:pos="318"/>
        </w:tabs>
        <w:ind w:firstLine="0"/>
        <w:jc w:val="both"/>
        <w:rPr>
          <w:rFonts w:ascii="Times New Roman" w:hAnsi="Times New Roman" w:cs="Times New Roman"/>
          <w:sz w:val="12"/>
          <w:szCs w:val="12"/>
        </w:rPr>
      </w:pPr>
    </w:p>
    <w:p w:rsidR="00B76B50" w:rsidRDefault="00B76B50" w:rsidP="00B76B50">
      <w:pPr>
        <w:pStyle w:val="a3"/>
        <w:tabs>
          <w:tab w:val="left" w:pos="317"/>
          <w:tab w:val="left" w:pos="743"/>
        </w:tabs>
        <w:suppressAutoHyphens w:val="0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81373" w:rsidRPr="00D10886">
        <w:rPr>
          <w:rFonts w:ascii="Times New Roman" w:hAnsi="Times New Roman"/>
          <w:sz w:val="28"/>
          <w:szCs w:val="28"/>
        </w:rPr>
        <w:t>ремонт входной группы</w:t>
      </w:r>
      <w:r>
        <w:rPr>
          <w:rFonts w:ascii="Times New Roman" w:hAnsi="Times New Roman"/>
          <w:sz w:val="28"/>
          <w:szCs w:val="28"/>
        </w:rPr>
        <w:t>;</w:t>
      </w:r>
    </w:p>
    <w:p w:rsidR="00B76B50" w:rsidRPr="00B76B50" w:rsidRDefault="00B76B50" w:rsidP="00B76B50">
      <w:pPr>
        <w:pStyle w:val="a3"/>
        <w:tabs>
          <w:tab w:val="left" w:pos="317"/>
          <w:tab w:val="left" w:pos="743"/>
        </w:tabs>
        <w:suppressAutoHyphens w:val="0"/>
        <w:spacing w:after="0" w:line="240" w:lineRule="auto"/>
        <w:ind w:left="34"/>
        <w:jc w:val="both"/>
        <w:rPr>
          <w:rFonts w:ascii="Times New Roman" w:hAnsi="Times New Roman"/>
          <w:sz w:val="12"/>
          <w:szCs w:val="12"/>
        </w:rPr>
      </w:pPr>
    </w:p>
    <w:p w:rsidR="00EF694C" w:rsidRDefault="00B76B50" w:rsidP="00B76B50">
      <w:pPr>
        <w:pStyle w:val="a3"/>
        <w:tabs>
          <w:tab w:val="left" w:pos="317"/>
          <w:tab w:val="left" w:pos="743"/>
        </w:tabs>
        <w:suppressAutoHyphens w:val="0"/>
        <w:spacing w:after="0" w:line="240" w:lineRule="auto"/>
        <w:ind w:left="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1373" w:rsidRPr="00D10886">
        <w:rPr>
          <w:rFonts w:ascii="Times New Roman" w:hAnsi="Times New Roman"/>
          <w:sz w:val="28"/>
          <w:szCs w:val="28"/>
        </w:rPr>
        <w:t>отделочные  работы части помещений здания</w:t>
      </w:r>
      <w:r>
        <w:rPr>
          <w:rFonts w:ascii="Times New Roman" w:hAnsi="Times New Roman"/>
          <w:sz w:val="28"/>
          <w:szCs w:val="28"/>
        </w:rPr>
        <w:t>.</w:t>
      </w:r>
    </w:p>
    <w:p w:rsidR="00E918A4" w:rsidRDefault="00E918A4" w:rsidP="00574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18A4" w:rsidRDefault="00E918A4" w:rsidP="00574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C89" w:rsidRDefault="00811C63" w:rsidP="005742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1C63">
        <w:rPr>
          <w:rFonts w:ascii="Times New Roman" w:hAnsi="Times New Roman"/>
          <w:b/>
          <w:sz w:val="28"/>
          <w:szCs w:val="28"/>
        </w:rPr>
        <w:t>Ориентировочные расходы на реализацию проекта</w:t>
      </w:r>
    </w:p>
    <w:p w:rsidR="00811C63" w:rsidRDefault="00811C63" w:rsidP="00811C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536"/>
      </w:tblGrid>
      <w:tr w:rsidR="00811C63" w:rsidRPr="0046482C" w:rsidTr="00811C63">
        <w:trPr>
          <w:trHeight w:val="906"/>
        </w:trPr>
        <w:tc>
          <w:tcPr>
            <w:tcW w:w="4835" w:type="dxa"/>
            <w:shd w:val="clear" w:color="auto" w:fill="auto"/>
            <w:noWrap/>
            <w:vAlign w:val="center"/>
          </w:tcPr>
          <w:p w:rsidR="00811C63" w:rsidRPr="0046482C" w:rsidRDefault="00811C63" w:rsidP="00811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выполнения проектных работ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811C63" w:rsidRPr="0046482C" w:rsidRDefault="00925341" w:rsidP="00811C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  <w:r w:rsidR="00811C63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</w:p>
        </w:tc>
      </w:tr>
      <w:tr w:rsidR="00811C63" w:rsidRPr="0046482C" w:rsidTr="00811C63">
        <w:trPr>
          <w:trHeight w:val="907"/>
        </w:trPr>
        <w:tc>
          <w:tcPr>
            <w:tcW w:w="4835" w:type="dxa"/>
            <w:shd w:val="clear" w:color="auto" w:fill="auto"/>
            <w:vAlign w:val="center"/>
          </w:tcPr>
          <w:p w:rsidR="00811C63" w:rsidRPr="0046482C" w:rsidRDefault="00811C63" w:rsidP="00811C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выполнения работ по капитальному ремонту здания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11C63" w:rsidRPr="0046482C" w:rsidRDefault="00811C63" w:rsidP="00925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25341">
              <w:rPr>
                <w:rFonts w:ascii="Times New Roman" w:hAnsi="Times New Roman"/>
                <w:sz w:val="28"/>
                <w:szCs w:val="28"/>
              </w:rPr>
              <w:t>390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</w:tc>
      </w:tr>
      <w:tr w:rsidR="00811C63" w:rsidRPr="0046482C" w:rsidTr="00811C63">
        <w:trPr>
          <w:trHeight w:val="907"/>
        </w:trPr>
        <w:tc>
          <w:tcPr>
            <w:tcW w:w="4835" w:type="dxa"/>
            <w:shd w:val="clear" w:color="auto" w:fill="auto"/>
            <w:vAlign w:val="center"/>
          </w:tcPr>
          <w:p w:rsidR="00811C63" w:rsidRPr="00811C63" w:rsidRDefault="00811C63" w:rsidP="00811C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1C63">
              <w:rPr>
                <w:rFonts w:ascii="Times New Roman" w:hAnsi="Times New Roman"/>
                <w:b/>
                <w:sz w:val="28"/>
                <w:szCs w:val="28"/>
              </w:rPr>
              <w:t>ИТОГО сметная стоимость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11C63" w:rsidRPr="00811C63" w:rsidRDefault="00811C63" w:rsidP="009253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C6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25341">
              <w:rPr>
                <w:rFonts w:ascii="Times New Roman" w:hAnsi="Times New Roman"/>
                <w:b/>
                <w:sz w:val="28"/>
                <w:szCs w:val="28"/>
              </w:rPr>
              <w:t>464</w:t>
            </w:r>
            <w:r w:rsidRPr="00811C63">
              <w:rPr>
                <w:rFonts w:ascii="Times New Roman" w:hAnsi="Times New Roman"/>
                <w:b/>
                <w:sz w:val="28"/>
                <w:szCs w:val="28"/>
              </w:rPr>
              <w:t>,4</w:t>
            </w:r>
          </w:p>
        </w:tc>
      </w:tr>
    </w:tbl>
    <w:p w:rsidR="00811C63" w:rsidRPr="00811C63" w:rsidRDefault="00811C63" w:rsidP="00860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C63" w:rsidRDefault="00811C63" w:rsidP="00BA74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единицу площади в расчете на квадратный метр</w:t>
      </w:r>
    </w:p>
    <w:p w:rsidR="00BA7431" w:rsidRPr="00BA7431" w:rsidRDefault="00BA7431" w:rsidP="00860C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11C63" w:rsidRPr="00811C63" w:rsidRDefault="00811C63" w:rsidP="00BA74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5E28">
        <w:rPr>
          <w:rFonts w:ascii="Times New Roman" w:hAnsi="Times New Roman"/>
          <w:sz w:val="28"/>
          <w:szCs w:val="28"/>
        </w:rPr>
        <w:t>464</w:t>
      </w:r>
      <w:r>
        <w:rPr>
          <w:rFonts w:ascii="Times New Roman" w:hAnsi="Times New Roman"/>
          <w:sz w:val="28"/>
          <w:szCs w:val="28"/>
        </w:rPr>
        <w:t>,4/</w:t>
      </w:r>
      <w:r w:rsidR="008C5E28">
        <w:rPr>
          <w:rFonts w:ascii="Times New Roman" w:hAnsi="Times New Roman"/>
          <w:sz w:val="28"/>
          <w:szCs w:val="28"/>
        </w:rPr>
        <w:t>1510,8</w:t>
      </w:r>
      <w:r>
        <w:rPr>
          <w:rFonts w:ascii="Times New Roman" w:hAnsi="Times New Roman"/>
          <w:sz w:val="28"/>
          <w:szCs w:val="28"/>
        </w:rPr>
        <w:t xml:space="preserve"> = </w:t>
      </w:r>
      <w:r w:rsidR="008C5E28">
        <w:rPr>
          <w:rFonts w:ascii="Times New Roman" w:hAnsi="Times New Roman"/>
          <w:sz w:val="28"/>
          <w:szCs w:val="28"/>
        </w:rPr>
        <w:t>3,62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./ 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11C63" w:rsidRDefault="002B1583" w:rsidP="00860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bestadvice.co.uk/wp-content/uploads/2016/04/care-home-advice.jpg?w=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bestadvice.co.uk/wp-content/uploads/2016/04/care-home-advice.jpg?w=6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tQ0w8OAwAAH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1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6B" w:rsidRDefault="00F8176B" w:rsidP="00F8176B">
      <w:pPr>
        <w:spacing w:after="0" w:line="240" w:lineRule="auto"/>
      </w:pPr>
      <w:r>
        <w:separator/>
      </w:r>
    </w:p>
  </w:endnote>
  <w:endnote w:type="continuationSeparator" w:id="0">
    <w:p w:rsidR="00F8176B" w:rsidRDefault="00F8176B" w:rsidP="00F8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6B" w:rsidRDefault="00F8176B" w:rsidP="00F8176B">
      <w:pPr>
        <w:spacing w:after="0" w:line="240" w:lineRule="auto"/>
      </w:pPr>
      <w:r>
        <w:separator/>
      </w:r>
    </w:p>
  </w:footnote>
  <w:footnote w:type="continuationSeparator" w:id="0">
    <w:p w:rsidR="00F8176B" w:rsidRDefault="00F8176B" w:rsidP="00F8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B95"/>
    <w:multiLevelType w:val="hybridMultilevel"/>
    <w:tmpl w:val="3F0E6F3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F4786B"/>
    <w:multiLevelType w:val="hybridMultilevel"/>
    <w:tmpl w:val="CCF2FE26"/>
    <w:lvl w:ilvl="0" w:tplc="BDBA11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71C10"/>
    <w:multiLevelType w:val="multilevel"/>
    <w:tmpl w:val="E8DC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E6EB6"/>
    <w:multiLevelType w:val="hybridMultilevel"/>
    <w:tmpl w:val="B2A01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7E"/>
    <w:rsid w:val="001866E9"/>
    <w:rsid w:val="002040BF"/>
    <w:rsid w:val="002B1583"/>
    <w:rsid w:val="002C442E"/>
    <w:rsid w:val="00335CD2"/>
    <w:rsid w:val="0035407D"/>
    <w:rsid w:val="003678E3"/>
    <w:rsid w:val="0046482C"/>
    <w:rsid w:val="004D0E22"/>
    <w:rsid w:val="00517178"/>
    <w:rsid w:val="005742DD"/>
    <w:rsid w:val="0058460E"/>
    <w:rsid w:val="005B3B45"/>
    <w:rsid w:val="005D11E7"/>
    <w:rsid w:val="007F137E"/>
    <w:rsid w:val="00811C63"/>
    <w:rsid w:val="00860C89"/>
    <w:rsid w:val="00873CB7"/>
    <w:rsid w:val="0087519E"/>
    <w:rsid w:val="00881373"/>
    <w:rsid w:val="008C5E28"/>
    <w:rsid w:val="00915F8B"/>
    <w:rsid w:val="00925341"/>
    <w:rsid w:val="009E0B1F"/>
    <w:rsid w:val="00A46A41"/>
    <w:rsid w:val="00B4129C"/>
    <w:rsid w:val="00B76B50"/>
    <w:rsid w:val="00BA7431"/>
    <w:rsid w:val="00BB144A"/>
    <w:rsid w:val="00C10BA6"/>
    <w:rsid w:val="00D66B33"/>
    <w:rsid w:val="00D91B42"/>
    <w:rsid w:val="00DC3C99"/>
    <w:rsid w:val="00E600FE"/>
    <w:rsid w:val="00E918A4"/>
    <w:rsid w:val="00EF65C1"/>
    <w:rsid w:val="00EF694C"/>
    <w:rsid w:val="00F53E3B"/>
    <w:rsid w:val="00F7246A"/>
    <w:rsid w:val="00F8176B"/>
    <w:rsid w:val="00F8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E"/>
    <w:pPr>
      <w:suppressAutoHyphens/>
      <w:jc w:val="center"/>
    </w:pPr>
    <w:rPr>
      <w:rFonts w:ascii="Calibri" w:eastAsia="Times New Roman" w:hAnsi="Calibri" w:cs="Times New Roman"/>
      <w:kern w:val="1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7F137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F137E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4"/>
    <w:rsid w:val="007F137E"/>
    <w:pPr>
      <w:spacing w:after="120"/>
    </w:pPr>
  </w:style>
  <w:style w:type="character" w:customStyle="1" w:styleId="a4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3"/>
    <w:rsid w:val="007F137E"/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rsid w:val="007F137E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3C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CD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D66B3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8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76B"/>
    <w:rPr>
      <w:rFonts w:ascii="Calibri" w:eastAsia="Times New Roman" w:hAnsi="Calibri" w:cs="Times New Roman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F8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76B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E"/>
    <w:pPr>
      <w:suppressAutoHyphens/>
      <w:jc w:val="center"/>
    </w:pPr>
    <w:rPr>
      <w:rFonts w:ascii="Calibri" w:eastAsia="Times New Roman" w:hAnsi="Calibri" w:cs="Times New Roman"/>
      <w:kern w:val="1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7F137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F137E"/>
    <w:rPr>
      <w:rFonts w:ascii="Calibri" w:eastAsia="Times New Roman" w:hAnsi="Calibri" w:cs="Times New Roman"/>
      <w:b/>
      <w:bCs/>
      <w:kern w:val="1"/>
      <w:lang w:val="x-none" w:eastAsia="ar-SA"/>
    </w:rPr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4"/>
    <w:rsid w:val="007F137E"/>
    <w:pPr>
      <w:spacing w:after="120"/>
    </w:pPr>
  </w:style>
  <w:style w:type="character" w:customStyle="1" w:styleId="a4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3"/>
    <w:rsid w:val="007F137E"/>
    <w:rPr>
      <w:rFonts w:ascii="Calibri" w:eastAsia="Times New Roman" w:hAnsi="Calibri" w:cs="Times New Roman"/>
      <w:kern w:val="1"/>
      <w:lang w:eastAsia="ar-SA"/>
    </w:rPr>
  </w:style>
  <w:style w:type="paragraph" w:customStyle="1" w:styleId="ConsPlusNormal">
    <w:name w:val="ConsPlusNormal"/>
    <w:rsid w:val="007F137E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3C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CD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8">
    <w:name w:val="Hyperlink"/>
    <w:basedOn w:val="a0"/>
    <w:uiPriority w:val="99"/>
    <w:semiHidden/>
    <w:unhideWhenUsed/>
    <w:rsid w:val="00D66B3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8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76B"/>
    <w:rPr>
      <w:rFonts w:ascii="Calibri" w:eastAsia="Times New Roman" w:hAnsi="Calibri" w:cs="Times New Roman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F8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76B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Кемеровской области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 Кудрявцева Евгения Викторовна</dc:creator>
  <cp:lastModifiedBy>2008 Кудрявцева Евгения Викторовна</cp:lastModifiedBy>
  <cp:revision>29</cp:revision>
  <cp:lastPrinted>2019-08-07T05:14:00Z</cp:lastPrinted>
  <dcterms:created xsi:type="dcterms:W3CDTF">2019-08-06T10:20:00Z</dcterms:created>
  <dcterms:modified xsi:type="dcterms:W3CDTF">2019-10-30T03:26:00Z</dcterms:modified>
</cp:coreProperties>
</file>