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AA" w:rsidRPr="00CF344B" w:rsidRDefault="00364EAA" w:rsidP="00364EAA">
      <w:pPr>
        <w:pStyle w:val="a3"/>
        <w:ind w:firstLine="709"/>
      </w:pPr>
      <w:bookmarkStart w:id="0" w:name="_Toc488740039"/>
    </w:p>
    <w:p w:rsidR="00364EAA" w:rsidRPr="00CF344B" w:rsidRDefault="00364EAA" w:rsidP="00364EAA">
      <w:pPr>
        <w:pStyle w:val="a3"/>
        <w:rPr>
          <w:b/>
        </w:rPr>
      </w:pPr>
      <w:bookmarkStart w:id="1" w:name="_GoBack"/>
      <w:bookmarkEnd w:id="1"/>
      <w:r w:rsidRPr="00CF344B">
        <w:rPr>
          <w:b/>
        </w:rPr>
        <w:t>Пенсионные права женщин:</w:t>
      </w:r>
    </w:p>
    <w:p w:rsidR="00364EAA" w:rsidRPr="00FD4763" w:rsidRDefault="00364EAA" w:rsidP="00364E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FD4763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Добрый день. Мне 52 года (1968 год рождения), и у меня трое детей. Могу я выйти на пенсию досрочно?</w:t>
      </w:r>
    </w:p>
    <w:p w:rsidR="00364EAA" w:rsidRPr="00CF344B" w:rsidRDefault="00364EAA" w:rsidP="00364EAA">
      <w:pPr>
        <w:pStyle w:val="a3"/>
        <w:ind w:firstLine="709"/>
      </w:pPr>
      <w:r>
        <w:t xml:space="preserve">- </w:t>
      </w:r>
      <w:r w:rsidRPr="00CF344B">
        <w:t>Женщины, имеющие трех детей, согласно новому законодательству, имеют право выйти на пенсию на три года раньше общеустановленного пенсионного возраста — в 57 лет.  Для назначения пенсии многодетным мамам нужно иметь 15 лет страхового стажа, необходимое количество пенсионных коэффициентов и воспитывать ребенка до 8-летнего возраста.</w:t>
      </w:r>
    </w:p>
    <w:p w:rsidR="00364EAA" w:rsidRPr="00CF344B" w:rsidRDefault="00364EAA" w:rsidP="00364EAA">
      <w:pPr>
        <w:pStyle w:val="a3"/>
        <w:ind w:firstLine="709"/>
      </w:pPr>
      <w:r w:rsidRPr="00CF344B">
        <w:t xml:space="preserve">Право на досрочную страховую пенсию по старости в полной мере распространяется и на женщин, которые воспитывают усыновленных детей. </w:t>
      </w:r>
    </w:p>
    <w:p w:rsidR="00364EAA" w:rsidRPr="00CF344B" w:rsidRDefault="00364EAA" w:rsidP="00364EAA">
      <w:pPr>
        <w:pStyle w:val="a3"/>
        <w:ind w:firstLine="709"/>
      </w:pPr>
      <w:r w:rsidRPr="00CF344B">
        <w:t>Не могут приобрести право на досрочную пенсию женщины, лишенные родительских прав.</w:t>
      </w:r>
    </w:p>
    <w:p w:rsidR="00364EAA" w:rsidRPr="00CF344B" w:rsidRDefault="00364EAA" w:rsidP="00364EAA">
      <w:pPr>
        <w:pStyle w:val="a3"/>
        <w:ind w:firstLine="709"/>
      </w:pPr>
    </w:p>
    <w:p w:rsidR="00364EAA" w:rsidRPr="00FD4763" w:rsidRDefault="00364EAA" w:rsidP="00364EAA">
      <w:pPr>
        <w:pStyle w:val="a3"/>
        <w:ind w:firstLine="709"/>
        <w:rPr>
          <w:i/>
        </w:rPr>
      </w:pPr>
      <w:r w:rsidRPr="00FD4763">
        <w:rPr>
          <w:i/>
        </w:rPr>
        <w:t>Я опекун несовершеннолетнего ребенка-инвалида. Слышала, что опекуны могут выйти на пенсию раньше. Какие там требования?</w:t>
      </w:r>
    </w:p>
    <w:p w:rsidR="00364EAA" w:rsidRPr="00CF344B" w:rsidRDefault="00364EAA" w:rsidP="00364EAA">
      <w:pPr>
        <w:pStyle w:val="a3"/>
        <w:ind w:firstLine="709"/>
      </w:pPr>
      <w:r w:rsidRPr="00FD4763">
        <w:t>- В случае установления опекунства над ребенком до того, как ему исполнится 8 лет, для опекунов сокращается на год возраст выхода на пенсию за каждые полтора года опеки над ребенком-инвалидом. Нужно помнить, что в данной ситуации возраст выхода на пенсию можно уменьшить не более</w:t>
      </w:r>
      <w:proofErr w:type="gramStart"/>
      <w:r w:rsidRPr="00FD4763">
        <w:t>,</w:t>
      </w:r>
      <w:proofErr w:type="gramEnd"/>
      <w:r w:rsidRPr="00FD4763">
        <w:t xml:space="preserve"> чем на 5 лет.</w:t>
      </w:r>
    </w:p>
    <w:p w:rsidR="00364EAA" w:rsidRPr="00CF344B" w:rsidRDefault="00364EAA" w:rsidP="00364EAA">
      <w:pPr>
        <w:pStyle w:val="a3"/>
        <w:ind w:firstLine="709"/>
      </w:pPr>
    </w:p>
    <w:p w:rsidR="00364EAA" w:rsidRPr="00CF344B" w:rsidRDefault="00364EAA" w:rsidP="00364EAA">
      <w:pPr>
        <w:ind w:firstLine="709"/>
        <w:jc w:val="both"/>
      </w:pPr>
    </w:p>
    <w:bookmarkEnd w:id="0"/>
    <w:p w:rsidR="008860A4" w:rsidRPr="00364EAA" w:rsidRDefault="008860A4" w:rsidP="00364EAA"/>
    <w:sectPr w:rsidR="008860A4" w:rsidRPr="0036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28"/>
    <w:rsid w:val="00034BF2"/>
    <w:rsid w:val="000551D1"/>
    <w:rsid w:val="00083966"/>
    <w:rsid w:val="001015AA"/>
    <w:rsid w:val="00364EAA"/>
    <w:rsid w:val="0038745C"/>
    <w:rsid w:val="004A3758"/>
    <w:rsid w:val="008525BE"/>
    <w:rsid w:val="008860A4"/>
    <w:rsid w:val="008B7742"/>
    <w:rsid w:val="00976E31"/>
    <w:rsid w:val="00AC7AB0"/>
    <w:rsid w:val="00B02ACD"/>
    <w:rsid w:val="00C16528"/>
    <w:rsid w:val="00CF344B"/>
    <w:rsid w:val="00D17905"/>
    <w:rsid w:val="00EB419A"/>
    <w:rsid w:val="00FB7BFF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FF"/>
    <w:rPr>
      <w:rFonts w:ascii="Calibri" w:eastAsia="Calibri" w:hAnsi="Calibri" w:cs="Times New Roman"/>
    </w:rPr>
  </w:style>
  <w:style w:type="paragraph" w:styleId="2">
    <w:name w:val="heading 2"/>
    <w:aliases w:val="Заголовок Новости"/>
    <w:next w:val="a"/>
    <w:link w:val="20"/>
    <w:qFormat/>
    <w:rsid w:val="008525BE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5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"/>
    <w:basedOn w:val="a0"/>
    <w:link w:val="2"/>
    <w:rsid w:val="008525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новости"/>
    <w:link w:val="a4"/>
    <w:qFormat/>
    <w:rsid w:val="008525B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852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1"/>
    <w:basedOn w:val="3"/>
    <w:link w:val="10"/>
    <w:qFormat/>
    <w:rsid w:val="008525BE"/>
    <w:pPr>
      <w:spacing w:before="0" w:after="120" w:line="240" w:lineRule="auto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8525BE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25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FF"/>
    <w:rPr>
      <w:rFonts w:ascii="Calibri" w:eastAsia="Calibri" w:hAnsi="Calibri" w:cs="Times New Roman"/>
    </w:rPr>
  </w:style>
  <w:style w:type="paragraph" w:styleId="2">
    <w:name w:val="heading 2"/>
    <w:aliases w:val="Заголовок Новости"/>
    <w:next w:val="a"/>
    <w:link w:val="20"/>
    <w:qFormat/>
    <w:rsid w:val="008525BE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5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"/>
    <w:basedOn w:val="a0"/>
    <w:link w:val="2"/>
    <w:rsid w:val="008525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новости"/>
    <w:link w:val="a4"/>
    <w:qFormat/>
    <w:rsid w:val="008525B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852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1"/>
    <w:basedOn w:val="3"/>
    <w:link w:val="10"/>
    <w:qFormat/>
    <w:rsid w:val="008525BE"/>
    <w:pPr>
      <w:spacing w:before="0" w:after="120" w:line="240" w:lineRule="auto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8525BE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25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2202 Рожкова Илона Болиславовна</dc:creator>
  <cp:lastModifiedBy>2202 Рожкова Илона Болиславовна</cp:lastModifiedBy>
  <cp:revision>2</cp:revision>
  <dcterms:created xsi:type="dcterms:W3CDTF">2020-11-30T05:48:00Z</dcterms:created>
  <dcterms:modified xsi:type="dcterms:W3CDTF">2020-11-30T05:48:00Z</dcterms:modified>
</cp:coreProperties>
</file>