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3E" w:rsidRPr="006D4B3E" w:rsidRDefault="006D4B3E" w:rsidP="006D4B3E"/>
    <w:p w:rsidR="006D4B3E" w:rsidRDefault="006D4B3E" w:rsidP="006D4B3E">
      <w:pPr>
        <w:framePr w:w="1134" w:h="1021" w:hRule="exact" w:hSpace="181" w:wrap="notBeside" w:vAnchor="text" w:hAnchor="page" w:x="5756" w:y="12"/>
        <w:ind w:right="4"/>
      </w:pPr>
      <w:bookmarkStart w:id="0" w:name="Gerb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AE3F7BD" wp14:editId="66A3B9B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2775" cy="660400"/>
            <wp:effectExtent l="0" t="0" r="0" b="6350"/>
            <wp:wrapTopAndBottom/>
            <wp:docPr id="1" name="Рисунок 1" descr="c:\documents and settings\user\application data\microsoft\шаблоны\Служ_док\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user\application data\microsoft\шаблоны\Служ_док\Gerb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04F" w:rsidRDefault="0037704F" w:rsidP="006D4B3E">
      <w:pPr>
        <w:keepNext/>
        <w:tabs>
          <w:tab w:val="left" w:pos="4820"/>
          <w:tab w:val="left" w:pos="5103"/>
        </w:tabs>
        <w:spacing w:before="40"/>
        <w:jc w:val="center"/>
        <w:outlineLvl w:val="0"/>
        <w:rPr>
          <w:caps/>
          <w:spacing w:val="20"/>
          <w:sz w:val="32"/>
        </w:rPr>
      </w:pPr>
    </w:p>
    <w:p w:rsidR="0037704F" w:rsidRPr="005C771E" w:rsidRDefault="0037704F" w:rsidP="00B76F69">
      <w:pPr>
        <w:framePr w:w="9752" w:h="1808" w:hRule="exact" w:hSpace="181" w:wrap="notBeside" w:vAnchor="text" w:hAnchor="page" w:x="1419" w:y="-253"/>
        <w:spacing w:before="180"/>
        <w:jc w:val="center"/>
        <w:rPr>
          <w:b/>
          <w:caps/>
          <w:sz w:val="28"/>
          <w:szCs w:val="28"/>
        </w:rPr>
      </w:pPr>
      <w:r w:rsidRPr="005C771E">
        <w:rPr>
          <w:b/>
          <w:caps/>
          <w:sz w:val="28"/>
          <w:szCs w:val="28"/>
        </w:rPr>
        <w:t>СОЦИАЛЬНЫЙ ФОНД РОССИИ</w:t>
      </w:r>
    </w:p>
    <w:p w:rsidR="0037704F" w:rsidRPr="005C771E" w:rsidRDefault="0037704F" w:rsidP="00B76F69">
      <w:pPr>
        <w:framePr w:w="9752" w:h="1808" w:hRule="exact" w:hSpace="181" w:wrap="notBeside" w:vAnchor="text" w:hAnchor="page" w:x="1419" w:y="-253"/>
        <w:spacing w:before="180"/>
        <w:jc w:val="center"/>
        <w:rPr>
          <w:b/>
          <w:caps/>
          <w:sz w:val="24"/>
          <w:szCs w:val="24"/>
        </w:rPr>
      </w:pPr>
      <w:r w:rsidRPr="005C771E">
        <w:rPr>
          <w:b/>
          <w:caps/>
          <w:sz w:val="24"/>
          <w:szCs w:val="24"/>
        </w:rPr>
        <w:t>ОТДЕЛЕНИЕ ФондА пенсионного и социального страхования Российской Федерации</w:t>
      </w:r>
      <w:r w:rsidRPr="005C771E">
        <w:rPr>
          <w:sz w:val="24"/>
          <w:szCs w:val="24"/>
        </w:rPr>
        <w:t xml:space="preserve"> </w:t>
      </w:r>
      <w:r w:rsidR="005C771E">
        <w:rPr>
          <w:sz w:val="24"/>
          <w:szCs w:val="24"/>
        </w:rPr>
        <w:t xml:space="preserve"> </w:t>
      </w:r>
      <w:r w:rsidRPr="005C771E">
        <w:rPr>
          <w:b/>
          <w:caps/>
          <w:sz w:val="24"/>
          <w:szCs w:val="24"/>
        </w:rPr>
        <w:t xml:space="preserve">ПО </w:t>
      </w:r>
      <w:r w:rsidR="00E51F40" w:rsidRPr="005C771E">
        <w:rPr>
          <w:b/>
          <w:caps/>
          <w:sz w:val="24"/>
          <w:szCs w:val="24"/>
        </w:rPr>
        <w:t xml:space="preserve">КЕМЕРОВСКОЙ ОБЛАСТИ </w:t>
      </w:r>
      <w:r w:rsidR="004F7742" w:rsidRPr="005C771E">
        <w:rPr>
          <w:b/>
          <w:caps/>
          <w:sz w:val="24"/>
          <w:szCs w:val="24"/>
        </w:rPr>
        <w:t>–</w:t>
      </w:r>
      <w:r w:rsidR="00E51F40" w:rsidRPr="005C771E">
        <w:rPr>
          <w:b/>
          <w:caps/>
          <w:sz w:val="24"/>
          <w:szCs w:val="24"/>
        </w:rPr>
        <w:t xml:space="preserve"> КУЗБАССУ</w:t>
      </w:r>
    </w:p>
    <w:p w:rsidR="004F7742" w:rsidRDefault="004F7742" w:rsidP="00B76F69">
      <w:pPr>
        <w:framePr w:w="9752" w:h="1808" w:hRule="exact" w:hSpace="181" w:wrap="notBeside" w:vAnchor="text" w:hAnchor="page" w:x="1419" w:y="-253"/>
        <w:jc w:val="center"/>
        <w:rPr>
          <w:b/>
          <w:caps/>
          <w:sz w:val="24"/>
          <w:szCs w:val="24"/>
        </w:rPr>
      </w:pPr>
      <w:r w:rsidRPr="005C771E">
        <w:rPr>
          <w:b/>
          <w:caps/>
        </w:rPr>
        <w:t>(ОСФР по Кемеровской области – Кузбассу</w:t>
      </w:r>
      <w:r w:rsidRPr="005C771E">
        <w:rPr>
          <w:b/>
          <w:caps/>
          <w:sz w:val="24"/>
          <w:szCs w:val="24"/>
        </w:rPr>
        <w:t>)</w:t>
      </w:r>
    </w:p>
    <w:p w:rsidR="005C771E" w:rsidRPr="005C771E" w:rsidRDefault="005C771E" w:rsidP="00B76F69">
      <w:pPr>
        <w:framePr w:w="9752" w:h="1808" w:hRule="exact" w:hSpace="181" w:wrap="notBeside" w:vAnchor="text" w:hAnchor="page" w:x="1419" w:y="-253"/>
        <w:jc w:val="center"/>
        <w:rPr>
          <w:b/>
          <w:spacing w:val="20"/>
          <w:sz w:val="24"/>
          <w:szCs w:val="24"/>
        </w:rPr>
      </w:pPr>
    </w:p>
    <w:p w:rsidR="006D4B3E" w:rsidRPr="00E13A2D" w:rsidRDefault="006D4B3E" w:rsidP="006D4B3E">
      <w:pPr>
        <w:keepNext/>
        <w:tabs>
          <w:tab w:val="left" w:pos="4820"/>
          <w:tab w:val="left" w:pos="5103"/>
        </w:tabs>
        <w:spacing w:before="40"/>
        <w:jc w:val="center"/>
        <w:outlineLvl w:val="0"/>
        <w:rPr>
          <w:b/>
          <w:caps/>
          <w:spacing w:val="20"/>
          <w:sz w:val="32"/>
        </w:rPr>
      </w:pPr>
      <w:r w:rsidRPr="00E13A2D">
        <w:rPr>
          <w:b/>
          <w:caps/>
          <w:spacing w:val="20"/>
          <w:sz w:val="32"/>
        </w:rPr>
        <w:t>ПРиказ</w:t>
      </w:r>
    </w:p>
    <w:p w:rsidR="006D4B3E" w:rsidRPr="006C4A10" w:rsidRDefault="006D4B3E" w:rsidP="000948AF">
      <w:pPr>
        <w:tabs>
          <w:tab w:val="left" w:pos="567"/>
          <w:tab w:val="left" w:pos="2694"/>
          <w:tab w:val="left" w:pos="4395"/>
          <w:tab w:val="left" w:pos="6804"/>
          <w:tab w:val="left" w:pos="7513"/>
          <w:tab w:val="left" w:pos="9781"/>
        </w:tabs>
        <w:spacing w:before="240"/>
        <w:rPr>
          <w:sz w:val="26"/>
        </w:rPr>
      </w:pPr>
      <w:r>
        <w:rPr>
          <w:spacing w:val="30"/>
          <w:sz w:val="26"/>
          <w:u w:val="single"/>
        </w:rPr>
        <w:tab/>
      </w:r>
      <w:r w:rsidR="000948AF">
        <w:rPr>
          <w:spacing w:val="30"/>
          <w:sz w:val="26"/>
          <w:u w:val="single"/>
        </w:rPr>
        <w:t>30 мая 2024</w:t>
      </w:r>
      <w:r w:rsidRPr="006C4A10">
        <w:rPr>
          <w:spacing w:val="30"/>
          <w:sz w:val="26"/>
          <w:u w:val="single"/>
        </w:rPr>
        <w:tab/>
      </w:r>
      <w:r w:rsidR="004F7742">
        <w:rPr>
          <w:spacing w:val="30"/>
          <w:sz w:val="26"/>
        </w:rPr>
        <w:t xml:space="preserve">            </w:t>
      </w:r>
      <w:r w:rsidR="00E13A2D">
        <w:rPr>
          <w:spacing w:val="30"/>
          <w:sz w:val="26"/>
        </w:rPr>
        <w:t xml:space="preserve"> </w:t>
      </w:r>
      <w:r w:rsidR="00484F64">
        <w:rPr>
          <w:spacing w:val="30"/>
          <w:sz w:val="26"/>
        </w:rPr>
        <w:t xml:space="preserve"> </w:t>
      </w:r>
      <w:r w:rsidR="004F7742" w:rsidRPr="005C771E">
        <w:rPr>
          <w:spacing w:val="30"/>
          <w:sz w:val="24"/>
          <w:szCs w:val="24"/>
        </w:rPr>
        <w:t>КЕМЕРОВО</w:t>
      </w:r>
      <w:r>
        <w:rPr>
          <w:sz w:val="22"/>
        </w:rPr>
        <w:tab/>
        <w:t>№</w:t>
      </w:r>
      <w:r w:rsidR="000948AF">
        <w:rPr>
          <w:sz w:val="22"/>
        </w:rPr>
        <w:t xml:space="preserve">    </w:t>
      </w:r>
      <w:r w:rsidR="000948AF" w:rsidRPr="000948AF">
        <w:rPr>
          <w:sz w:val="22"/>
          <w:u w:val="single"/>
        </w:rPr>
        <w:t>646</w:t>
      </w:r>
    </w:p>
    <w:p w:rsidR="005B0F7B" w:rsidRPr="005B0F7B" w:rsidRDefault="005B0F7B" w:rsidP="005B0F7B">
      <w:pPr>
        <w:pStyle w:val="ConsPlusTitle"/>
        <w:framePr w:w="8733" w:h="2761" w:hRule="exact" w:hSpace="181" w:wrap="notBeside" w:vAnchor="text" w:hAnchor="page" w:x="2235" w:y="744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KrSod"/>
      <w:bookmarkEnd w:id="1"/>
      <w:r w:rsidRPr="005B0F7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сообщения </w:t>
      </w:r>
      <w:r w:rsidR="000B0A4C">
        <w:rPr>
          <w:rFonts w:ascii="Times New Roman" w:hAnsi="Times New Roman" w:cs="Times New Roman"/>
          <w:b w:val="0"/>
          <w:sz w:val="28"/>
          <w:szCs w:val="28"/>
        </w:rPr>
        <w:t xml:space="preserve">работниками </w:t>
      </w:r>
      <w:r w:rsidRPr="005B0F7B">
        <w:rPr>
          <w:rFonts w:ascii="Times New Roman" w:hAnsi="Times New Roman" w:cs="Times New Roman"/>
          <w:b w:val="0"/>
          <w:sz w:val="28"/>
        </w:rPr>
        <w:t>ОСФР по Кемеровской области-Кузбассу</w:t>
      </w:r>
      <w:r w:rsidRPr="005B0F7B">
        <w:rPr>
          <w:rFonts w:ascii="Times New Roman" w:hAnsi="Times New Roman" w:cs="Times New Roman"/>
          <w:b w:val="0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6D4B3E" w:rsidRDefault="006D4B3E" w:rsidP="005B0F7B">
      <w:pPr>
        <w:framePr w:w="8733" w:h="2761" w:hRule="exact" w:hSpace="181" w:wrap="notBeside" w:vAnchor="text" w:hAnchor="page" w:x="2235" w:y="744"/>
        <w:jc w:val="center"/>
        <w:rPr>
          <w:sz w:val="28"/>
        </w:rPr>
      </w:pPr>
    </w:p>
    <w:p w:rsidR="005B0F7B" w:rsidRDefault="005B0F7B" w:rsidP="005B0F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Text"/>
      <w:bookmarkEnd w:id="2"/>
    </w:p>
    <w:p w:rsidR="005B0F7B" w:rsidRPr="005B0F7B" w:rsidRDefault="005B0F7B" w:rsidP="005B0F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F7B" w:rsidRPr="005B0F7B" w:rsidRDefault="005B0F7B" w:rsidP="005B0F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F7B" w:rsidRPr="005B0F7B" w:rsidRDefault="005B0F7B" w:rsidP="005B0F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В целях реализации постановления Правительства Российской Федерации от 9 января 2014 г. N </w:t>
      </w:r>
      <w:hyperlink r:id="rId9">
        <w:r w:rsidRPr="005B0F7B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5B0F7B">
        <w:rPr>
          <w:rFonts w:ascii="Times New Roman" w:hAnsi="Times New Roman" w:cs="Times New Roman"/>
          <w:sz w:val="28"/>
          <w:szCs w:val="28"/>
        </w:rPr>
        <w:t xml:space="preserve">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(далее - постановление Правительства Российской Федерации) </w:t>
      </w:r>
      <w:r w:rsidRPr="005B0F7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B0F7B" w:rsidRPr="005B0F7B" w:rsidRDefault="005B0F7B" w:rsidP="005B0F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1. Создать Комиссию </w:t>
      </w:r>
      <w:r w:rsidRPr="005B0F7B">
        <w:rPr>
          <w:rFonts w:ascii="Times New Roman" w:hAnsi="Times New Roman" w:cs="Times New Roman"/>
          <w:sz w:val="28"/>
        </w:rPr>
        <w:t>ОСФР по Кемеровской области-Кузбассу</w:t>
      </w:r>
      <w:r w:rsidRPr="005B0F7B">
        <w:rPr>
          <w:rFonts w:ascii="Times New Roman" w:hAnsi="Times New Roman" w:cs="Times New Roman"/>
          <w:sz w:val="28"/>
          <w:szCs w:val="28"/>
        </w:rPr>
        <w:t xml:space="preserve"> по поступлению и выбытию активов (подарков, полученных отдельными категориями лиц в связи протокольными и иными официальными мероприятиями) (далее - Комиссия).</w:t>
      </w:r>
    </w:p>
    <w:p w:rsidR="005B0F7B" w:rsidRPr="005B0F7B" w:rsidRDefault="005B0F7B" w:rsidP="005B0F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2. Утвердить:</w:t>
      </w:r>
    </w:p>
    <w:p w:rsidR="005B0F7B" w:rsidRPr="005B0F7B" w:rsidRDefault="00302D8A" w:rsidP="005B0F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3">
        <w:proofErr w:type="gramStart"/>
        <w:r w:rsidR="005B0F7B" w:rsidRPr="005B0F7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5B0F7B" w:rsidRPr="005B0F7B">
        <w:rPr>
          <w:rFonts w:ascii="Times New Roman" w:hAnsi="Times New Roman" w:cs="Times New Roman"/>
          <w:sz w:val="28"/>
          <w:szCs w:val="28"/>
        </w:rPr>
        <w:t xml:space="preserve"> сообщения работниками </w:t>
      </w:r>
      <w:r w:rsidR="005B0F7B" w:rsidRPr="005B0F7B">
        <w:rPr>
          <w:rFonts w:ascii="Times New Roman" w:hAnsi="Times New Roman" w:cs="Times New Roman"/>
          <w:sz w:val="28"/>
        </w:rPr>
        <w:t>ОСФР по Кемеровской области-Кузбассу</w:t>
      </w:r>
      <w:r w:rsidR="005B0F7B" w:rsidRPr="005B0F7B">
        <w:rPr>
          <w:rFonts w:ascii="Times New Roman" w:hAnsi="Times New Roman" w:cs="Times New Roman"/>
          <w:sz w:val="28"/>
          <w:szCs w:val="28"/>
        </w:rPr>
        <w:t xml:space="preserve"> сведений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</w:t>
      </w:r>
      <w:r w:rsidR="005B0F7B" w:rsidRPr="005B0F7B">
        <w:rPr>
          <w:rFonts w:ascii="Times New Roman" w:hAnsi="Times New Roman" w:cs="Times New Roman"/>
          <w:sz w:val="28"/>
          <w:szCs w:val="28"/>
        </w:rPr>
        <w:lastRenderedPageBreak/>
        <w:t xml:space="preserve">сдачи и оценки подарка, реализации (выкупа) и зачислении средств, вырученных от его реализации (далее - </w:t>
      </w:r>
      <w:hyperlink w:anchor="P33">
        <w:r w:rsidR="005B0F7B" w:rsidRPr="005B0F7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5B0F7B" w:rsidRPr="005B0F7B">
        <w:rPr>
          <w:rFonts w:ascii="Times New Roman" w:hAnsi="Times New Roman" w:cs="Times New Roman"/>
          <w:sz w:val="28"/>
          <w:szCs w:val="28"/>
        </w:rPr>
        <w:t xml:space="preserve">) согласно </w:t>
      </w:r>
      <w:hyperlink w:anchor="P27">
        <w:r w:rsidR="005B0F7B" w:rsidRPr="005B0F7B">
          <w:rPr>
            <w:rFonts w:ascii="Times New Roman" w:hAnsi="Times New Roman" w:cs="Times New Roman"/>
            <w:sz w:val="28"/>
            <w:szCs w:val="28"/>
          </w:rPr>
          <w:t>приложению N 1</w:t>
        </w:r>
      </w:hyperlink>
      <w:r w:rsidR="005B0F7B" w:rsidRPr="005B0F7B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  <w:proofErr w:type="gramEnd"/>
    </w:p>
    <w:p w:rsidR="005B0F7B" w:rsidRPr="005B0F7B" w:rsidRDefault="00302D8A" w:rsidP="005B0F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65">
        <w:r w:rsidR="005B0F7B" w:rsidRPr="005B0F7B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5B0F7B" w:rsidRPr="005B0F7B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5B0F7B" w:rsidRPr="005B0F7B">
        <w:rPr>
          <w:rFonts w:ascii="Times New Roman" w:hAnsi="Times New Roman" w:cs="Times New Roman"/>
          <w:sz w:val="28"/>
        </w:rPr>
        <w:t>ОСФР по Кемеровской области-Кузбассу</w:t>
      </w:r>
      <w:r w:rsidR="005B0F7B" w:rsidRPr="005B0F7B">
        <w:rPr>
          <w:rFonts w:ascii="Times New Roman" w:hAnsi="Times New Roman" w:cs="Times New Roman"/>
          <w:sz w:val="28"/>
          <w:szCs w:val="28"/>
        </w:rPr>
        <w:t xml:space="preserve"> по поступлению и выбытию активов (подарков, полученных отдельными категориями лиц в связи с протокольными и иными официальными мероприятиями) согласно </w:t>
      </w:r>
      <w:hyperlink w:anchor="P159">
        <w:r w:rsidR="005B0F7B" w:rsidRPr="005B0F7B">
          <w:rPr>
            <w:rFonts w:ascii="Times New Roman" w:hAnsi="Times New Roman" w:cs="Times New Roman"/>
            <w:sz w:val="28"/>
            <w:szCs w:val="28"/>
          </w:rPr>
          <w:t>приложению N 2</w:t>
        </w:r>
      </w:hyperlink>
      <w:r w:rsidR="005B0F7B" w:rsidRPr="005B0F7B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5B0F7B" w:rsidRPr="005B0F7B" w:rsidRDefault="005B0F7B" w:rsidP="005B0F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положение о Комиссии </w:t>
      </w:r>
      <w:r w:rsidRPr="005B0F7B">
        <w:rPr>
          <w:rFonts w:ascii="Times New Roman" w:hAnsi="Times New Roman" w:cs="Times New Roman"/>
          <w:sz w:val="28"/>
        </w:rPr>
        <w:t>ОСФР по Кемеровской области-Кузбассу</w:t>
      </w:r>
      <w:r w:rsidRPr="005B0F7B">
        <w:rPr>
          <w:rFonts w:ascii="Times New Roman" w:hAnsi="Times New Roman" w:cs="Times New Roman"/>
          <w:sz w:val="28"/>
          <w:szCs w:val="28"/>
        </w:rPr>
        <w:t xml:space="preserve"> по поступлению и выбытию активов (подарков, полученных отдельными категориями лиц в связи с протокольными и иными официальными мероприятиями) согласно </w:t>
      </w:r>
      <w:hyperlink w:anchor="P183">
        <w:r w:rsidRPr="005B0F7B">
          <w:rPr>
            <w:rFonts w:ascii="Times New Roman" w:hAnsi="Times New Roman" w:cs="Times New Roman"/>
            <w:sz w:val="28"/>
            <w:szCs w:val="28"/>
          </w:rPr>
          <w:t>приложению N 3</w:t>
        </w:r>
      </w:hyperlink>
      <w:r w:rsidRPr="005B0F7B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5B0F7B" w:rsidRDefault="002B5B1B" w:rsidP="005B0F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0F7B" w:rsidRPr="005B0F7B">
        <w:rPr>
          <w:rFonts w:ascii="Times New Roman" w:hAnsi="Times New Roman" w:cs="Times New Roman"/>
          <w:sz w:val="28"/>
          <w:szCs w:val="28"/>
        </w:rPr>
        <w:t xml:space="preserve">. Установить, что </w:t>
      </w:r>
      <w:r w:rsidR="005B0F7B">
        <w:rPr>
          <w:rFonts w:ascii="Times New Roman" w:hAnsi="Times New Roman" w:cs="Times New Roman"/>
          <w:sz w:val="28"/>
          <w:szCs w:val="28"/>
        </w:rPr>
        <w:t>Управление материально-технического обеспечения</w:t>
      </w:r>
      <w:r w:rsidR="005B0F7B" w:rsidRPr="005B0F7B">
        <w:rPr>
          <w:rFonts w:ascii="Times New Roman" w:hAnsi="Times New Roman" w:cs="Times New Roman"/>
          <w:sz w:val="28"/>
          <w:szCs w:val="28"/>
        </w:rPr>
        <w:t xml:space="preserve"> (</w:t>
      </w:r>
      <w:r w:rsidR="005B0F7B">
        <w:rPr>
          <w:rFonts w:ascii="Times New Roman" w:hAnsi="Times New Roman" w:cs="Times New Roman"/>
          <w:sz w:val="28"/>
          <w:szCs w:val="28"/>
        </w:rPr>
        <w:t>Бочкарева Т.А</w:t>
      </w:r>
      <w:r w:rsidR="005B0F7B" w:rsidRPr="005B0F7B">
        <w:rPr>
          <w:rFonts w:ascii="Times New Roman" w:hAnsi="Times New Roman" w:cs="Times New Roman"/>
          <w:sz w:val="28"/>
          <w:szCs w:val="28"/>
        </w:rPr>
        <w:t xml:space="preserve">.) является ответственным за организацию работы по реализации </w:t>
      </w:r>
      <w:hyperlink w:anchor="P33">
        <w:r w:rsidR="005B0F7B" w:rsidRPr="005B0F7B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="005B0F7B" w:rsidRPr="005B0F7B">
        <w:rPr>
          <w:rFonts w:ascii="Times New Roman" w:hAnsi="Times New Roman" w:cs="Times New Roman"/>
          <w:sz w:val="28"/>
          <w:szCs w:val="28"/>
        </w:rPr>
        <w:t>.</w:t>
      </w:r>
    </w:p>
    <w:p w:rsidR="005B0F7B" w:rsidRPr="005B0F7B" w:rsidRDefault="002B5B1B" w:rsidP="005B0F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0F7B" w:rsidRPr="005B0F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B0F7B" w:rsidRPr="005B0F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B0F7B" w:rsidRPr="005B0F7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управляющего отделением </w:t>
      </w:r>
      <w:proofErr w:type="spellStart"/>
      <w:r w:rsidR="005B0F7B" w:rsidRPr="005B0F7B">
        <w:rPr>
          <w:rFonts w:ascii="Times New Roman" w:hAnsi="Times New Roman" w:cs="Times New Roman"/>
          <w:sz w:val="28"/>
          <w:szCs w:val="28"/>
        </w:rPr>
        <w:t>Пиунова</w:t>
      </w:r>
      <w:proofErr w:type="spellEnd"/>
      <w:r w:rsidR="005B0F7B" w:rsidRPr="005B0F7B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5B0F7B" w:rsidRDefault="005B0F7B" w:rsidP="005B0F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B1B" w:rsidRDefault="002B5B1B" w:rsidP="005B0F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F7B" w:rsidRPr="005B0F7B" w:rsidRDefault="005B0F7B" w:rsidP="005B0F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5B0F7B" w:rsidRPr="005B0F7B" w:rsidTr="008679E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B0F7B" w:rsidRDefault="005B0F7B" w:rsidP="00867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</w:p>
          <w:p w:rsidR="005B0F7B" w:rsidRPr="005B0F7B" w:rsidRDefault="005B0F7B" w:rsidP="00867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управляющего отделением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B0F7B" w:rsidRDefault="005B0F7B" w:rsidP="008679E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F7B" w:rsidRPr="005B0F7B" w:rsidRDefault="005B0F7B" w:rsidP="008679E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Фалалеева</w:t>
            </w:r>
            <w:proofErr w:type="spellEnd"/>
          </w:p>
        </w:tc>
      </w:tr>
    </w:tbl>
    <w:p w:rsidR="005B0F7B" w:rsidRPr="005B0F7B" w:rsidRDefault="005B0F7B" w:rsidP="005B0F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F7B" w:rsidRPr="005B0F7B" w:rsidRDefault="005B0F7B" w:rsidP="005B0F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F7B" w:rsidRDefault="005B0F7B" w:rsidP="005B0F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F7B" w:rsidRDefault="005B0F7B" w:rsidP="005B0F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F7B" w:rsidRDefault="005B0F7B" w:rsidP="005B0F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8EE" w:rsidRDefault="00CA48EE" w:rsidP="005B0F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8EE" w:rsidRDefault="00CA48EE" w:rsidP="005B0F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8EE" w:rsidRDefault="00CA48EE" w:rsidP="005B0F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8EE" w:rsidRDefault="00CA48EE" w:rsidP="005B0F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8EE" w:rsidRDefault="00CA48EE" w:rsidP="005B0F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8EE" w:rsidRDefault="00CA48EE" w:rsidP="005B0F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8EE" w:rsidRDefault="00CA48EE" w:rsidP="005B0F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8EE" w:rsidRDefault="00CA48EE" w:rsidP="005B0F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F7B" w:rsidRDefault="005B0F7B" w:rsidP="005B0F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7"/>
      <w:bookmarkEnd w:id="3"/>
    </w:p>
    <w:p w:rsidR="005B0F7B" w:rsidRDefault="005B0F7B" w:rsidP="005B0F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F7B" w:rsidRPr="005B0F7B" w:rsidRDefault="005B0F7B" w:rsidP="005B0F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F7B" w:rsidRDefault="005B0F7B" w:rsidP="005B0F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5B0F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5B0F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5B0F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5B0F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11394D" w:rsidRPr="005B0F7B" w:rsidRDefault="0011394D" w:rsidP="001139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УТВЕРЖДЕН</w:t>
      </w:r>
    </w:p>
    <w:p w:rsidR="0011394D" w:rsidRDefault="0011394D" w:rsidP="001139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5B0F7B">
        <w:rPr>
          <w:rFonts w:ascii="Times New Roman" w:hAnsi="Times New Roman" w:cs="Times New Roman"/>
          <w:sz w:val="28"/>
        </w:rPr>
        <w:t>ОСФР по Кемеровской области-Кузбассу</w:t>
      </w:r>
      <w:r w:rsidRPr="005B0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94D" w:rsidRPr="005B0F7B" w:rsidRDefault="0011394D" w:rsidP="001139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от </w:t>
      </w:r>
      <w:r w:rsidRPr="00AB2219">
        <w:rPr>
          <w:rFonts w:ascii="Times New Roman" w:hAnsi="Times New Roman" w:cs="Times New Roman"/>
          <w:sz w:val="28"/>
          <w:szCs w:val="28"/>
          <w:u w:val="single"/>
        </w:rPr>
        <w:t>30 мая 2024 г.</w:t>
      </w:r>
      <w:r w:rsidRPr="005B0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B0F7B">
        <w:rPr>
          <w:rFonts w:ascii="Times New Roman" w:hAnsi="Times New Roman" w:cs="Times New Roman"/>
          <w:sz w:val="28"/>
          <w:szCs w:val="28"/>
        </w:rPr>
        <w:t xml:space="preserve"> </w:t>
      </w:r>
      <w:r w:rsidRPr="00AB2219">
        <w:rPr>
          <w:rFonts w:ascii="Times New Roman" w:hAnsi="Times New Roman" w:cs="Times New Roman"/>
          <w:sz w:val="28"/>
          <w:szCs w:val="28"/>
          <w:u w:val="single"/>
        </w:rPr>
        <w:t>646</w:t>
      </w:r>
    </w:p>
    <w:p w:rsidR="0011394D" w:rsidRPr="005B0F7B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3"/>
      <w:bookmarkEnd w:id="4"/>
      <w:r w:rsidRPr="005B0F7B">
        <w:rPr>
          <w:rFonts w:ascii="Times New Roman" w:hAnsi="Times New Roman" w:cs="Times New Roman"/>
          <w:sz w:val="28"/>
          <w:szCs w:val="28"/>
        </w:rPr>
        <w:t>Порядок</w:t>
      </w:r>
    </w:p>
    <w:p w:rsidR="0011394D" w:rsidRPr="005B0F7B" w:rsidRDefault="0011394D" w:rsidP="001139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сообщения работниками </w:t>
      </w:r>
      <w:r w:rsidRPr="005B0F7B">
        <w:rPr>
          <w:rFonts w:ascii="Times New Roman" w:hAnsi="Times New Roman" w:cs="Times New Roman"/>
          <w:sz w:val="28"/>
        </w:rPr>
        <w:t>ОСФР по Кемеровской области-Кузбассу</w:t>
      </w:r>
      <w:r w:rsidRPr="005B0F7B">
        <w:rPr>
          <w:rFonts w:ascii="Times New Roman" w:hAnsi="Times New Roman" w:cs="Times New Roman"/>
          <w:sz w:val="28"/>
          <w:szCs w:val="28"/>
        </w:rPr>
        <w:t xml:space="preserve"> сведений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</w:t>
      </w:r>
    </w:p>
    <w:p w:rsidR="0011394D" w:rsidRPr="005B0F7B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1. Настоящий </w:t>
      </w:r>
      <w:hyperlink w:anchor="P33">
        <w:r w:rsidRPr="005B0F7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B0F7B">
        <w:rPr>
          <w:rFonts w:ascii="Times New Roman" w:hAnsi="Times New Roman" w:cs="Times New Roman"/>
          <w:sz w:val="28"/>
          <w:szCs w:val="28"/>
        </w:rPr>
        <w:t xml:space="preserve"> определяет процедуру сообщения работниками </w:t>
      </w:r>
      <w:r w:rsidRPr="005B0F7B">
        <w:rPr>
          <w:rFonts w:ascii="Times New Roman" w:hAnsi="Times New Roman" w:cs="Times New Roman"/>
          <w:sz w:val="28"/>
        </w:rPr>
        <w:t>ОСФР по Кемеровской области-Кузбассу</w:t>
      </w:r>
      <w:r w:rsidRPr="005B0F7B">
        <w:rPr>
          <w:rFonts w:ascii="Times New Roman" w:hAnsi="Times New Roman" w:cs="Times New Roman"/>
          <w:sz w:val="28"/>
          <w:szCs w:val="28"/>
        </w:rPr>
        <w:t xml:space="preserve"> (далее - работники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0F7B">
        <w:rPr>
          <w:rFonts w:ascii="Times New Roman" w:hAnsi="Times New Roman" w:cs="Times New Roman"/>
          <w:sz w:val="28"/>
          <w:szCs w:val="28"/>
        </w:rPr>
        <w:t>СФР) сведений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зачислении средств, вырученных от его реализации.</w:t>
      </w:r>
    </w:p>
    <w:p w:rsidR="0011394D" w:rsidRPr="005B0F7B" w:rsidRDefault="0011394D" w:rsidP="001139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2. Работник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0F7B">
        <w:rPr>
          <w:rFonts w:ascii="Times New Roman" w:hAnsi="Times New Roman" w:cs="Times New Roman"/>
          <w:sz w:val="28"/>
          <w:szCs w:val="28"/>
        </w:rPr>
        <w:t>СФР не вправе получать подарки от физических (юридических) лиц в связи с его должностным положением или исполнением им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обязанностей.</w:t>
      </w:r>
    </w:p>
    <w:p w:rsidR="0011394D" w:rsidRPr="005B0F7B" w:rsidRDefault="0011394D" w:rsidP="001139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3. Работник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0F7B">
        <w:rPr>
          <w:rFonts w:ascii="Times New Roman" w:hAnsi="Times New Roman" w:cs="Times New Roman"/>
          <w:sz w:val="28"/>
          <w:szCs w:val="28"/>
        </w:rPr>
        <w:t xml:space="preserve">СФР обязан в соответствии с настоящим </w:t>
      </w:r>
      <w:hyperlink w:anchor="P33">
        <w:r w:rsidRPr="005B0F7B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5B0F7B">
        <w:rPr>
          <w:rFonts w:ascii="Times New Roman" w:hAnsi="Times New Roman" w:cs="Times New Roman"/>
          <w:sz w:val="28"/>
          <w:szCs w:val="28"/>
        </w:rPr>
        <w:t xml:space="preserve">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11394D" w:rsidRPr="005B0F7B" w:rsidRDefault="0011394D" w:rsidP="001139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4. </w:t>
      </w:r>
      <w:hyperlink w:anchor="P76">
        <w:r w:rsidRPr="005B0F7B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5B0F7B">
        <w:rPr>
          <w:rFonts w:ascii="Times New Roman" w:hAnsi="Times New Roman" w:cs="Times New Roman"/>
          <w:sz w:val="28"/>
          <w:szCs w:val="28"/>
        </w:rPr>
        <w:t xml:space="preserve"> о получении подарка работником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0F7B">
        <w:rPr>
          <w:rFonts w:ascii="Times New Roman" w:hAnsi="Times New Roman" w:cs="Times New Roman"/>
          <w:sz w:val="28"/>
          <w:szCs w:val="28"/>
        </w:rPr>
        <w:t xml:space="preserve">СФР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(далее - </w:t>
      </w:r>
      <w:hyperlink w:anchor="P76">
        <w:r w:rsidRPr="005B0F7B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5B0F7B">
        <w:rPr>
          <w:rFonts w:ascii="Times New Roman" w:hAnsi="Times New Roman" w:cs="Times New Roman"/>
          <w:sz w:val="28"/>
          <w:szCs w:val="28"/>
        </w:rPr>
        <w:t>) (</w:t>
      </w:r>
      <w:hyperlink w:anchor="P64">
        <w:r w:rsidRPr="005B0F7B">
          <w:rPr>
            <w:rFonts w:ascii="Times New Roman" w:hAnsi="Times New Roman" w:cs="Times New Roman"/>
            <w:sz w:val="28"/>
            <w:szCs w:val="28"/>
          </w:rPr>
          <w:t>приложение N 1</w:t>
        </w:r>
      </w:hyperlink>
      <w:r w:rsidRPr="005B0F7B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hyperlink w:anchor="P33">
        <w:r w:rsidRPr="005B0F7B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5B0F7B">
        <w:rPr>
          <w:rFonts w:ascii="Times New Roman" w:hAnsi="Times New Roman" w:cs="Times New Roman"/>
          <w:sz w:val="28"/>
          <w:szCs w:val="28"/>
        </w:rPr>
        <w:t xml:space="preserve">), представляется не позднее трех рабочих дней со дня получения подарка в </w:t>
      </w:r>
      <w:r>
        <w:rPr>
          <w:rFonts w:ascii="Times New Roman" w:hAnsi="Times New Roman" w:cs="Times New Roman"/>
          <w:sz w:val="28"/>
          <w:szCs w:val="28"/>
        </w:rPr>
        <w:t>Административно-</w:t>
      </w:r>
      <w:r w:rsidRPr="005B0F7B">
        <w:rPr>
          <w:rFonts w:ascii="Times New Roman" w:hAnsi="Times New Roman" w:cs="Times New Roman"/>
          <w:sz w:val="28"/>
          <w:szCs w:val="28"/>
        </w:rPr>
        <w:t>хозяйственн</w:t>
      </w:r>
      <w:r>
        <w:rPr>
          <w:rFonts w:ascii="Times New Roman" w:hAnsi="Times New Roman" w:cs="Times New Roman"/>
          <w:sz w:val="28"/>
          <w:szCs w:val="28"/>
        </w:rPr>
        <w:t>ый отдел</w:t>
      </w:r>
      <w:r w:rsidRPr="005B0F7B">
        <w:rPr>
          <w:rFonts w:ascii="Times New Roman" w:hAnsi="Times New Roman" w:cs="Times New Roman"/>
          <w:sz w:val="28"/>
          <w:szCs w:val="28"/>
        </w:rPr>
        <w:t xml:space="preserve">. К </w:t>
      </w:r>
      <w:hyperlink w:anchor="P76">
        <w:r w:rsidRPr="005B0F7B">
          <w:rPr>
            <w:rFonts w:ascii="Times New Roman" w:hAnsi="Times New Roman" w:cs="Times New Roman"/>
            <w:sz w:val="28"/>
            <w:szCs w:val="28"/>
          </w:rPr>
          <w:t>Уведомлению</w:t>
        </w:r>
      </w:hyperlink>
      <w:r w:rsidRPr="005B0F7B">
        <w:rPr>
          <w:rFonts w:ascii="Times New Roman" w:hAnsi="Times New Roman" w:cs="Times New Roman"/>
          <w:sz w:val="28"/>
          <w:szCs w:val="28"/>
        </w:rPr>
        <w:t xml:space="preserve">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11394D" w:rsidRPr="005B0F7B" w:rsidRDefault="0011394D" w:rsidP="001139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В случае если подарок получен во время служебной командировки, </w:t>
      </w:r>
      <w:hyperlink w:anchor="P76">
        <w:r w:rsidRPr="005B0F7B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5B0F7B">
        <w:rPr>
          <w:rFonts w:ascii="Times New Roman" w:hAnsi="Times New Roman" w:cs="Times New Roman"/>
          <w:sz w:val="28"/>
          <w:szCs w:val="28"/>
        </w:rPr>
        <w:t xml:space="preserve"> представляется не позднее трех рабочих дней со дня возвращения работника, получившего подарок, из служебной командировки.</w:t>
      </w:r>
    </w:p>
    <w:p w:rsidR="0011394D" w:rsidRPr="005B0F7B" w:rsidRDefault="0011394D" w:rsidP="001139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При невозможности подачи </w:t>
      </w:r>
      <w:hyperlink w:anchor="P76">
        <w:r w:rsidRPr="005B0F7B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5B0F7B">
        <w:rPr>
          <w:rFonts w:ascii="Times New Roman" w:hAnsi="Times New Roman" w:cs="Times New Roman"/>
          <w:sz w:val="28"/>
          <w:szCs w:val="28"/>
        </w:rPr>
        <w:t xml:space="preserve"> в сроки, указанные в абзацах первом и втором настоящего пункта, по причине, не зависящей от работника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0F7B">
        <w:rPr>
          <w:rFonts w:ascii="Times New Roman" w:hAnsi="Times New Roman" w:cs="Times New Roman"/>
          <w:sz w:val="28"/>
          <w:szCs w:val="28"/>
        </w:rPr>
        <w:t>СФР, оно представляется не позднее следующего дня после ее устранения.</w:t>
      </w:r>
    </w:p>
    <w:p w:rsidR="0011394D" w:rsidRPr="005B0F7B" w:rsidRDefault="0011394D" w:rsidP="001139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5. </w:t>
      </w:r>
      <w:hyperlink w:anchor="P76">
        <w:proofErr w:type="gramStart"/>
        <w:r w:rsidRPr="005B0F7B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5B0F7B">
        <w:rPr>
          <w:rFonts w:ascii="Times New Roman" w:hAnsi="Times New Roman" w:cs="Times New Roman"/>
          <w:sz w:val="28"/>
          <w:szCs w:val="28"/>
        </w:rPr>
        <w:t xml:space="preserve"> составляется в 2 экземплярах, которые регистрируются ответственным работником </w:t>
      </w:r>
      <w:r>
        <w:rPr>
          <w:rFonts w:ascii="Times New Roman" w:hAnsi="Times New Roman" w:cs="Times New Roman"/>
          <w:sz w:val="28"/>
          <w:szCs w:val="28"/>
        </w:rPr>
        <w:t>Административно-хозяйственного</w:t>
      </w:r>
      <w:r w:rsidRPr="005B0F7B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0F7B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95">
        <w:r w:rsidRPr="005B0F7B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5B0F7B">
        <w:rPr>
          <w:rFonts w:ascii="Times New Roman" w:hAnsi="Times New Roman" w:cs="Times New Roman"/>
          <w:sz w:val="28"/>
          <w:szCs w:val="28"/>
        </w:rPr>
        <w:t xml:space="preserve"> регистрации уведомлений о получении подарка работником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0F7B">
        <w:rPr>
          <w:rFonts w:ascii="Times New Roman" w:hAnsi="Times New Roman" w:cs="Times New Roman"/>
          <w:sz w:val="28"/>
          <w:szCs w:val="28"/>
        </w:rPr>
        <w:t xml:space="preserve">СФР в связи с протокольными мероприятиями, служебными командировками и другими официальными мероприятиями (далее - </w:t>
      </w:r>
      <w:hyperlink w:anchor="P95">
        <w:r w:rsidRPr="005B0F7B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5B0F7B">
        <w:rPr>
          <w:rFonts w:ascii="Times New Roman" w:hAnsi="Times New Roman" w:cs="Times New Roman"/>
          <w:sz w:val="28"/>
          <w:szCs w:val="28"/>
        </w:rPr>
        <w:t xml:space="preserve"> регистрации) согласно </w:t>
      </w:r>
      <w:hyperlink w:anchor="P83">
        <w:r w:rsidRPr="005B0F7B">
          <w:rPr>
            <w:rFonts w:ascii="Times New Roman" w:hAnsi="Times New Roman" w:cs="Times New Roman"/>
            <w:sz w:val="28"/>
            <w:szCs w:val="28"/>
          </w:rPr>
          <w:t>приложению N 2</w:t>
        </w:r>
      </w:hyperlink>
      <w:r w:rsidRPr="005B0F7B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hyperlink w:anchor="P33">
        <w:r w:rsidRPr="005B0F7B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5B0F7B">
        <w:rPr>
          <w:rFonts w:ascii="Times New Roman" w:hAnsi="Times New Roman" w:cs="Times New Roman"/>
          <w:sz w:val="28"/>
          <w:szCs w:val="28"/>
        </w:rPr>
        <w:t xml:space="preserve">. Один экземпляр </w:t>
      </w:r>
      <w:hyperlink w:anchor="P76">
        <w:r w:rsidRPr="005B0F7B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5B0F7B">
        <w:rPr>
          <w:rFonts w:ascii="Times New Roman" w:hAnsi="Times New Roman" w:cs="Times New Roman"/>
          <w:sz w:val="28"/>
          <w:szCs w:val="28"/>
        </w:rPr>
        <w:t xml:space="preserve"> возвращается работнику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0F7B">
        <w:rPr>
          <w:rFonts w:ascii="Times New Roman" w:hAnsi="Times New Roman" w:cs="Times New Roman"/>
          <w:sz w:val="28"/>
          <w:szCs w:val="28"/>
        </w:rPr>
        <w:t xml:space="preserve">СФР, представившему </w:t>
      </w:r>
      <w:hyperlink w:anchor="P76">
        <w:r w:rsidRPr="005B0F7B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5B0F7B">
        <w:rPr>
          <w:rFonts w:ascii="Times New Roman" w:hAnsi="Times New Roman" w:cs="Times New Roman"/>
          <w:sz w:val="28"/>
          <w:szCs w:val="28"/>
        </w:rPr>
        <w:t>, другой экземпляр направляется в Комиссию, утвержденную настоящим приказом.</w:t>
      </w:r>
      <w:proofErr w:type="gramEnd"/>
    </w:p>
    <w:p w:rsidR="0011394D" w:rsidRPr="005B0F7B" w:rsidRDefault="0011394D" w:rsidP="001139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4"/>
      <w:bookmarkEnd w:id="5"/>
      <w:r w:rsidRPr="005B0F7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B0F7B"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документами и превышает тр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0F7B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0F7B">
        <w:rPr>
          <w:rFonts w:ascii="Times New Roman" w:hAnsi="Times New Roman" w:cs="Times New Roman"/>
          <w:sz w:val="28"/>
          <w:szCs w:val="28"/>
        </w:rPr>
        <w:t xml:space="preserve"> рублей либо стоимость которого неизвестна, сдается ответственному работнику Административно-хозяйственного отдела, который принимает его на хранение по </w:t>
      </w:r>
      <w:hyperlink w:anchor="P114">
        <w:r w:rsidRPr="005B0F7B">
          <w:rPr>
            <w:rFonts w:ascii="Times New Roman" w:hAnsi="Times New Roman" w:cs="Times New Roman"/>
            <w:sz w:val="28"/>
            <w:szCs w:val="28"/>
          </w:rPr>
          <w:t>акту</w:t>
        </w:r>
      </w:hyperlink>
      <w:r w:rsidRPr="005B0F7B">
        <w:rPr>
          <w:rFonts w:ascii="Times New Roman" w:hAnsi="Times New Roman" w:cs="Times New Roman"/>
          <w:sz w:val="28"/>
          <w:szCs w:val="28"/>
        </w:rPr>
        <w:t xml:space="preserve"> приема-передачи подарка, полученного работником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0F7B">
        <w:rPr>
          <w:rFonts w:ascii="Times New Roman" w:hAnsi="Times New Roman" w:cs="Times New Roman"/>
          <w:sz w:val="28"/>
          <w:szCs w:val="28"/>
        </w:rPr>
        <w:t xml:space="preserve">СФР в связи с протокольными мероприятиями, служебными командировками и другими официальными мероприятиями согласно </w:t>
      </w:r>
      <w:hyperlink w:anchor="P102">
        <w:r w:rsidRPr="005B0F7B">
          <w:rPr>
            <w:rFonts w:ascii="Times New Roman" w:hAnsi="Times New Roman" w:cs="Times New Roman"/>
            <w:sz w:val="28"/>
            <w:szCs w:val="28"/>
          </w:rPr>
          <w:t>приложению N 3</w:t>
        </w:r>
      </w:hyperlink>
      <w:r w:rsidRPr="005B0F7B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hyperlink w:anchor="P33">
        <w:r w:rsidRPr="005B0F7B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5B0F7B">
        <w:rPr>
          <w:rFonts w:ascii="Times New Roman" w:hAnsi="Times New Roman" w:cs="Times New Roman"/>
          <w:sz w:val="28"/>
          <w:szCs w:val="28"/>
        </w:rPr>
        <w:t xml:space="preserve">, отразив в </w:t>
      </w:r>
      <w:hyperlink w:anchor="P133">
        <w:r w:rsidRPr="005B0F7B">
          <w:rPr>
            <w:rFonts w:ascii="Times New Roman" w:hAnsi="Times New Roman" w:cs="Times New Roman"/>
            <w:sz w:val="28"/>
            <w:szCs w:val="28"/>
          </w:rPr>
          <w:t>Книге</w:t>
        </w:r>
      </w:hyperlink>
      <w:r w:rsidRPr="005B0F7B">
        <w:rPr>
          <w:rFonts w:ascii="Times New Roman" w:hAnsi="Times New Roman" w:cs="Times New Roman"/>
          <w:sz w:val="28"/>
          <w:szCs w:val="28"/>
        </w:rPr>
        <w:t xml:space="preserve"> учета </w:t>
      </w:r>
      <w:hyperlink w:anchor="P114">
        <w:r w:rsidRPr="005B0F7B">
          <w:rPr>
            <w:rFonts w:ascii="Times New Roman" w:hAnsi="Times New Roman" w:cs="Times New Roman"/>
            <w:sz w:val="28"/>
            <w:szCs w:val="28"/>
          </w:rPr>
          <w:t>актов</w:t>
        </w:r>
      </w:hyperlink>
      <w:r w:rsidRPr="005B0F7B">
        <w:rPr>
          <w:rFonts w:ascii="Times New Roman" w:hAnsi="Times New Roman" w:cs="Times New Roman"/>
          <w:sz w:val="28"/>
          <w:szCs w:val="28"/>
        </w:rPr>
        <w:t xml:space="preserve"> приема-передачи подарка согласно </w:t>
      </w:r>
      <w:hyperlink w:anchor="P121">
        <w:r w:rsidRPr="005B0F7B">
          <w:rPr>
            <w:rFonts w:ascii="Times New Roman" w:hAnsi="Times New Roman" w:cs="Times New Roman"/>
            <w:sz w:val="28"/>
            <w:szCs w:val="28"/>
          </w:rPr>
          <w:t>приложению N 4</w:t>
        </w:r>
        <w:proofErr w:type="gramEnd"/>
      </w:hyperlink>
      <w:r w:rsidRPr="005B0F7B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hyperlink w:anchor="P33">
        <w:r w:rsidRPr="005B0F7B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5B0F7B">
        <w:rPr>
          <w:rFonts w:ascii="Times New Roman" w:hAnsi="Times New Roman" w:cs="Times New Roman"/>
          <w:sz w:val="28"/>
          <w:szCs w:val="28"/>
        </w:rPr>
        <w:t xml:space="preserve">, не позднее 5 рабочих дней со дня регистрации уведомления в </w:t>
      </w:r>
      <w:hyperlink w:anchor="P95">
        <w:r w:rsidRPr="005B0F7B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5B0F7B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11394D" w:rsidRPr="005B0F7B" w:rsidRDefault="0011394D" w:rsidP="001139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7. Подарок, полученный работником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0F7B">
        <w:rPr>
          <w:rFonts w:ascii="Times New Roman" w:hAnsi="Times New Roman" w:cs="Times New Roman"/>
          <w:sz w:val="28"/>
          <w:szCs w:val="28"/>
        </w:rPr>
        <w:t xml:space="preserve">СФР, независимо от его стоимости, подлежит передаче на хранение в соответствии с </w:t>
      </w:r>
      <w:hyperlink w:anchor="P44">
        <w:r w:rsidRPr="005B0F7B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5B0F7B">
        <w:rPr>
          <w:rFonts w:ascii="Times New Roman" w:hAnsi="Times New Roman" w:cs="Times New Roman"/>
          <w:sz w:val="28"/>
          <w:szCs w:val="28"/>
        </w:rPr>
        <w:t xml:space="preserve"> настоящего </w:t>
      </w:r>
      <w:hyperlink w:anchor="P33">
        <w:r w:rsidRPr="005B0F7B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5B0F7B">
        <w:rPr>
          <w:rFonts w:ascii="Times New Roman" w:hAnsi="Times New Roman" w:cs="Times New Roman"/>
          <w:sz w:val="28"/>
          <w:szCs w:val="28"/>
        </w:rPr>
        <w:t>.</w:t>
      </w:r>
    </w:p>
    <w:p w:rsidR="0011394D" w:rsidRPr="005B0F7B" w:rsidRDefault="0011394D" w:rsidP="001139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8. До передачи подарка по </w:t>
      </w:r>
      <w:hyperlink w:anchor="P114">
        <w:r w:rsidRPr="005B0F7B">
          <w:rPr>
            <w:rFonts w:ascii="Times New Roman" w:hAnsi="Times New Roman" w:cs="Times New Roman"/>
            <w:sz w:val="28"/>
            <w:szCs w:val="28"/>
          </w:rPr>
          <w:t>акту</w:t>
        </w:r>
      </w:hyperlink>
      <w:r w:rsidRPr="005B0F7B">
        <w:rPr>
          <w:rFonts w:ascii="Times New Roman" w:hAnsi="Times New Roman" w:cs="Times New Roman"/>
          <w:sz w:val="28"/>
          <w:szCs w:val="28"/>
        </w:rPr>
        <w:t xml:space="preserve"> приема-передачи подарка, полученного работником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0F7B">
        <w:rPr>
          <w:rFonts w:ascii="Times New Roman" w:hAnsi="Times New Roman" w:cs="Times New Roman"/>
          <w:sz w:val="28"/>
          <w:szCs w:val="28"/>
        </w:rPr>
        <w:t xml:space="preserve">СФР в связи с протокольными мероприятиями, служебными командировками и другими официальными мероприятиями ответственность за утрату или повреждение подарка несет работник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0F7B">
        <w:rPr>
          <w:rFonts w:ascii="Times New Roman" w:hAnsi="Times New Roman" w:cs="Times New Roman"/>
          <w:sz w:val="28"/>
          <w:szCs w:val="28"/>
        </w:rPr>
        <w:t>СФР, получивший подарок в соответствии с законодательством Российской Федерации.</w:t>
      </w:r>
    </w:p>
    <w:p w:rsidR="0011394D" w:rsidRPr="005B0F7B" w:rsidRDefault="0011394D" w:rsidP="001139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7"/>
      <w:bookmarkEnd w:id="6"/>
      <w:r w:rsidRPr="005B0F7B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5B0F7B">
        <w:rPr>
          <w:rFonts w:ascii="Times New Roman" w:hAnsi="Times New Roman" w:cs="Times New Roman"/>
          <w:sz w:val="28"/>
          <w:szCs w:val="28"/>
        </w:rPr>
        <w:t xml:space="preserve">Ответственный работник Административно-хозяйственного отдела, принявший на хранение подарок по </w:t>
      </w:r>
      <w:hyperlink w:anchor="P114">
        <w:r w:rsidRPr="005B0F7B">
          <w:rPr>
            <w:rFonts w:ascii="Times New Roman" w:hAnsi="Times New Roman" w:cs="Times New Roman"/>
            <w:sz w:val="28"/>
            <w:szCs w:val="28"/>
          </w:rPr>
          <w:t>акту</w:t>
        </w:r>
      </w:hyperlink>
      <w:r w:rsidRPr="005B0F7B">
        <w:rPr>
          <w:rFonts w:ascii="Times New Roman" w:hAnsi="Times New Roman" w:cs="Times New Roman"/>
          <w:sz w:val="28"/>
          <w:szCs w:val="28"/>
        </w:rPr>
        <w:t xml:space="preserve"> приема-передачи подарка, полученного работником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0F7B">
        <w:rPr>
          <w:rFonts w:ascii="Times New Roman" w:hAnsi="Times New Roman" w:cs="Times New Roman"/>
          <w:sz w:val="28"/>
          <w:szCs w:val="28"/>
        </w:rPr>
        <w:t>СФР в связи с протокольными мероприятиями, служебными командировками и другими официальными мероприятиями, в случае отсутствия документов, подтверждающих стоимость подарка (кассовый чек, товарный чек, иной документ об оплате (приобретении), направляет комплект документов (</w:t>
      </w:r>
      <w:hyperlink w:anchor="P76">
        <w:r w:rsidRPr="005B0F7B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5B0F7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4">
        <w:r w:rsidRPr="005B0F7B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5B0F7B">
        <w:rPr>
          <w:rFonts w:ascii="Times New Roman" w:hAnsi="Times New Roman" w:cs="Times New Roman"/>
          <w:sz w:val="28"/>
          <w:szCs w:val="28"/>
        </w:rPr>
        <w:t xml:space="preserve"> приема-передачи и другие имеющиеся документы при их наличии, в том числе техническую документацию</w:t>
      </w:r>
      <w:proofErr w:type="gramEnd"/>
      <w:r w:rsidRPr="005B0F7B">
        <w:rPr>
          <w:rFonts w:ascii="Times New Roman" w:hAnsi="Times New Roman" w:cs="Times New Roman"/>
          <w:sz w:val="28"/>
          <w:szCs w:val="28"/>
        </w:rPr>
        <w:t>) в Комиссию.</w:t>
      </w:r>
    </w:p>
    <w:p w:rsidR="0011394D" w:rsidRPr="005B0F7B" w:rsidRDefault="0011394D" w:rsidP="001139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</w:t>
      </w:r>
      <w:r w:rsidRPr="005B0F7B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Комиссии при необходимости. Сведения о рыночной цене подтверждаются документально, а при невозможности документального подтверждения - экспертным путем. Подарок возвращается работнику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0F7B">
        <w:rPr>
          <w:rFonts w:ascii="Times New Roman" w:hAnsi="Times New Roman" w:cs="Times New Roman"/>
          <w:sz w:val="28"/>
          <w:szCs w:val="28"/>
        </w:rPr>
        <w:t xml:space="preserve">СФР ответственным работником Административно-хозяйственного отдела, принявшим его на хранение по </w:t>
      </w:r>
      <w:hyperlink w:anchor="P152">
        <w:r w:rsidRPr="005B0F7B">
          <w:rPr>
            <w:rFonts w:ascii="Times New Roman" w:hAnsi="Times New Roman" w:cs="Times New Roman"/>
            <w:sz w:val="28"/>
            <w:szCs w:val="28"/>
          </w:rPr>
          <w:t>Акту</w:t>
        </w:r>
      </w:hyperlink>
      <w:r w:rsidRPr="005B0F7B">
        <w:rPr>
          <w:rFonts w:ascii="Times New Roman" w:hAnsi="Times New Roman" w:cs="Times New Roman"/>
          <w:sz w:val="28"/>
          <w:szCs w:val="28"/>
        </w:rPr>
        <w:t xml:space="preserve"> возврата подарка (согласно </w:t>
      </w:r>
      <w:hyperlink w:anchor="P140">
        <w:r w:rsidRPr="005B0F7B">
          <w:rPr>
            <w:rFonts w:ascii="Times New Roman" w:hAnsi="Times New Roman" w:cs="Times New Roman"/>
            <w:sz w:val="28"/>
            <w:szCs w:val="28"/>
          </w:rPr>
          <w:t>приложению N 5</w:t>
        </w:r>
      </w:hyperlink>
      <w:r w:rsidRPr="005B0F7B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hyperlink w:anchor="P33">
        <w:r w:rsidRPr="005B0F7B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5B0F7B">
        <w:rPr>
          <w:rFonts w:ascii="Times New Roman" w:hAnsi="Times New Roman" w:cs="Times New Roman"/>
          <w:sz w:val="28"/>
          <w:szCs w:val="28"/>
        </w:rPr>
        <w:t>), в случае, если его стоимость не превышает трех тысяч рублей.</w:t>
      </w:r>
    </w:p>
    <w:p w:rsidR="0011394D" w:rsidRPr="005B0F7B" w:rsidRDefault="0011394D" w:rsidP="001139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11. После получения протокола заседания Комиссии, ответственный работник Административно-хозяйственного отдела</w:t>
      </w:r>
      <w:r>
        <w:rPr>
          <w:sz w:val="28"/>
          <w:szCs w:val="28"/>
        </w:rPr>
        <w:t xml:space="preserve"> </w:t>
      </w:r>
      <w:r w:rsidRPr="005B0F7B">
        <w:rPr>
          <w:rFonts w:ascii="Times New Roman" w:hAnsi="Times New Roman" w:cs="Times New Roman"/>
          <w:sz w:val="28"/>
          <w:szCs w:val="28"/>
        </w:rPr>
        <w:t xml:space="preserve">передает данный протокол и документы, предусмотренные </w:t>
      </w:r>
      <w:hyperlink w:anchor="P47">
        <w:r w:rsidRPr="005B0F7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5B0F7B">
        <w:rPr>
          <w:rFonts w:ascii="Times New Roman" w:hAnsi="Times New Roman" w:cs="Times New Roman"/>
          <w:sz w:val="28"/>
          <w:szCs w:val="28"/>
        </w:rPr>
        <w:t xml:space="preserve"> </w:t>
      </w:r>
      <w:hyperlink w:anchor="P33">
        <w:r w:rsidRPr="005B0F7B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5B0F7B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5B0F7B">
        <w:rPr>
          <w:rFonts w:ascii="Times New Roman" w:hAnsi="Times New Roman" w:cs="Times New Roman"/>
          <w:sz w:val="28"/>
          <w:szCs w:val="28"/>
        </w:rPr>
        <w:t xml:space="preserve"> казначейства для постановки подарка на бухгалтерский учет.</w:t>
      </w:r>
    </w:p>
    <w:p w:rsidR="0011394D" w:rsidRPr="005B0F7B" w:rsidRDefault="0011394D" w:rsidP="001139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5B0F7B">
        <w:rPr>
          <w:rFonts w:ascii="Times New Roman" w:hAnsi="Times New Roman" w:cs="Times New Roman"/>
          <w:sz w:val="28"/>
          <w:szCs w:val="28"/>
        </w:rPr>
        <w:t xml:space="preserve"> казначейства обеспечивает включение в установленном порядке принятого к бухгалтерскому учету подарка, стоимость которого превышает три тысячи рублей, в соответствующий реестр федерального имущества.</w:t>
      </w:r>
    </w:p>
    <w:p w:rsidR="0011394D" w:rsidRPr="005B0F7B" w:rsidRDefault="0011394D" w:rsidP="001139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1"/>
      <w:bookmarkEnd w:id="7"/>
      <w:r w:rsidRPr="005B0F7B">
        <w:rPr>
          <w:rFonts w:ascii="Times New Roman" w:hAnsi="Times New Roman" w:cs="Times New Roman"/>
          <w:sz w:val="28"/>
          <w:szCs w:val="28"/>
        </w:rPr>
        <w:t xml:space="preserve">13. Работник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0F7B">
        <w:rPr>
          <w:rFonts w:ascii="Times New Roman" w:hAnsi="Times New Roman" w:cs="Times New Roman"/>
          <w:sz w:val="28"/>
          <w:szCs w:val="28"/>
        </w:rPr>
        <w:t xml:space="preserve">СФР, сдавший подарок, может его выкупить, направив на имя </w:t>
      </w:r>
      <w:r>
        <w:rPr>
          <w:rFonts w:ascii="Times New Roman" w:hAnsi="Times New Roman" w:cs="Times New Roman"/>
          <w:sz w:val="28"/>
          <w:szCs w:val="28"/>
        </w:rPr>
        <w:t>управляющего</w:t>
      </w:r>
      <w:r w:rsidRPr="005B0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Отделением</w:t>
      </w:r>
      <w:r w:rsidRPr="005B0F7B">
        <w:rPr>
          <w:rFonts w:ascii="Times New Roman" w:hAnsi="Times New Roman" w:cs="Times New Roman"/>
          <w:sz w:val="28"/>
          <w:szCs w:val="28"/>
        </w:rPr>
        <w:t xml:space="preserve"> соответствующее заявление не позднее двух месяцев со дня сдачи подарка.</w:t>
      </w:r>
    </w:p>
    <w:p w:rsidR="0011394D" w:rsidRPr="005B0F7B" w:rsidRDefault="0011394D" w:rsidP="001139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2"/>
      <w:bookmarkEnd w:id="8"/>
      <w:r w:rsidRPr="005B0F7B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5B0F7B">
        <w:rPr>
          <w:rFonts w:ascii="Times New Roman" w:hAnsi="Times New Roman" w:cs="Times New Roman"/>
          <w:sz w:val="28"/>
          <w:szCs w:val="28"/>
        </w:rPr>
        <w:t>Административно-хозяйственн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B0F7B">
        <w:rPr>
          <w:rFonts w:ascii="Times New Roman" w:hAnsi="Times New Roman" w:cs="Times New Roman"/>
          <w:sz w:val="28"/>
          <w:szCs w:val="28"/>
        </w:rPr>
        <w:t xml:space="preserve"> отдел в течение трех месяцев со дня поступления заявления, указанного в </w:t>
      </w:r>
      <w:hyperlink w:anchor="P51">
        <w:r w:rsidRPr="005B0F7B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5B0F7B">
        <w:rPr>
          <w:rFonts w:ascii="Times New Roman" w:hAnsi="Times New Roman" w:cs="Times New Roman"/>
          <w:sz w:val="28"/>
          <w:szCs w:val="28"/>
        </w:rPr>
        <w:t xml:space="preserve"> настоящего </w:t>
      </w:r>
      <w:hyperlink w:anchor="P33">
        <w:r w:rsidRPr="005B0F7B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5B0F7B">
        <w:rPr>
          <w:rFonts w:ascii="Times New Roman" w:hAnsi="Times New Roman" w:cs="Times New Roman"/>
          <w:sz w:val="28"/>
          <w:szCs w:val="28"/>
        </w:rPr>
        <w:t>, организует оценку стоимости подарка для реализации (выкупа) и уведомляет в письменной форме работника, подавшего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11394D" w:rsidRPr="005B0F7B" w:rsidRDefault="0011394D" w:rsidP="001139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5B0F7B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работника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0F7B">
        <w:rPr>
          <w:rFonts w:ascii="Times New Roman" w:hAnsi="Times New Roman" w:cs="Times New Roman"/>
          <w:sz w:val="28"/>
          <w:szCs w:val="28"/>
        </w:rPr>
        <w:t xml:space="preserve">СФР заявление, указанное в </w:t>
      </w:r>
      <w:hyperlink w:anchor="P51">
        <w:r w:rsidRPr="005B0F7B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5B0F7B">
        <w:rPr>
          <w:rFonts w:ascii="Times New Roman" w:hAnsi="Times New Roman" w:cs="Times New Roman"/>
          <w:sz w:val="28"/>
          <w:szCs w:val="28"/>
        </w:rPr>
        <w:t xml:space="preserve"> настоящего </w:t>
      </w:r>
      <w:hyperlink w:anchor="P33">
        <w:r w:rsidRPr="005B0F7B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5B0F7B">
        <w:rPr>
          <w:rFonts w:ascii="Times New Roman" w:hAnsi="Times New Roman" w:cs="Times New Roman"/>
          <w:sz w:val="28"/>
          <w:szCs w:val="28"/>
        </w:rPr>
        <w:t>, либо в случае отказа от выкупа такого подарка, подарок, изготовленный из драгоценных металлов и (или) драгоценных камней, подлежит передаче Административно-хозяйственн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B0F7B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5B0F7B">
        <w:rPr>
          <w:rFonts w:ascii="Times New Roman" w:hAnsi="Times New Roman" w:cs="Times New Roman"/>
          <w:sz w:val="28"/>
          <w:szCs w:val="28"/>
        </w:rPr>
        <w:t>в федеральное казенное учреждение "Государственное учреждение по формированию Государственного фонда драгоценных металлов и</w:t>
      </w:r>
      <w:proofErr w:type="gramEnd"/>
      <w:r w:rsidRPr="005B0F7B">
        <w:rPr>
          <w:rFonts w:ascii="Times New Roman" w:hAnsi="Times New Roman" w:cs="Times New Roman"/>
          <w:sz w:val="28"/>
          <w:szCs w:val="28"/>
        </w:rPr>
        <w:t xml:space="preserve">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11394D" w:rsidRPr="005B0F7B" w:rsidRDefault="0011394D" w:rsidP="001139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16. Подарок, в отношении которого не поступило заявление, указанное в </w:t>
      </w:r>
      <w:hyperlink w:anchor="P51">
        <w:r w:rsidRPr="005B0F7B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5B0F7B">
        <w:rPr>
          <w:rFonts w:ascii="Times New Roman" w:hAnsi="Times New Roman" w:cs="Times New Roman"/>
          <w:sz w:val="28"/>
          <w:szCs w:val="28"/>
        </w:rPr>
        <w:t xml:space="preserve"> настоящего </w:t>
      </w:r>
      <w:hyperlink w:anchor="P33">
        <w:r w:rsidRPr="005B0F7B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5B0F7B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Pr="005B0F7B">
        <w:rPr>
          <w:rFonts w:ascii="Times New Roman" w:hAnsi="Times New Roman" w:cs="Times New Roman"/>
          <w:sz w:val="28"/>
        </w:rPr>
        <w:t xml:space="preserve">ОСФР по Кемеровской </w:t>
      </w:r>
      <w:r w:rsidRPr="005B0F7B">
        <w:rPr>
          <w:rFonts w:ascii="Times New Roman" w:hAnsi="Times New Roman" w:cs="Times New Roman"/>
          <w:sz w:val="28"/>
        </w:rPr>
        <w:lastRenderedPageBreak/>
        <w:t>области-Кузбассу</w:t>
      </w:r>
      <w:r w:rsidRPr="005B0F7B">
        <w:rPr>
          <w:rFonts w:ascii="Times New Roman" w:hAnsi="Times New Roman" w:cs="Times New Roman"/>
          <w:sz w:val="28"/>
          <w:szCs w:val="28"/>
        </w:rPr>
        <w:t xml:space="preserve"> с учетом заключения Комиссии о целесообразности использования подарка для обеспечения деятельности </w:t>
      </w:r>
      <w:r w:rsidRPr="005B0F7B">
        <w:rPr>
          <w:rFonts w:ascii="Times New Roman" w:hAnsi="Times New Roman" w:cs="Times New Roman"/>
          <w:sz w:val="28"/>
        </w:rPr>
        <w:t>ОСФР по Кемеровской области-Кузбассу</w:t>
      </w:r>
      <w:r w:rsidRPr="005B0F7B">
        <w:rPr>
          <w:rFonts w:ascii="Times New Roman" w:hAnsi="Times New Roman" w:cs="Times New Roman"/>
          <w:sz w:val="28"/>
          <w:szCs w:val="28"/>
        </w:rPr>
        <w:t>.</w:t>
      </w:r>
    </w:p>
    <w:p w:rsidR="0011394D" w:rsidRPr="005B0F7B" w:rsidRDefault="0011394D" w:rsidP="001139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55"/>
      <w:bookmarkEnd w:id="9"/>
      <w:r w:rsidRPr="005B0F7B">
        <w:rPr>
          <w:rFonts w:ascii="Times New Roman" w:hAnsi="Times New Roman" w:cs="Times New Roman"/>
          <w:sz w:val="28"/>
          <w:szCs w:val="28"/>
        </w:rPr>
        <w:t xml:space="preserve">17. В случае нецелесообразности использования подарка </w:t>
      </w:r>
      <w:r>
        <w:rPr>
          <w:rFonts w:ascii="Times New Roman" w:hAnsi="Times New Roman" w:cs="Times New Roman"/>
          <w:sz w:val="28"/>
          <w:szCs w:val="28"/>
        </w:rPr>
        <w:t>управляющим</w:t>
      </w:r>
      <w:r w:rsidRPr="005B0F7B">
        <w:rPr>
          <w:rFonts w:ascii="Times New Roman" w:hAnsi="Times New Roman" w:cs="Times New Roman"/>
          <w:sz w:val="28"/>
          <w:szCs w:val="28"/>
        </w:rPr>
        <w:t xml:space="preserve"> </w:t>
      </w:r>
      <w:r w:rsidRPr="005B0F7B">
        <w:rPr>
          <w:rFonts w:ascii="Times New Roman" w:hAnsi="Times New Roman" w:cs="Times New Roman"/>
          <w:sz w:val="28"/>
        </w:rPr>
        <w:t>ОСФР по Кемеровской области-Кузбассу</w:t>
      </w:r>
      <w:r w:rsidRPr="005B0F7B">
        <w:rPr>
          <w:rFonts w:ascii="Times New Roman" w:hAnsi="Times New Roman" w:cs="Times New Roman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уполномоченными государственными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11394D" w:rsidRPr="005B0F7B" w:rsidRDefault="0011394D" w:rsidP="001139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18. Оценка стоимости подарка для реализации (выкупа), предусмотренная </w:t>
      </w:r>
      <w:hyperlink w:anchor="P52">
        <w:r w:rsidRPr="005B0F7B">
          <w:rPr>
            <w:rFonts w:ascii="Times New Roman" w:hAnsi="Times New Roman" w:cs="Times New Roman"/>
            <w:sz w:val="28"/>
            <w:szCs w:val="28"/>
          </w:rPr>
          <w:t>пунктами 14</w:t>
        </w:r>
      </w:hyperlink>
      <w:r w:rsidRPr="005B0F7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5">
        <w:r w:rsidRPr="005B0F7B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5B0F7B">
        <w:rPr>
          <w:rFonts w:ascii="Times New Roman" w:hAnsi="Times New Roman" w:cs="Times New Roman"/>
          <w:sz w:val="28"/>
          <w:szCs w:val="28"/>
        </w:rPr>
        <w:t xml:space="preserve"> настоящего </w:t>
      </w:r>
      <w:hyperlink w:anchor="P33">
        <w:r w:rsidRPr="005B0F7B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5B0F7B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11394D" w:rsidRPr="005B0F7B" w:rsidRDefault="0011394D" w:rsidP="001139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19. В случае если подарок не выкуплен или не реализован, </w:t>
      </w:r>
      <w:r>
        <w:rPr>
          <w:rFonts w:ascii="Times New Roman" w:hAnsi="Times New Roman" w:cs="Times New Roman"/>
          <w:sz w:val="28"/>
          <w:szCs w:val="28"/>
        </w:rPr>
        <w:t>управляющим</w:t>
      </w:r>
      <w:r w:rsidRPr="005B0F7B">
        <w:rPr>
          <w:rFonts w:ascii="Times New Roman" w:hAnsi="Times New Roman" w:cs="Times New Roman"/>
          <w:sz w:val="28"/>
          <w:szCs w:val="28"/>
        </w:rPr>
        <w:t xml:space="preserve"> </w:t>
      </w:r>
      <w:r w:rsidRPr="005B0F7B">
        <w:rPr>
          <w:rFonts w:ascii="Times New Roman" w:hAnsi="Times New Roman" w:cs="Times New Roman"/>
          <w:sz w:val="28"/>
        </w:rPr>
        <w:t>ОСФР по Кемеровской области-Кузбассу</w:t>
      </w:r>
      <w:r w:rsidRPr="005B0F7B">
        <w:rPr>
          <w:rFonts w:ascii="Times New Roman" w:hAnsi="Times New Roman" w:cs="Times New Roman"/>
          <w:sz w:val="28"/>
          <w:szCs w:val="28"/>
        </w:rPr>
        <w:t xml:space="preserve"> принимается решение по повторной реализации подарка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11394D" w:rsidRPr="005B0F7B" w:rsidRDefault="0011394D" w:rsidP="001139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20. Средства, вырученные от реализации (выкупа) подарка, зачисляются в доход бюджета СФР в порядке, установленном бюджетным законодательством Российской Федерации.</w:t>
      </w:r>
    </w:p>
    <w:p w:rsidR="0011394D" w:rsidRPr="005B0F7B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64"/>
      <w:bookmarkEnd w:id="10"/>
      <w:r w:rsidRPr="005B0F7B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11394D" w:rsidRDefault="0011394D" w:rsidP="001139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к Порядку сообщения работниками </w:t>
      </w:r>
    </w:p>
    <w:p w:rsidR="0011394D" w:rsidRPr="005B0F7B" w:rsidRDefault="0011394D" w:rsidP="001139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</w:rPr>
        <w:t>ОСФР по Кемеровской области-Кузбассу</w:t>
      </w:r>
      <w:r>
        <w:rPr>
          <w:sz w:val="28"/>
          <w:szCs w:val="28"/>
        </w:rPr>
        <w:t xml:space="preserve"> </w:t>
      </w:r>
      <w:r w:rsidRPr="005B0F7B">
        <w:rPr>
          <w:rFonts w:ascii="Times New Roman" w:hAnsi="Times New Roman" w:cs="Times New Roman"/>
          <w:sz w:val="28"/>
          <w:szCs w:val="28"/>
        </w:rPr>
        <w:t>сведений</w:t>
      </w:r>
    </w:p>
    <w:p w:rsidR="0011394D" w:rsidRPr="005B0F7B" w:rsidRDefault="0011394D" w:rsidP="001139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</w:t>
      </w:r>
    </w:p>
    <w:p w:rsidR="0011394D" w:rsidRPr="005B0F7B" w:rsidRDefault="0011394D" w:rsidP="001139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</w:t>
      </w:r>
    </w:p>
    <w:p w:rsidR="0011394D" w:rsidRPr="005B0F7B" w:rsidRDefault="0011394D" w:rsidP="001139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мероприятиями, участие в которых связано с исполнением</w:t>
      </w:r>
    </w:p>
    <w:p w:rsidR="0011394D" w:rsidRPr="005B0F7B" w:rsidRDefault="0011394D" w:rsidP="001139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должностных обязанностей, сдачи и оценки подарка, реализации</w:t>
      </w:r>
    </w:p>
    <w:p w:rsidR="0011394D" w:rsidRPr="005B0F7B" w:rsidRDefault="0011394D" w:rsidP="001139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(выкупа) и зачисления средств, вырученных от его реализации</w:t>
      </w:r>
    </w:p>
    <w:p w:rsidR="0011394D" w:rsidRPr="005B0F7B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76"/>
      <w:bookmarkEnd w:id="11"/>
    </w:p>
    <w:p w:rsidR="0011394D" w:rsidRPr="005B0F7B" w:rsidRDefault="0011394D" w:rsidP="001139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1394D" w:rsidRPr="005B0F7B" w:rsidRDefault="0011394D" w:rsidP="001139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о получении подарка </w:t>
      </w:r>
      <w:r>
        <w:rPr>
          <w:rFonts w:ascii="Times New Roman" w:hAnsi="Times New Roman" w:cs="Times New Roman"/>
          <w:sz w:val="28"/>
          <w:szCs w:val="28"/>
        </w:rPr>
        <w:t>начальнику</w:t>
      </w:r>
      <w:r w:rsidRPr="005B0F7B">
        <w:rPr>
          <w:rFonts w:ascii="Times New Roman" w:hAnsi="Times New Roman" w:cs="Times New Roman"/>
          <w:sz w:val="28"/>
          <w:szCs w:val="28"/>
        </w:rPr>
        <w:t xml:space="preserve"> Административно-хозяйственного отдела</w:t>
      </w:r>
    </w:p>
    <w:p w:rsidR="0011394D" w:rsidRPr="005B0F7B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widowControl w:val="0"/>
        <w:autoSpaceDE w:val="0"/>
        <w:autoSpaceDN w:val="0"/>
        <w:spacing w:line="360" w:lineRule="auto"/>
        <w:jc w:val="center"/>
        <w:rPr>
          <w:sz w:val="28"/>
          <w:szCs w:val="28"/>
        </w:rPr>
      </w:pPr>
      <w:proofErr w:type="gramStart"/>
      <w:r w:rsidRPr="005B0F7B">
        <w:rPr>
          <w:sz w:val="28"/>
          <w:szCs w:val="28"/>
        </w:rPr>
        <w:t>от</w:t>
      </w:r>
      <w:proofErr w:type="gramEnd"/>
      <w:r w:rsidRPr="005B0F7B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 xml:space="preserve">_______________________ </w:t>
      </w:r>
      <w:r w:rsidRPr="005B0F7B">
        <w:rPr>
          <w:sz w:val="28"/>
          <w:szCs w:val="28"/>
        </w:rPr>
        <w:t>(</w:t>
      </w:r>
      <w:proofErr w:type="gramStart"/>
      <w:r w:rsidRPr="005B0F7B">
        <w:rPr>
          <w:sz w:val="28"/>
          <w:szCs w:val="28"/>
        </w:rPr>
        <w:t>фамилия</w:t>
      </w:r>
      <w:proofErr w:type="gramEnd"/>
      <w:r w:rsidRPr="005B0F7B">
        <w:rPr>
          <w:sz w:val="28"/>
          <w:szCs w:val="28"/>
        </w:rPr>
        <w:t xml:space="preserve">, имя, отчество (при наличии), наименование должности работника </w:t>
      </w:r>
      <w:r>
        <w:rPr>
          <w:sz w:val="28"/>
          <w:szCs w:val="28"/>
        </w:rPr>
        <w:t>О</w:t>
      </w:r>
      <w:r w:rsidRPr="005B0F7B">
        <w:rPr>
          <w:sz w:val="28"/>
          <w:szCs w:val="28"/>
        </w:rPr>
        <w:t>СФР)</w:t>
      </w:r>
    </w:p>
    <w:p w:rsidR="0011394D" w:rsidRPr="005B0F7B" w:rsidRDefault="0011394D" w:rsidP="0011394D">
      <w:pPr>
        <w:widowControl w:val="0"/>
        <w:autoSpaceDE w:val="0"/>
        <w:autoSpaceDN w:val="0"/>
        <w:spacing w:line="360" w:lineRule="auto"/>
        <w:ind w:left="5103"/>
        <w:rPr>
          <w:sz w:val="28"/>
          <w:szCs w:val="28"/>
        </w:rPr>
      </w:pPr>
      <w:r w:rsidRPr="005B0F7B">
        <w:rPr>
          <w:sz w:val="28"/>
          <w:szCs w:val="28"/>
        </w:rPr>
        <w:t xml:space="preserve">                                     </w:t>
      </w:r>
    </w:p>
    <w:p w:rsidR="0011394D" w:rsidRPr="005B0F7B" w:rsidRDefault="0011394D" w:rsidP="0011394D">
      <w:pPr>
        <w:widowControl w:val="0"/>
        <w:autoSpaceDE w:val="0"/>
        <w:autoSpaceDN w:val="0"/>
        <w:spacing w:line="360" w:lineRule="auto"/>
        <w:rPr>
          <w:sz w:val="28"/>
          <w:szCs w:val="28"/>
        </w:rPr>
      </w:pPr>
      <w:bookmarkStart w:id="12" w:name="P104"/>
      <w:bookmarkEnd w:id="12"/>
      <w:r w:rsidRPr="005B0F7B">
        <w:rPr>
          <w:sz w:val="28"/>
          <w:szCs w:val="28"/>
        </w:rPr>
        <w:t>Уведомление о получении подарка от «_____» _________________ 20_____ г.</w:t>
      </w:r>
    </w:p>
    <w:p w:rsidR="0011394D" w:rsidRPr="005B0F7B" w:rsidRDefault="0011394D" w:rsidP="0011394D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11394D" w:rsidRPr="005B0F7B" w:rsidRDefault="0011394D" w:rsidP="0011394D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5B0F7B">
        <w:rPr>
          <w:sz w:val="28"/>
          <w:szCs w:val="28"/>
        </w:rPr>
        <w:t xml:space="preserve"> Извещаю о получении ___________________________________________  подарк</w:t>
      </w:r>
      <w:proofErr w:type="gramStart"/>
      <w:r w:rsidRPr="005B0F7B">
        <w:rPr>
          <w:sz w:val="28"/>
          <w:szCs w:val="28"/>
        </w:rPr>
        <w:t>а(</w:t>
      </w:r>
      <w:proofErr w:type="spellStart"/>
      <w:proofErr w:type="gramEnd"/>
      <w:r w:rsidRPr="005B0F7B">
        <w:rPr>
          <w:sz w:val="28"/>
          <w:szCs w:val="28"/>
        </w:rPr>
        <w:t>ов</w:t>
      </w:r>
      <w:proofErr w:type="spellEnd"/>
      <w:r w:rsidRPr="005B0F7B">
        <w:rPr>
          <w:sz w:val="28"/>
          <w:szCs w:val="28"/>
        </w:rPr>
        <w:t xml:space="preserve">) </w:t>
      </w:r>
    </w:p>
    <w:p w:rsidR="0011394D" w:rsidRPr="005B0F7B" w:rsidRDefault="0011394D" w:rsidP="0011394D">
      <w:pPr>
        <w:widowControl w:val="0"/>
        <w:autoSpaceDE w:val="0"/>
        <w:autoSpaceDN w:val="0"/>
        <w:spacing w:line="360" w:lineRule="auto"/>
        <w:ind w:left="3540" w:firstLine="708"/>
        <w:jc w:val="both"/>
        <w:rPr>
          <w:sz w:val="28"/>
          <w:szCs w:val="28"/>
        </w:rPr>
      </w:pPr>
      <w:r w:rsidRPr="005B0F7B">
        <w:rPr>
          <w:sz w:val="28"/>
          <w:szCs w:val="28"/>
        </w:rPr>
        <w:t>(дата получения)</w:t>
      </w:r>
    </w:p>
    <w:p w:rsidR="0011394D" w:rsidRPr="005B0F7B" w:rsidRDefault="0011394D" w:rsidP="0011394D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5B0F7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1394D" w:rsidRPr="005B0F7B" w:rsidRDefault="0011394D" w:rsidP="0011394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B0F7B">
        <w:rPr>
          <w:sz w:val="28"/>
          <w:szCs w:val="28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11394D" w:rsidRPr="005B0F7B" w:rsidRDefault="0011394D" w:rsidP="0011394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1394D" w:rsidRPr="005B0F7B" w:rsidRDefault="0011394D" w:rsidP="0011394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3"/>
        <w:gridCol w:w="3424"/>
        <w:gridCol w:w="1753"/>
        <w:gridCol w:w="1729"/>
      </w:tblGrid>
      <w:tr w:rsidR="0011394D" w:rsidRPr="005B0F7B" w:rsidTr="00701822">
        <w:tc>
          <w:tcPr>
            <w:tcW w:w="2733" w:type="dxa"/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5B0F7B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3424" w:type="dxa"/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5B0F7B"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753" w:type="dxa"/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5B0F7B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729" w:type="dxa"/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5B0F7B">
              <w:rPr>
                <w:sz w:val="28"/>
                <w:szCs w:val="28"/>
              </w:rPr>
              <w:t>Стоимость в рублях</w:t>
            </w:r>
            <w:r w:rsidRPr="005B0F7B">
              <w:rPr>
                <w:sz w:val="28"/>
                <w:szCs w:val="28"/>
                <w:vertAlign w:val="superscript"/>
              </w:rPr>
              <w:footnoteReference w:id="1"/>
            </w:r>
            <w:r w:rsidRPr="005B0F7B">
              <w:rPr>
                <w:sz w:val="28"/>
                <w:szCs w:val="28"/>
              </w:rPr>
              <w:t xml:space="preserve"> </w:t>
            </w:r>
          </w:p>
        </w:tc>
      </w:tr>
      <w:tr w:rsidR="0011394D" w:rsidRPr="005B0F7B" w:rsidTr="00701822">
        <w:tc>
          <w:tcPr>
            <w:tcW w:w="2733" w:type="dxa"/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5B0F7B">
              <w:rPr>
                <w:sz w:val="28"/>
                <w:szCs w:val="28"/>
              </w:rPr>
              <w:t>1.</w:t>
            </w:r>
          </w:p>
        </w:tc>
        <w:tc>
          <w:tcPr>
            <w:tcW w:w="3424" w:type="dxa"/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</w:p>
        </w:tc>
      </w:tr>
      <w:tr w:rsidR="0011394D" w:rsidRPr="005B0F7B" w:rsidTr="00701822">
        <w:tc>
          <w:tcPr>
            <w:tcW w:w="2733" w:type="dxa"/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5B0F7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424" w:type="dxa"/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</w:p>
        </w:tc>
      </w:tr>
      <w:tr w:rsidR="0011394D" w:rsidRPr="005B0F7B" w:rsidTr="00701822">
        <w:tc>
          <w:tcPr>
            <w:tcW w:w="2733" w:type="dxa"/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5B0F7B">
              <w:rPr>
                <w:sz w:val="28"/>
                <w:szCs w:val="28"/>
              </w:rPr>
              <w:t>Итого:</w:t>
            </w:r>
          </w:p>
        </w:tc>
        <w:tc>
          <w:tcPr>
            <w:tcW w:w="3424" w:type="dxa"/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11394D" w:rsidRPr="005B0F7B" w:rsidRDefault="0011394D" w:rsidP="0011394D">
      <w:pPr>
        <w:spacing w:line="360" w:lineRule="auto"/>
        <w:rPr>
          <w:rFonts w:eastAsiaTheme="minorHAnsi"/>
          <w:sz w:val="28"/>
          <w:szCs w:val="28"/>
        </w:rPr>
      </w:pPr>
    </w:p>
    <w:p w:rsidR="0011394D" w:rsidRPr="005B0F7B" w:rsidRDefault="0011394D" w:rsidP="0011394D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5B0F7B">
        <w:rPr>
          <w:sz w:val="28"/>
          <w:szCs w:val="28"/>
        </w:rPr>
        <w:t>Приложение: _______________________________________________________ на ___ листах.</w:t>
      </w:r>
    </w:p>
    <w:p w:rsidR="0011394D" w:rsidRPr="005B0F7B" w:rsidRDefault="0011394D" w:rsidP="0011394D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5B0F7B">
        <w:rPr>
          <w:sz w:val="28"/>
          <w:szCs w:val="28"/>
        </w:rPr>
        <w:t xml:space="preserve">                                                                   (наименование документа)</w:t>
      </w:r>
    </w:p>
    <w:p w:rsidR="0011394D" w:rsidRPr="005B0F7B" w:rsidRDefault="0011394D" w:rsidP="0011394D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11394D" w:rsidRPr="005B0F7B" w:rsidRDefault="0011394D" w:rsidP="0011394D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5B0F7B">
        <w:rPr>
          <w:sz w:val="28"/>
          <w:szCs w:val="28"/>
        </w:rPr>
        <w:t>Лицо, представившее уведомление _________ ________ «__» _______ 20__ г.</w:t>
      </w:r>
    </w:p>
    <w:p w:rsidR="0011394D" w:rsidRPr="005B0F7B" w:rsidRDefault="0011394D" w:rsidP="0011394D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5B0F7B">
        <w:rPr>
          <w:sz w:val="28"/>
          <w:szCs w:val="28"/>
        </w:rPr>
        <w:t xml:space="preserve">                               </w:t>
      </w:r>
      <w:r w:rsidRPr="005B0F7B">
        <w:rPr>
          <w:sz w:val="28"/>
          <w:szCs w:val="28"/>
        </w:rPr>
        <w:tab/>
      </w:r>
      <w:r w:rsidRPr="005B0F7B">
        <w:rPr>
          <w:sz w:val="28"/>
          <w:szCs w:val="28"/>
        </w:rPr>
        <w:tab/>
        <w:t xml:space="preserve">      (подпись)      (расшифровка подписи)</w:t>
      </w:r>
    </w:p>
    <w:p w:rsidR="0011394D" w:rsidRPr="005B0F7B" w:rsidRDefault="0011394D" w:rsidP="0011394D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11394D" w:rsidRPr="005B0F7B" w:rsidRDefault="0011394D" w:rsidP="0011394D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5B0F7B">
        <w:rPr>
          <w:sz w:val="28"/>
          <w:szCs w:val="28"/>
        </w:rPr>
        <w:t>Лицо, принявшее уведомление     _________ _____________ «__» ____ 20__ г.</w:t>
      </w:r>
    </w:p>
    <w:p w:rsidR="0011394D" w:rsidRPr="005B0F7B" w:rsidRDefault="0011394D" w:rsidP="0011394D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5B0F7B">
        <w:rPr>
          <w:sz w:val="28"/>
          <w:szCs w:val="28"/>
        </w:rPr>
        <w:t xml:space="preserve"> </w:t>
      </w:r>
      <w:r w:rsidRPr="005B0F7B">
        <w:rPr>
          <w:sz w:val="28"/>
          <w:szCs w:val="28"/>
        </w:rPr>
        <w:tab/>
      </w:r>
      <w:r w:rsidRPr="005B0F7B">
        <w:rPr>
          <w:sz w:val="28"/>
          <w:szCs w:val="28"/>
        </w:rPr>
        <w:tab/>
      </w:r>
      <w:r w:rsidRPr="005B0F7B">
        <w:rPr>
          <w:sz w:val="28"/>
          <w:szCs w:val="28"/>
        </w:rPr>
        <w:tab/>
      </w:r>
      <w:r w:rsidRPr="005B0F7B">
        <w:rPr>
          <w:sz w:val="28"/>
          <w:szCs w:val="28"/>
        </w:rPr>
        <w:tab/>
      </w:r>
      <w:r w:rsidRPr="005B0F7B">
        <w:rPr>
          <w:sz w:val="28"/>
          <w:szCs w:val="28"/>
        </w:rPr>
        <w:tab/>
        <w:t xml:space="preserve">      (подпись)      (расшифровка подписи)</w:t>
      </w:r>
    </w:p>
    <w:p w:rsidR="0011394D" w:rsidRPr="005B0F7B" w:rsidRDefault="0011394D" w:rsidP="0011394D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11394D" w:rsidRPr="005B0F7B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Регистрационный номер уведомления в журнале регистрации уведомлений _____________________________________________________________________________.</w:t>
      </w:r>
    </w:p>
    <w:p w:rsidR="0011394D" w:rsidRDefault="0011394D" w:rsidP="0011394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83"/>
      <w:bookmarkEnd w:id="13"/>
    </w:p>
    <w:p w:rsidR="0011394D" w:rsidRDefault="0011394D" w:rsidP="0011394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11394D" w:rsidRDefault="0011394D" w:rsidP="001139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к Порядку сообщения работниками </w:t>
      </w:r>
    </w:p>
    <w:p w:rsidR="0011394D" w:rsidRPr="005B0F7B" w:rsidRDefault="0011394D" w:rsidP="001139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</w:rPr>
        <w:t>ОСФР по Кемеровской области-Кузбассу</w:t>
      </w:r>
      <w:r>
        <w:rPr>
          <w:sz w:val="28"/>
          <w:szCs w:val="28"/>
        </w:rPr>
        <w:t xml:space="preserve"> </w:t>
      </w:r>
      <w:r w:rsidRPr="005B0F7B">
        <w:rPr>
          <w:rFonts w:ascii="Times New Roman" w:hAnsi="Times New Roman" w:cs="Times New Roman"/>
          <w:sz w:val="28"/>
          <w:szCs w:val="28"/>
        </w:rPr>
        <w:t>сведений</w:t>
      </w:r>
    </w:p>
    <w:p w:rsidR="0011394D" w:rsidRPr="005B0F7B" w:rsidRDefault="0011394D" w:rsidP="001139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</w:t>
      </w:r>
    </w:p>
    <w:p w:rsidR="0011394D" w:rsidRPr="005B0F7B" w:rsidRDefault="0011394D" w:rsidP="001139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</w:t>
      </w:r>
    </w:p>
    <w:p w:rsidR="0011394D" w:rsidRPr="005B0F7B" w:rsidRDefault="0011394D" w:rsidP="001139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мероприятиями, участие в которых связано с исполнением</w:t>
      </w:r>
    </w:p>
    <w:p w:rsidR="0011394D" w:rsidRPr="005B0F7B" w:rsidRDefault="0011394D" w:rsidP="001139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должностных обязанностей, сдачи и оценки подарка, реализации</w:t>
      </w:r>
    </w:p>
    <w:p w:rsidR="0011394D" w:rsidRPr="005B0F7B" w:rsidRDefault="0011394D" w:rsidP="001139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(выкупа) и зачисления средств, вырученных от его реализации</w:t>
      </w:r>
    </w:p>
    <w:p w:rsidR="0011394D" w:rsidRPr="005B0F7B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95"/>
      <w:bookmarkEnd w:id="14"/>
      <w:r w:rsidRPr="005B0F7B">
        <w:rPr>
          <w:rFonts w:ascii="Times New Roman" w:hAnsi="Times New Roman" w:cs="Times New Roman"/>
          <w:sz w:val="28"/>
          <w:szCs w:val="28"/>
        </w:rPr>
        <w:t>Журнал</w:t>
      </w:r>
    </w:p>
    <w:p w:rsidR="0011394D" w:rsidRPr="005B0F7B" w:rsidRDefault="0011394D" w:rsidP="001139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регистрации уведомлений о получении подарк</w:t>
      </w:r>
      <w:proofErr w:type="gramStart"/>
      <w:r w:rsidRPr="005B0F7B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5B0F7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B0F7B">
        <w:rPr>
          <w:rFonts w:ascii="Times New Roman" w:hAnsi="Times New Roman" w:cs="Times New Roman"/>
          <w:sz w:val="28"/>
          <w:szCs w:val="28"/>
        </w:rPr>
        <w:t xml:space="preserve">) работником </w:t>
      </w:r>
      <w:r w:rsidRPr="005B0F7B">
        <w:rPr>
          <w:rFonts w:ascii="Times New Roman" w:hAnsi="Times New Roman" w:cs="Times New Roman"/>
          <w:sz w:val="28"/>
        </w:rPr>
        <w:t>ОСФР по Кемеровской области-Кузбассу</w:t>
      </w:r>
      <w:r w:rsidRPr="005B0F7B">
        <w:rPr>
          <w:rFonts w:ascii="Times New Roman" w:hAnsi="Times New Roman" w:cs="Times New Roman"/>
          <w:sz w:val="28"/>
          <w:szCs w:val="28"/>
        </w:rPr>
        <w:t xml:space="preserve"> в связи с протокольными мероприятиями, служебными командировками и другими официальными мероприятиями</w:t>
      </w:r>
    </w:p>
    <w:p w:rsidR="0011394D" w:rsidRPr="005B0F7B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473"/>
        <w:gridCol w:w="1443"/>
        <w:gridCol w:w="2435"/>
        <w:gridCol w:w="1946"/>
        <w:gridCol w:w="1855"/>
      </w:tblGrid>
      <w:tr w:rsidR="0011394D" w:rsidRPr="005B0F7B" w:rsidTr="00701822">
        <w:tc>
          <w:tcPr>
            <w:tcW w:w="771" w:type="dxa"/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0F7B">
              <w:rPr>
                <w:sz w:val="28"/>
                <w:szCs w:val="28"/>
              </w:rPr>
              <w:t xml:space="preserve">№ </w:t>
            </w:r>
          </w:p>
          <w:p w:rsidR="0011394D" w:rsidRPr="005B0F7B" w:rsidRDefault="0011394D" w:rsidP="0070182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5B0F7B">
              <w:rPr>
                <w:sz w:val="28"/>
                <w:szCs w:val="28"/>
              </w:rPr>
              <w:t>п</w:t>
            </w:r>
            <w:proofErr w:type="gramEnd"/>
            <w:r w:rsidRPr="005B0F7B">
              <w:rPr>
                <w:sz w:val="28"/>
                <w:szCs w:val="28"/>
              </w:rPr>
              <w:t>/п</w:t>
            </w:r>
          </w:p>
        </w:tc>
        <w:tc>
          <w:tcPr>
            <w:tcW w:w="1473" w:type="dxa"/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0F7B">
              <w:rPr>
                <w:sz w:val="28"/>
                <w:szCs w:val="28"/>
              </w:rPr>
              <w:t>№ уведомления</w:t>
            </w:r>
          </w:p>
        </w:tc>
        <w:tc>
          <w:tcPr>
            <w:tcW w:w="1443" w:type="dxa"/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0F7B">
              <w:rPr>
                <w:sz w:val="28"/>
                <w:szCs w:val="28"/>
              </w:rPr>
              <w:t>Дата регистрации</w:t>
            </w:r>
          </w:p>
        </w:tc>
        <w:tc>
          <w:tcPr>
            <w:tcW w:w="2435" w:type="dxa"/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0F7B">
              <w:rPr>
                <w:sz w:val="28"/>
                <w:szCs w:val="28"/>
              </w:rPr>
              <w:t xml:space="preserve">Фамилия, имя, отчество (при наличии), наименование подразделения, должность работника </w:t>
            </w:r>
            <w:r>
              <w:rPr>
                <w:sz w:val="28"/>
                <w:szCs w:val="28"/>
              </w:rPr>
              <w:t>О</w:t>
            </w:r>
            <w:r w:rsidRPr="005B0F7B">
              <w:rPr>
                <w:sz w:val="28"/>
                <w:szCs w:val="28"/>
              </w:rPr>
              <w:t>СФР, сдавшего подарок</w:t>
            </w:r>
          </w:p>
        </w:tc>
        <w:tc>
          <w:tcPr>
            <w:tcW w:w="1946" w:type="dxa"/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0F7B">
              <w:rPr>
                <w:sz w:val="28"/>
                <w:szCs w:val="28"/>
              </w:rPr>
              <w:t xml:space="preserve">Дата передачи ответственному работнику </w:t>
            </w:r>
            <w:r>
              <w:rPr>
                <w:sz w:val="28"/>
                <w:szCs w:val="28"/>
              </w:rPr>
              <w:t>Административно-хозяйственного отдела</w:t>
            </w:r>
          </w:p>
        </w:tc>
        <w:tc>
          <w:tcPr>
            <w:tcW w:w="1855" w:type="dxa"/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0F7B">
              <w:rPr>
                <w:sz w:val="28"/>
                <w:szCs w:val="28"/>
              </w:rPr>
              <w:t xml:space="preserve">Подпись ответственного работника </w:t>
            </w:r>
            <w:r>
              <w:rPr>
                <w:sz w:val="28"/>
                <w:szCs w:val="28"/>
              </w:rPr>
              <w:t>Административно-хозяйственного отдела</w:t>
            </w:r>
          </w:p>
        </w:tc>
      </w:tr>
      <w:tr w:rsidR="0011394D" w:rsidRPr="005B0F7B" w:rsidTr="00701822">
        <w:tc>
          <w:tcPr>
            <w:tcW w:w="771" w:type="dxa"/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73" w:type="dxa"/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11394D" w:rsidRPr="005B0F7B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102"/>
      <w:bookmarkEnd w:id="15"/>
      <w:r w:rsidRPr="005B0F7B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11394D" w:rsidRDefault="0011394D" w:rsidP="001139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к Порядку сообщения работниками </w:t>
      </w:r>
    </w:p>
    <w:p w:rsidR="0011394D" w:rsidRPr="005B0F7B" w:rsidRDefault="0011394D" w:rsidP="001139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</w:rPr>
        <w:t>ОСФР по Кемеровской области-Кузбассу</w:t>
      </w:r>
      <w:r>
        <w:rPr>
          <w:sz w:val="28"/>
          <w:szCs w:val="28"/>
        </w:rPr>
        <w:t xml:space="preserve"> </w:t>
      </w:r>
      <w:r w:rsidRPr="005B0F7B">
        <w:rPr>
          <w:rFonts w:ascii="Times New Roman" w:hAnsi="Times New Roman" w:cs="Times New Roman"/>
          <w:sz w:val="28"/>
          <w:szCs w:val="28"/>
        </w:rPr>
        <w:t>сведений</w:t>
      </w:r>
    </w:p>
    <w:p w:rsidR="0011394D" w:rsidRPr="005B0F7B" w:rsidRDefault="0011394D" w:rsidP="001139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</w:t>
      </w:r>
    </w:p>
    <w:p w:rsidR="0011394D" w:rsidRPr="005B0F7B" w:rsidRDefault="0011394D" w:rsidP="001139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</w:t>
      </w:r>
    </w:p>
    <w:p w:rsidR="0011394D" w:rsidRPr="005B0F7B" w:rsidRDefault="0011394D" w:rsidP="001139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мероприятиями, участие в которых связано с исполнением</w:t>
      </w:r>
    </w:p>
    <w:p w:rsidR="0011394D" w:rsidRPr="005B0F7B" w:rsidRDefault="0011394D" w:rsidP="001139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должностных обязанностей, сдачи и оценки подарка, реализации</w:t>
      </w:r>
    </w:p>
    <w:p w:rsidR="0011394D" w:rsidRPr="005B0F7B" w:rsidRDefault="0011394D" w:rsidP="001139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(выкупа) и зачисления средств, вырученных от его реализации</w:t>
      </w:r>
    </w:p>
    <w:p w:rsidR="0011394D" w:rsidRPr="005B0F7B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114"/>
      <w:bookmarkEnd w:id="16"/>
      <w:r w:rsidRPr="005B0F7B">
        <w:rPr>
          <w:rFonts w:ascii="Times New Roman" w:hAnsi="Times New Roman" w:cs="Times New Roman"/>
          <w:sz w:val="28"/>
          <w:szCs w:val="28"/>
        </w:rPr>
        <w:t>Акт</w:t>
      </w:r>
    </w:p>
    <w:p w:rsidR="0011394D" w:rsidRPr="005B0F7B" w:rsidRDefault="0011394D" w:rsidP="001139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приема-передачи подарк</w:t>
      </w:r>
      <w:proofErr w:type="gramStart"/>
      <w:r w:rsidRPr="005B0F7B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5B0F7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B0F7B">
        <w:rPr>
          <w:rFonts w:ascii="Times New Roman" w:hAnsi="Times New Roman" w:cs="Times New Roman"/>
          <w:sz w:val="28"/>
          <w:szCs w:val="28"/>
        </w:rPr>
        <w:t>), полученного(</w:t>
      </w:r>
      <w:proofErr w:type="spellStart"/>
      <w:r w:rsidRPr="005B0F7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B0F7B">
        <w:rPr>
          <w:rFonts w:ascii="Times New Roman" w:hAnsi="Times New Roman" w:cs="Times New Roman"/>
          <w:sz w:val="28"/>
          <w:szCs w:val="28"/>
        </w:rPr>
        <w:t xml:space="preserve">) работником </w:t>
      </w:r>
      <w:r w:rsidRPr="005B0F7B">
        <w:rPr>
          <w:rFonts w:ascii="Times New Roman" w:hAnsi="Times New Roman" w:cs="Times New Roman"/>
          <w:sz w:val="28"/>
        </w:rPr>
        <w:t>ОСФР по Кемеровской области-Кузбассу</w:t>
      </w:r>
      <w:r w:rsidRPr="005B0F7B">
        <w:rPr>
          <w:rFonts w:ascii="Times New Roman" w:hAnsi="Times New Roman" w:cs="Times New Roman"/>
          <w:sz w:val="28"/>
          <w:szCs w:val="28"/>
        </w:rPr>
        <w:t xml:space="preserve"> в связи с протокольными мероприятиями, служебными командировками и другими официальными мероприятиями</w:t>
      </w:r>
    </w:p>
    <w:p w:rsidR="0011394D" w:rsidRPr="005B0F7B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«__» __________ 20__ г.                                    </w:t>
      </w:r>
      <w:r w:rsidRPr="005B0F7B">
        <w:rPr>
          <w:rFonts w:ascii="Times New Roman" w:hAnsi="Times New Roman" w:cs="Times New Roman"/>
          <w:sz w:val="28"/>
          <w:szCs w:val="28"/>
        </w:rPr>
        <w:tab/>
      </w:r>
      <w:r w:rsidRPr="005B0F7B">
        <w:rPr>
          <w:rFonts w:ascii="Times New Roman" w:hAnsi="Times New Roman" w:cs="Times New Roman"/>
          <w:sz w:val="28"/>
          <w:szCs w:val="28"/>
        </w:rPr>
        <w:tab/>
        <w:t xml:space="preserve">       № __________</w:t>
      </w:r>
    </w:p>
    <w:p w:rsidR="0011394D" w:rsidRPr="005B0F7B" w:rsidRDefault="0011394D" w:rsidP="0011394D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5B0F7B">
        <w:rPr>
          <w:rFonts w:ascii="Times New Roman" w:hAnsi="Times New Roman" w:cs="Times New Roman"/>
          <w:sz w:val="28"/>
        </w:rPr>
        <w:t>ОСФР по Кемеровской области-Кузбассу</w:t>
      </w:r>
      <w:r>
        <w:rPr>
          <w:sz w:val="28"/>
          <w:szCs w:val="28"/>
        </w:rPr>
        <w:t xml:space="preserve"> </w:t>
      </w:r>
      <w:r w:rsidRPr="005B0F7B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11394D" w:rsidRPr="005B0F7B" w:rsidRDefault="0011394D" w:rsidP="0011394D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B0F7B">
        <w:rPr>
          <w:rFonts w:ascii="Times New Roman" w:hAnsi="Times New Roman" w:cs="Times New Roman"/>
          <w:sz w:val="28"/>
          <w:szCs w:val="28"/>
        </w:rPr>
        <w:t xml:space="preserve">(фамилия, имя, отчество (при наличии), наименование должности работника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0F7B">
        <w:rPr>
          <w:rFonts w:ascii="Times New Roman" w:hAnsi="Times New Roman" w:cs="Times New Roman"/>
          <w:sz w:val="28"/>
          <w:szCs w:val="28"/>
        </w:rPr>
        <w:t>СФР)</w:t>
      </w:r>
    </w:p>
    <w:p w:rsidR="0011394D" w:rsidRPr="005B0F7B" w:rsidRDefault="0011394D" w:rsidP="001139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1394D" w:rsidRPr="005B0F7B" w:rsidRDefault="0011394D" w:rsidP="001139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передает, а ответственный работник Административно-хозяйственного отдела</w:t>
      </w:r>
      <w:r>
        <w:rPr>
          <w:sz w:val="28"/>
          <w:szCs w:val="28"/>
        </w:rPr>
        <w:t xml:space="preserve"> </w:t>
      </w:r>
      <w:r w:rsidRPr="005B0F7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1394D" w:rsidRPr="005B0F7B" w:rsidRDefault="0011394D" w:rsidP="0011394D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B0F7B">
        <w:rPr>
          <w:rFonts w:ascii="Times New Roman" w:hAnsi="Times New Roman" w:cs="Times New Roman"/>
          <w:sz w:val="28"/>
          <w:szCs w:val="28"/>
        </w:rPr>
        <w:t xml:space="preserve">(фамилия, имя, отчество (при наличии), наименование должности работника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0F7B">
        <w:rPr>
          <w:rFonts w:ascii="Times New Roman" w:hAnsi="Times New Roman" w:cs="Times New Roman"/>
          <w:sz w:val="28"/>
          <w:szCs w:val="28"/>
        </w:rPr>
        <w:t>СФР)</w:t>
      </w:r>
    </w:p>
    <w:p w:rsidR="0011394D" w:rsidRPr="005B0F7B" w:rsidRDefault="0011394D" w:rsidP="001139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11394D" w:rsidRPr="005B0F7B" w:rsidRDefault="0011394D" w:rsidP="001139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принимает подарок, полученный в связи </w:t>
      </w:r>
      <w:proofErr w:type="gramStart"/>
      <w:r w:rsidRPr="005B0F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0F7B">
        <w:rPr>
          <w:rFonts w:ascii="Times New Roman" w:hAnsi="Times New Roman" w:cs="Times New Roman"/>
          <w:sz w:val="28"/>
          <w:szCs w:val="28"/>
        </w:rPr>
        <w:t>:</w:t>
      </w:r>
    </w:p>
    <w:p w:rsidR="0011394D" w:rsidRPr="005B0F7B" w:rsidRDefault="0011394D" w:rsidP="001139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1394D" w:rsidRPr="005B0F7B" w:rsidRDefault="0011394D" w:rsidP="0011394D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(указывается мероприятие и дата)</w:t>
      </w:r>
    </w:p>
    <w:p w:rsidR="0011394D" w:rsidRPr="005B0F7B" w:rsidRDefault="0011394D" w:rsidP="001139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Наименование подарка ____________________________________________________________</w:t>
      </w:r>
    </w:p>
    <w:p w:rsidR="0011394D" w:rsidRPr="005B0F7B" w:rsidRDefault="0011394D" w:rsidP="001139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Вид подарка ____________________________________________________________________</w:t>
      </w:r>
    </w:p>
    <w:p w:rsidR="0011394D" w:rsidRPr="005B0F7B" w:rsidRDefault="0011394D" w:rsidP="001139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B0F7B">
        <w:rPr>
          <w:rFonts w:ascii="Times New Roman" w:hAnsi="Times New Roman" w:cs="Times New Roman"/>
          <w:sz w:val="28"/>
          <w:szCs w:val="28"/>
        </w:rPr>
        <w:tab/>
      </w:r>
      <w:r w:rsidRPr="005B0F7B">
        <w:rPr>
          <w:rFonts w:ascii="Times New Roman" w:hAnsi="Times New Roman" w:cs="Times New Roman"/>
          <w:sz w:val="28"/>
          <w:szCs w:val="28"/>
        </w:rPr>
        <w:tab/>
      </w:r>
      <w:r w:rsidRPr="005B0F7B">
        <w:rPr>
          <w:rFonts w:ascii="Times New Roman" w:hAnsi="Times New Roman" w:cs="Times New Roman"/>
          <w:sz w:val="28"/>
          <w:szCs w:val="28"/>
        </w:rPr>
        <w:tab/>
      </w:r>
      <w:r w:rsidRPr="005B0F7B">
        <w:rPr>
          <w:rFonts w:ascii="Times New Roman" w:hAnsi="Times New Roman" w:cs="Times New Roman"/>
          <w:sz w:val="28"/>
          <w:szCs w:val="28"/>
        </w:rPr>
        <w:tab/>
        <w:t>(бытовая техника, предметы искусства и др.)</w:t>
      </w:r>
    </w:p>
    <w:p w:rsidR="0011394D" w:rsidRPr="005B0F7B" w:rsidRDefault="0011394D" w:rsidP="001139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Стоимость подарка (руб.)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   </w:t>
      </w:r>
      <w:r w:rsidRPr="005B0F7B">
        <w:rPr>
          <w:rFonts w:ascii="Times New Roman" w:hAnsi="Times New Roman" w:cs="Times New Roman"/>
          <w:sz w:val="28"/>
          <w:szCs w:val="28"/>
        </w:rPr>
        <w:t xml:space="preserve"> (заполняется при наличии документов, содержащих информацию о цене подарка)</w:t>
      </w:r>
    </w:p>
    <w:p w:rsidR="0011394D" w:rsidRPr="005B0F7B" w:rsidRDefault="0011394D" w:rsidP="001139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Прилагаемые документы:</w:t>
      </w:r>
    </w:p>
    <w:p w:rsidR="0011394D" w:rsidRPr="005B0F7B" w:rsidRDefault="0011394D" w:rsidP="001139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1.</w:t>
      </w:r>
    </w:p>
    <w:p w:rsidR="0011394D" w:rsidRPr="005B0F7B" w:rsidRDefault="0011394D" w:rsidP="001139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2.</w:t>
      </w:r>
    </w:p>
    <w:p w:rsidR="0011394D" w:rsidRPr="005B0F7B" w:rsidRDefault="0011394D" w:rsidP="001139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    Сдал:                                          </w:t>
      </w:r>
      <w:r w:rsidRPr="005B0F7B">
        <w:rPr>
          <w:rFonts w:ascii="Times New Roman" w:hAnsi="Times New Roman" w:cs="Times New Roman"/>
          <w:sz w:val="28"/>
          <w:szCs w:val="28"/>
        </w:rPr>
        <w:tab/>
      </w:r>
      <w:r w:rsidRPr="005B0F7B">
        <w:rPr>
          <w:rFonts w:ascii="Times New Roman" w:hAnsi="Times New Roman" w:cs="Times New Roman"/>
          <w:sz w:val="28"/>
          <w:szCs w:val="28"/>
        </w:rPr>
        <w:tab/>
      </w:r>
      <w:r w:rsidRPr="005B0F7B">
        <w:rPr>
          <w:rFonts w:ascii="Times New Roman" w:hAnsi="Times New Roman" w:cs="Times New Roman"/>
          <w:sz w:val="28"/>
          <w:szCs w:val="28"/>
        </w:rPr>
        <w:tab/>
        <w:t xml:space="preserve"> Принял:</w:t>
      </w:r>
    </w:p>
    <w:p w:rsidR="0011394D" w:rsidRPr="005B0F7B" w:rsidRDefault="0011394D" w:rsidP="001139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___________________________                    ______________________________</w:t>
      </w:r>
    </w:p>
    <w:p w:rsidR="0011394D" w:rsidRPr="005B0F7B" w:rsidRDefault="0011394D" w:rsidP="001139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 (подпись, расшифровка подписи)                     (подпись, расшифровка подписи)</w:t>
      </w:r>
    </w:p>
    <w:p w:rsidR="0011394D" w:rsidRPr="005B0F7B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121"/>
      <w:bookmarkEnd w:id="17"/>
      <w:r w:rsidRPr="005B0F7B">
        <w:rPr>
          <w:rFonts w:ascii="Times New Roman" w:hAnsi="Times New Roman" w:cs="Times New Roman"/>
          <w:sz w:val="28"/>
          <w:szCs w:val="28"/>
        </w:rPr>
        <w:lastRenderedPageBreak/>
        <w:t>Приложение N 4</w:t>
      </w:r>
    </w:p>
    <w:p w:rsidR="0011394D" w:rsidRDefault="0011394D" w:rsidP="001139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к Порядку сообщения работниками</w:t>
      </w:r>
    </w:p>
    <w:p w:rsidR="0011394D" w:rsidRPr="005B0F7B" w:rsidRDefault="0011394D" w:rsidP="001139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 </w:t>
      </w:r>
      <w:r w:rsidRPr="005B0F7B">
        <w:rPr>
          <w:rFonts w:ascii="Times New Roman" w:hAnsi="Times New Roman" w:cs="Times New Roman"/>
          <w:sz w:val="28"/>
        </w:rPr>
        <w:t>ОСФР по Кемеровской области-Кузбассу</w:t>
      </w:r>
      <w:r>
        <w:rPr>
          <w:sz w:val="28"/>
          <w:szCs w:val="28"/>
        </w:rPr>
        <w:t xml:space="preserve"> </w:t>
      </w:r>
      <w:r w:rsidRPr="005B0F7B">
        <w:rPr>
          <w:rFonts w:ascii="Times New Roman" w:hAnsi="Times New Roman" w:cs="Times New Roman"/>
          <w:sz w:val="28"/>
          <w:szCs w:val="28"/>
        </w:rPr>
        <w:t>сведений</w:t>
      </w:r>
    </w:p>
    <w:p w:rsidR="0011394D" w:rsidRPr="005B0F7B" w:rsidRDefault="0011394D" w:rsidP="001139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</w:t>
      </w:r>
    </w:p>
    <w:p w:rsidR="0011394D" w:rsidRPr="005B0F7B" w:rsidRDefault="0011394D" w:rsidP="001139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</w:t>
      </w:r>
    </w:p>
    <w:p w:rsidR="0011394D" w:rsidRPr="005B0F7B" w:rsidRDefault="0011394D" w:rsidP="001139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мероприятиями, участие в которых связано с исполнением</w:t>
      </w:r>
    </w:p>
    <w:p w:rsidR="0011394D" w:rsidRPr="005B0F7B" w:rsidRDefault="0011394D" w:rsidP="001139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должностных обязанностей, сдачи и оценки подарка, реализации</w:t>
      </w:r>
    </w:p>
    <w:p w:rsidR="0011394D" w:rsidRPr="005B0F7B" w:rsidRDefault="0011394D" w:rsidP="001139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(выкупа) и зачисления средств, вырученных от его реализации</w:t>
      </w:r>
    </w:p>
    <w:p w:rsidR="0011394D" w:rsidRPr="005B0F7B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133"/>
      <w:bookmarkEnd w:id="18"/>
      <w:r w:rsidRPr="005B0F7B">
        <w:rPr>
          <w:rFonts w:ascii="Times New Roman" w:hAnsi="Times New Roman" w:cs="Times New Roman"/>
          <w:sz w:val="28"/>
          <w:szCs w:val="28"/>
        </w:rPr>
        <w:t>Книга</w:t>
      </w:r>
    </w:p>
    <w:p w:rsidR="0011394D" w:rsidRPr="005B0F7B" w:rsidRDefault="0011394D" w:rsidP="001139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учета актов приема-передачи подарк</w:t>
      </w:r>
      <w:proofErr w:type="gramStart"/>
      <w:r w:rsidRPr="005B0F7B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5B0F7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B0F7B">
        <w:rPr>
          <w:rFonts w:ascii="Times New Roman" w:hAnsi="Times New Roman" w:cs="Times New Roman"/>
          <w:sz w:val="28"/>
          <w:szCs w:val="28"/>
        </w:rPr>
        <w:t>)</w:t>
      </w:r>
    </w:p>
    <w:p w:rsidR="0011394D" w:rsidRPr="005B0F7B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1147"/>
        <w:gridCol w:w="1156"/>
        <w:gridCol w:w="1092"/>
        <w:gridCol w:w="972"/>
        <w:gridCol w:w="1343"/>
        <w:gridCol w:w="1492"/>
        <w:gridCol w:w="1276"/>
        <w:gridCol w:w="992"/>
      </w:tblGrid>
      <w:tr w:rsidR="0011394D" w:rsidRPr="005B0F7B" w:rsidTr="00701822">
        <w:trPr>
          <w:trHeight w:val="3149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0F7B">
              <w:rPr>
                <w:sz w:val="28"/>
                <w:szCs w:val="28"/>
              </w:rPr>
              <w:t xml:space="preserve">№ </w:t>
            </w:r>
            <w:proofErr w:type="gramStart"/>
            <w:r w:rsidRPr="005B0F7B">
              <w:rPr>
                <w:sz w:val="28"/>
                <w:szCs w:val="28"/>
              </w:rPr>
              <w:t>п</w:t>
            </w:r>
            <w:proofErr w:type="gramEnd"/>
            <w:r w:rsidRPr="005B0F7B">
              <w:rPr>
                <w:sz w:val="28"/>
                <w:szCs w:val="28"/>
              </w:rPr>
              <w:t>/п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0F7B">
              <w:rPr>
                <w:sz w:val="28"/>
                <w:szCs w:val="28"/>
              </w:rPr>
              <w:t>№ акта приема-передачи подарков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0F7B">
              <w:rPr>
                <w:sz w:val="28"/>
                <w:szCs w:val="28"/>
              </w:rPr>
              <w:t>Дата акта приема-передачи подарков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B0F7B">
              <w:rPr>
                <w:sz w:val="28"/>
                <w:szCs w:val="28"/>
              </w:rPr>
              <w:t>Наиме-нование</w:t>
            </w:r>
            <w:proofErr w:type="spellEnd"/>
            <w:proofErr w:type="gramEnd"/>
            <w:r w:rsidRPr="005B0F7B">
              <w:rPr>
                <w:sz w:val="28"/>
                <w:szCs w:val="28"/>
              </w:rPr>
              <w:t xml:space="preserve"> подарка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0F7B">
              <w:rPr>
                <w:sz w:val="28"/>
                <w:szCs w:val="28"/>
              </w:rPr>
              <w:t>Вид подарка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0F7B">
              <w:rPr>
                <w:sz w:val="28"/>
                <w:szCs w:val="28"/>
              </w:rPr>
              <w:t>Фамилия, имя, отчество (при наличии), должность работника, сдавшего подарок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0F7B">
              <w:rPr>
                <w:sz w:val="28"/>
                <w:szCs w:val="28"/>
              </w:rPr>
              <w:t xml:space="preserve">Фамилия, имя, отчество (при наличии), должность </w:t>
            </w:r>
            <w:proofErr w:type="gramStart"/>
            <w:r w:rsidRPr="005B0F7B">
              <w:rPr>
                <w:sz w:val="28"/>
                <w:szCs w:val="28"/>
              </w:rPr>
              <w:t>ответствен-</w:t>
            </w:r>
            <w:proofErr w:type="spellStart"/>
            <w:r w:rsidRPr="005B0F7B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5B0F7B">
              <w:rPr>
                <w:sz w:val="28"/>
                <w:szCs w:val="28"/>
              </w:rPr>
              <w:t xml:space="preserve"> работника, принявшего подарок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0F7B">
              <w:rPr>
                <w:sz w:val="28"/>
                <w:szCs w:val="28"/>
              </w:rPr>
              <w:t xml:space="preserve">Подпись </w:t>
            </w:r>
            <w:proofErr w:type="spellStart"/>
            <w:proofErr w:type="gramStart"/>
            <w:r w:rsidRPr="005B0F7B">
              <w:rPr>
                <w:sz w:val="28"/>
                <w:szCs w:val="28"/>
              </w:rPr>
              <w:t>ответст</w:t>
            </w:r>
            <w:proofErr w:type="spellEnd"/>
            <w:r w:rsidRPr="005B0F7B">
              <w:rPr>
                <w:sz w:val="28"/>
                <w:szCs w:val="28"/>
              </w:rPr>
              <w:t>-венного</w:t>
            </w:r>
            <w:proofErr w:type="gramEnd"/>
            <w:r w:rsidRPr="005B0F7B">
              <w:rPr>
                <w:sz w:val="28"/>
                <w:szCs w:val="28"/>
              </w:rPr>
              <w:t xml:space="preserve"> работника, </w:t>
            </w:r>
            <w:proofErr w:type="spellStart"/>
            <w:r w:rsidRPr="005B0F7B">
              <w:rPr>
                <w:sz w:val="28"/>
                <w:szCs w:val="28"/>
              </w:rPr>
              <w:t>принявше-го</w:t>
            </w:r>
            <w:proofErr w:type="spellEnd"/>
            <w:r w:rsidRPr="005B0F7B">
              <w:rPr>
                <w:sz w:val="28"/>
                <w:szCs w:val="28"/>
              </w:rPr>
              <w:t xml:space="preserve"> подарок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0F7B">
              <w:rPr>
                <w:sz w:val="28"/>
                <w:szCs w:val="28"/>
              </w:rPr>
              <w:t xml:space="preserve">Отметка о </w:t>
            </w:r>
            <w:proofErr w:type="spellStart"/>
            <w:proofErr w:type="gramStart"/>
            <w:r w:rsidRPr="005B0F7B">
              <w:rPr>
                <w:sz w:val="28"/>
                <w:szCs w:val="28"/>
              </w:rPr>
              <w:t>возвра</w:t>
            </w:r>
            <w:proofErr w:type="spellEnd"/>
            <w:r w:rsidRPr="005B0F7B">
              <w:rPr>
                <w:sz w:val="28"/>
                <w:szCs w:val="28"/>
              </w:rPr>
              <w:t>-те</w:t>
            </w:r>
            <w:proofErr w:type="gramEnd"/>
            <w:r w:rsidRPr="005B0F7B">
              <w:rPr>
                <w:sz w:val="28"/>
                <w:szCs w:val="28"/>
              </w:rPr>
              <w:t xml:space="preserve"> подарка</w:t>
            </w:r>
          </w:p>
        </w:tc>
      </w:tr>
      <w:tr w:rsidR="0011394D" w:rsidRPr="005B0F7B" w:rsidTr="00701822">
        <w:trPr>
          <w:trHeight w:val="31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D" w:rsidRPr="005B0F7B" w:rsidRDefault="0011394D" w:rsidP="0070182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11394D" w:rsidRPr="005B0F7B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19" w:name="P140"/>
      <w:bookmarkEnd w:id="19"/>
      <w:r w:rsidRPr="005B0F7B">
        <w:rPr>
          <w:rFonts w:ascii="Times New Roman" w:hAnsi="Times New Roman" w:cs="Times New Roman"/>
          <w:sz w:val="28"/>
          <w:szCs w:val="28"/>
        </w:rPr>
        <w:lastRenderedPageBreak/>
        <w:t>Приложение N 5</w:t>
      </w:r>
    </w:p>
    <w:p w:rsidR="0011394D" w:rsidRDefault="0011394D" w:rsidP="001139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к Порядку сообщения работниками </w:t>
      </w:r>
    </w:p>
    <w:p w:rsidR="0011394D" w:rsidRPr="005B0F7B" w:rsidRDefault="0011394D" w:rsidP="001139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</w:rPr>
        <w:t>ОСФР по Кемеровской области-Кузбассу</w:t>
      </w:r>
      <w:r w:rsidRPr="005B0F7B">
        <w:rPr>
          <w:rFonts w:ascii="Times New Roman" w:hAnsi="Times New Roman" w:cs="Times New Roman"/>
          <w:sz w:val="28"/>
          <w:szCs w:val="28"/>
        </w:rPr>
        <w:t xml:space="preserve"> сведений</w:t>
      </w:r>
    </w:p>
    <w:p w:rsidR="0011394D" w:rsidRPr="005B0F7B" w:rsidRDefault="0011394D" w:rsidP="001139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</w:t>
      </w:r>
    </w:p>
    <w:p w:rsidR="0011394D" w:rsidRPr="005B0F7B" w:rsidRDefault="0011394D" w:rsidP="001139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</w:t>
      </w:r>
    </w:p>
    <w:p w:rsidR="0011394D" w:rsidRPr="005B0F7B" w:rsidRDefault="0011394D" w:rsidP="001139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мероприятиями, участие в которых связано с исполнением</w:t>
      </w:r>
    </w:p>
    <w:p w:rsidR="0011394D" w:rsidRPr="005B0F7B" w:rsidRDefault="0011394D" w:rsidP="001139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должностных обязанностей, сдачи и оценки подарка, реализации</w:t>
      </w:r>
    </w:p>
    <w:p w:rsidR="0011394D" w:rsidRPr="005B0F7B" w:rsidRDefault="0011394D" w:rsidP="001139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(выкупа) и зачисления средств, вырученных от его реализации</w:t>
      </w:r>
    </w:p>
    <w:p w:rsidR="0011394D" w:rsidRPr="005B0F7B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152"/>
      <w:bookmarkEnd w:id="20"/>
      <w:r w:rsidRPr="005B0F7B">
        <w:rPr>
          <w:rFonts w:ascii="Times New Roman" w:hAnsi="Times New Roman" w:cs="Times New Roman"/>
          <w:sz w:val="28"/>
          <w:szCs w:val="28"/>
        </w:rPr>
        <w:t>Акт</w:t>
      </w:r>
    </w:p>
    <w:p w:rsidR="0011394D" w:rsidRPr="005B0F7B" w:rsidRDefault="0011394D" w:rsidP="001139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возврата подарк</w:t>
      </w:r>
      <w:proofErr w:type="gramStart"/>
      <w:r w:rsidRPr="005B0F7B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5B0F7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B0F7B">
        <w:rPr>
          <w:rFonts w:ascii="Times New Roman" w:hAnsi="Times New Roman" w:cs="Times New Roman"/>
          <w:sz w:val="28"/>
          <w:szCs w:val="28"/>
        </w:rPr>
        <w:t>)</w:t>
      </w:r>
    </w:p>
    <w:p w:rsidR="0011394D" w:rsidRPr="005B0F7B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«__» __________ 20__ г.                                      </w:t>
      </w:r>
      <w:r w:rsidRPr="005B0F7B">
        <w:rPr>
          <w:rFonts w:ascii="Times New Roman" w:hAnsi="Times New Roman" w:cs="Times New Roman"/>
          <w:sz w:val="28"/>
          <w:szCs w:val="28"/>
        </w:rPr>
        <w:tab/>
      </w:r>
      <w:r w:rsidRPr="005B0F7B">
        <w:rPr>
          <w:rFonts w:ascii="Times New Roman" w:hAnsi="Times New Roman" w:cs="Times New Roman"/>
          <w:sz w:val="28"/>
          <w:szCs w:val="28"/>
        </w:rPr>
        <w:tab/>
      </w:r>
      <w:r w:rsidRPr="005B0F7B">
        <w:rPr>
          <w:rFonts w:ascii="Times New Roman" w:hAnsi="Times New Roman" w:cs="Times New Roman"/>
          <w:sz w:val="28"/>
          <w:szCs w:val="28"/>
        </w:rPr>
        <w:tab/>
        <w:t xml:space="preserve">      №  __________</w:t>
      </w:r>
    </w:p>
    <w:p w:rsidR="0011394D" w:rsidRPr="005B0F7B" w:rsidRDefault="0011394D" w:rsidP="001139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    Ответственный работник Административно-хозяйственного отдела</w:t>
      </w:r>
      <w:r>
        <w:rPr>
          <w:sz w:val="28"/>
          <w:szCs w:val="28"/>
        </w:rPr>
        <w:t xml:space="preserve"> </w:t>
      </w:r>
      <w:r w:rsidRPr="005B0F7B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11394D" w:rsidRPr="005B0F7B" w:rsidRDefault="0011394D" w:rsidP="001139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1394D" w:rsidRPr="005B0F7B" w:rsidRDefault="0011394D" w:rsidP="0011394D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(фамилия, имя, отчество (при наличии), наименование должности работника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0F7B">
        <w:rPr>
          <w:rFonts w:ascii="Times New Roman" w:hAnsi="Times New Roman" w:cs="Times New Roman"/>
          <w:sz w:val="28"/>
          <w:szCs w:val="28"/>
        </w:rPr>
        <w:t>СФР)</w:t>
      </w:r>
    </w:p>
    <w:p w:rsidR="0011394D" w:rsidRPr="005B0F7B" w:rsidRDefault="0011394D" w:rsidP="001139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1394D" w:rsidRPr="005B0F7B" w:rsidRDefault="0011394D" w:rsidP="001139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на основании протокола заседания оценочной комиссии от «__» ____ 20__ г.</w:t>
      </w:r>
    </w:p>
    <w:p w:rsidR="0011394D" w:rsidRPr="005B0F7B" w:rsidRDefault="0011394D" w:rsidP="001139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возвращает (передает) работнику </w:t>
      </w:r>
      <w:r w:rsidRPr="005B0F7B">
        <w:rPr>
          <w:rFonts w:ascii="Times New Roman" w:hAnsi="Times New Roman" w:cs="Times New Roman"/>
          <w:sz w:val="28"/>
        </w:rPr>
        <w:t>ОСФР по Кемеровской области-Кузбассу</w:t>
      </w:r>
      <w:r>
        <w:rPr>
          <w:sz w:val="28"/>
          <w:szCs w:val="28"/>
        </w:rPr>
        <w:t xml:space="preserve"> </w:t>
      </w:r>
      <w:r w:rsidRPr="005B0F7B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1394D" w:rsidRPr="005B0F7B" w:rsidRDefault="0011394D" w:rsidP="0011394D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(фамилия, имя, отчество (при наличии), наименование должности работника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0F7B">
        <w:rPr>
          <w:rFonts w:ascii="Times New Roman" w:hAnsi="Times New Roman" w:cs="Times New Roman"/>
          <w:sz w:val="28"/>
          <w:szCs w:val="28"/>
        </w:rPr>
        <w:t>СФР)</w:t>
      </w:r>
    </w:p>
    <w:p w:rsidR="0011394D" w:rsidRPr="005B0F7B" w:rsidRDefault="0011394D" w:rsidP="001139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1394D" w:rsidRPr="005B0F7B" w:rsidRDefault="0011394D" w:rsidP="001139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1394D" w:rsidRDefault="0011394D" w:rsidP="001139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Подаро</w:t>
      </w:r>
      <w:proofErr w:type="gramStart"/>
      <w:r w:rsidRPr="005B0F7B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5B0F7B">
        <w:rPr>
          <w:rFonts w:ascii="Times New Roman" w:hAnsi="Times New Roman" w:cs="Times New Roman"/>
          <w:sz w:val="28"/>
          <w:szCs w:val="28"/>
        </w:rPr>
        <w:t>и), переданный(</w:t>
      </w:r>
      <w:proofErr w:type="spellStart"/>
      <w:r w:rsidRPr="005B0F7B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5B0F7B">
        <w:rPr>
          <w:rFonts w:ascii="Times New Roman" w:hAnsi="Times New Roman" w:cs="Times New Roman"/>
          <w:sz w:val="28"/>
          <w:szCs w:val="28"/>
        </w:rPr>
        <w:t>) по акту приема-передачи подарка(</w:t>
      </w:r>
      <w:proofErr w:type="spellStart"/>
      <w:r w:rsidRPr="005B0F7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B0F7B">
        <w:rPr>
          <w:rFonts w:ascii="Times New Roman" w:hAnsi="Times New Roman" w:cs="Times New Roman"/>
          <w:sz w:val="28"/>
          <w:szCs w:val="28"/>
        </w:rPr>
        <w:t>)                              от _____________№ _______.</w:t>
      </w:r>
    </w:p>
    <w:p w:rsidR="0011394D" w:rsidRPr="005B0F7B" w:rsidRDefault="0011394D" w:rsidP="001139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Выдал:                                          </w:t>
      </w:r>
      <w:r w:rsidRPr="005B0F7B">
        <w:rPr>
          <w:rFonts w:ascii="Times New Roman" w:hAnsi="Times New Roman" w:cs="Times New Roman"/>
          <w:sz w:val="28"/>
          <w:szCs w:val="28"/>
        </w:rPr>
        <w:tab/>
      </w:r>
      <w:r w:rsidRPr="005B0F7B">
        <w:rPr>
          <w:rFonts w:ascii="Times New Roman" w:hAnsi="Times New Roman" w:cs="Times New Roman"/>
          <w:sz w:val="28"/>
          <w:szCs w:val="28"/>
        </w:rPr>
        <w:tab/>
      </w:r>
      <w:r w:rsidRPr="005B0F7B">
        <w:rPr>
          <w:rFonts w:ascii="Times New Roman" w:hAnsi="Times New Roman" w:cs="Times New Roman"/>
          <w:sz w:val="28"/>
          <w:szCs w:val="28"/>
        </w:rPr>
        <w:tab/>
        <w:t xml:space="preserve">         Принял:</w:t>
      </w:r>
    </w:p>
    <w:p w:rsidR="0011394D" w:rsidRPr="005B0F7B" w:rsidRDefault="0011394D" w:rsidP="001139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___________________________                  ______________________________     </w:t>
      </w:r>
    </w:p>
    <w:p w:rsidR="0011394D" w:rsidRPr="005B0F7B" w:rsidRDefault="0011394D" w:rsidP="001139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(подпись, расшифровка подписи)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B0F7B">
        <w:rPr>
          <w:rFonts w:ascii="Times New Roman" w:hAnsi="Times New Roman" w:cs="Times New Roman"/>
          <w:sz w:val="28"/>
          <w:szCs w:val="28"/>
        </w:rPr>
        <w:t xml:space="preserve">    (подпись, расшифровка подписи)</w:t>
      </w:r>
    </w:p>
    <w:p w:rsidR="003E4275" w:rsidRPr="005B0F7B" w:rsidRDefault="003E4275" w:rsidP="003E42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1" w:name="P159"/>
      <w:bookmarkEnd w:id="21"/>
      <w:r w:rsidRPr="005B0F7B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3E4275" w:rsidRPr="005B0F7B" w:rsidRDefault="003E4275" w:rsidP="003E42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УТВЕРЖДЕН</w:t>
      </w:r>
    </w:p>
    <w:p w:rsidR="003E4275" w:rsidRDefault="003E4275" w:rsidP="003E4275">
      <w:pPr>
        <w:pStyle w:val="ConsPlusNormal"/>
        <w:jc w:val="right"/>
        <w:rPr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5B0F7B">
        <w:rPr>
          <w:rFonts w:ascii="Times New Roman" w:hAnsi="Times New Roman" w:cs="Times New Roman"/>
          <w:sz w:val="28"/>
        </w:rPr>
        <w:t>ОСФР по Кемеровской области-Кузбассу</w:t>
      </w:r>
      <w:r>
        <w:rPr>
          <w:sz w:val="28"/>
          <w:szCs w:val="28"/>
        </w:rPr>
        <w:t xml:space="preserve"> </w:t>
      </w:r>
    </w:p>
    <w:p w:rsidR="003E4275" w:rsidRPr="005B0F7B" w:rsidRDefault="003E4275" w:rsidP="003E42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от </w:t>
      </w:r>
      <w:r w:rsidRPr="00C713BB">
        <w:rPr>
          <w:rFonts w:ascii="Times New Roman" w:hAnsi="Times New Roman" w:cs="Times New Roman"/>
          <w:sz w:val="28"/>
          <w:szCs w:val="28"/>
          <w:u w:val="single"/>
        </w:rPr>
        <w:t>30 мая 2024</w:t>
      </w:r>
      <w:r w:rsidRPr="005B0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№</w:t>
      </w:r>
      <w:r w:rsidRPr="005B0F7B">
        <w:rPr>
          <w:rFonts w:ascii="Times New Roman" w:hAnsi="Times New Roman" w:cs="Times New Roman"/>
          <w:sz w:val="28"/>
          <w:szCs w:val="28"/>
        </w:rPr>
        <w:t xml:space="preserve"> </w:t>
      </w:r>
      <w:r w:rsidRPr="00C713BB">
        <w:rPr>
          <w:rFonts w:ascii="Times New Roman" w:hAnsi="Times New Roman" w:cs="Times New Roman"/>
          <w:sz w:val="28"/>
          <w:szCs w:val="28"/>
          <w:u w:val="single"/>
        </w:rPr>
        <w:t>646</w:t>
      </w:r>
    </w:p>
    <w:p w:rsidR="003E4275" w:rsidRPr="005B0F7B" w:rsidRDefault="003E4275" w:rsidP="003E4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4275" w:rsidRPr="005B0F7B" w:rsidRDefault="003E4275" w:rsidP="003E42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165"/>
      <w:bookmarkEnd w:id="22"/>
      <w:r w:rsidRPr="005B0F7B">
        <w:rPr>
          <w:rFonts w:ascii="Times New Roman" w:hAnsi="Times New Roman" w:cs="Times New Roman"/>
          <w:sz w:val="28"/>
          <w:szCs w:val="28"/>
        </w:rPr>
        <w:t>Состав</w:t>
      </w:r>
    </w:p>
    <w:p w:rsidR="003E4275" w:rsidRPr="005B0F7B" w:rsidRDefault="003E4275" w:rsidP="003E42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5B0F7B">
        <w:rPr>
          <w:rFonts w:ascii="Times New Roman" w:hAnsi="Times New Roman" w:cs="Times New Roman"/>
          <w:sz w:val="28"/>
        </w:rPr>
        <w:t>ОСФР по Кемеровской области-Кузбассу</w:t>
      </w:r>
      <w:r>
        <w:rPr>
          <w:sz w:val="28"/>
          <w:szCs w:val="28"/>
        </w:rPr>
        <w:t xml:space="preserve"> </w:t>
      </w:r>
      <w:r w:rsidRPr="005B0F7B">
        <w:rPr>
          <w:rFonts w:ascii="Times New Roman" w:hAnsi="Times New Roman" w:cs="Times New Roman"/>
          <w:sz w:val="28"/>
          <w:szCs w:val="28"/>
        </w:rPr>
        <w:t>по поступлению и выбытию активов (подарков, полученных отдельными категориями лиц в связи с протокольными и иными официальными мероприятиями)</w:t>
      </w:r>
    </w:p>
    <w:p w:rsidR="003E4275" w:rsidRPr="005B0F7B" w:rsidRDefault="003E4275" w:rsidP="003E4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4275" w:rsidRPr="005B0F7B" w:rsidRDefault="003E4275" w:rsidP="003E4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6066"/>
      </w:tblGrid>
      <w:tr w:rsidR="003E4275" w:rsidRPr="005B0F7B" w:rsidTr="00701822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E4275" w:rsidRPr="005B0F7B" w:rsidRDefault="003E4275" w:rsidP="00701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0F7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E4275" w:rsidRPr="005B0F7B" w:rsidRDefault="003E4275" w:rsidP="00701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Бочкарева Т.А</w:t>
            </w:r>
            <w:r w:rsidRPr="005B0F7B">
              <w:rPr>
                <w:rFonts w:ascii="Times New Roman" w:hAnsi="Times New Roman" w:cs="Times New Roman"/>
                <w:sz w:val="28"/>
                <w:szCs w:val="28"/>
              </w:rPr>
              <w:t xml:space="preserve">.,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материально-технического</w:t>
            </w:r>
            <w:r w:rsidRPr="005B0F7B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обеспечения;</w:t>
            </w:r>
          </w:p>
        </w:tc>
      </w:tr>
      <w:tr w:rsidR="003E4275" w:rsidRPr="005B0F7B" w:rsidTr="00701822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E4275" w:rsidRPr="005B0F7B" w:rsidRDefault="003E4275" w:rsidP="00701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0F7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E4275" w:rsidRPr="005B0F7B" w:rsidRDefault="003E4275" w:rsidP="00701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М.Ю.,</w:t>
            </w:r>
            <w:r w:rsidRPr="005B0F7B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Административно-хозяйственного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материально-технического</w:t>
            </w:r>
            <w:r w:rsidRPr="005B0F7B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обеспечения;</w:t>
            </w:r>
          </w:p>
        </w:tc>
      </w:tr>
      <w:tr w:rsidR="003E4275" w:rsidRPr="005B0F7B" w:rsidTr="00701822"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4275" w:rsidRPr="005B0F7B" w:rsidRDefault="003E4275" w:rsidP="00701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0F7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E4275" w:rsidRPr="005B0F7B" w:rsidRDefault="003E4275" w:rsidP="00701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 М.С</w:t>
            </w:r>
            <w:r w:rsidRPr="005B0F7B">
              <w:rPr>
                <w:rFonts w:ascii="Times New Roman" w:hAnsi="Times New Roman" w:cs="Times New Roman"/>
                <w:sz w:val="28"/>
                <w:szCs w:val="28"/>
              </w:rPr>
              <w:t xml:space="preserve">., начальник </w:t>
            </w:r>
            <w:proofErr w:type="gramStart"/>
            <w:r w:rsidRPr="005B0F7B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обслуживания имущественного комплекса Управления материально-технического</w:t>
            </w:r>
            <w:r w:rsidRPr="005B0F7B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</w:t>
            </w:r>
            <w:proofErr w:type="gramEnd"/>
            <w:r w:rsidRPr="005B0F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E4275" w:rsidRPr="005B0F7B" w:rsidTr="00701822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4275" w:rsidRPr="005B0F7B" w:rsidRDefault="003E4275" w:rsidP="00701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E4275" w:rsidRPr="005B0F7B" w:rsidRDefault="003E4275" w:rsidP="00701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</w:t>
            </w:r>
            <w:r w:rsidRPr="005B0F7B">
              <w:rPr>
                <w:rFonts w:ascii="Times New Roman" w:hAnsi="Times New Roman" w:cs="Times New Roman"/>
                <w:sz w:val="28"/>
                <w:szCs w:val="28"/>
              </w:rPr>
              <w:t xml:space="preserve">., заместитель начальника отдела финансов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5B0F7B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бухгалтерского учета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казначейства</w:t>
            </w:r>
            <w:r w:rsidRPr="005B0F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E4275" w:rsidRPr="005B0F7B" w:rsidTr="00701822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E4275" w:rsidRPr="005B0F7B" w:rsidRDefault="003E4275" w:rsidP="00701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0F7B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комиссии: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E4275" w:rsidRPr="005B0F7B" w:rsidRDefault="003E4275" w:rsidP="00701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Артамохина Н.Л</w:t>
            </w:r>
            <w:r w:rsidRPr="005B0F7B">
              <w:rPr>
                <w:rFonts w:ascii="Times New Roman" w:hAnsi="Times New Roman" w:cs="Times New Roman"/>
                <w:sz w:val="28"/>
                <w:szCs w:val="28"/>
              </w:rPr>
              <w:t>., заместитель начальника Административно-хозяйственного отдела Управления материально-технического обеспечения.</w:t>
            </w:r>
          </w:p>
        </w:tc>
      </w:tr>
    </w:tbl>
    <w:p w:rsidR="003E4275" w:rsidRPr="005B0F7B" w:rsidRDefault="003E4275" w:rsidP="003E4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4275" w:rsidRPr="005B0F7B" w:rsidRDefault="003E4275" w:rsidP="003E4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4275" w:rsidRDefault="003E4275" w:rsidP="003E4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4275" w:rsidRDefault="003E4275" w:rsidP="003E4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4275" w:rsidRDefault="003E4275" w:rsidP="003E4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4275" w:rsidRDefault="003E4275" w:rsidP="003E4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Pr="005B0F7B" w:rsidRDefault="0011394D" w:rsidP="001139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94D" w:rsidRDefault="0011394D" w:rsidP="005B0F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4275" w:rsidRDefault="003E4275" w:rsidP="005B0F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4275" w:rsidRDefault="003E4275" w:rsidP="005B0F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D8A" w:rsidRPr="005B0F7B" w:rsidRDefault="00302D8A" w:rsidP="00302D8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P183"/>
      <w:bookmarkEnd w:id="23"/>
      <w:r w:rsidRPr="005B0F7B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302D8A" w:rsidRPr="005B0F7B" w:rsidRDefault="00302D8A" w:rsidP="00302D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УТВЕРЖДЕНО</w:t>
      </w:r>
    </w:p>
    <w:p w:rsidR="00302D8A" w:rsidRDefault="00302D8A" w:rsidP="00302D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5B0F7B">
        <w:rPr>
          <w:rFonts w:ascii="Times New Roman" w:hAnsi="Times New Roman" w:cs="Times New Roman"/>
          <w:sz w:val="28"/>
        </w:rPr>
        <w:t>ОСФР по Кемеровской области-Кузбассу</w:t>
      </w:r>
    </w:p>
    <w:p w:rsidR="00302D8A" w:rsidRPr="005B0F7B" w:rsidRDefault="00302D8A" w:rsidP="00302D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 от </w:t>
      </w:r>
      <w:r w:rsidRPr="0022291C">
        <w:rPr>
          <w:rFonts w:ascii="Times New Roman" w:hAnsi="Times New Roman" w:cs="Times New Roman"/>
          <w:sz w:val="28"/>
          <w:szCs w:val="28"/>
          <w:u w:val="single"/>
        </w:rPr>
        <w:t>30 мая 2024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Pr="0022291C">
        <w:rPr>
          <w:rFonts w:ascii="Times New Roman" w:hAnsi="Times New Roman" w:cs="Times New Roman"/>
          <w:sz w:val="28"/>
          <w:szCs w:val="28"/>
          <w:u w:val="single"/>
        </w:rPr>
        <w:t>646</w:t>
      </w:r>
    </w:p>
    <w:p w:rsidR="00302D8A" w:rsidRPr="005B0F7B" w:rsidRDefault="00302D8A" w:rsidP="00302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D8A" w:rsidRPr="005B0F7B" w:rsidRDefault="00302D8A" w:rsidP="00302D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P189"/>
      <w:bookmarkEnd w:id="24"/>
      <w:r w:rsidRPr="005B0F7B">
        <w:rPr>
          <w:rFonts w:ascii="Times New Roman" w:hAnsi="Times New Roman" w:cs="Times New Roman"/>
          <w:sz w:val="28"/>
          <w:szCs w:val="28"/>
        </w:rPr>
        <w:t>Положение</w:t>
      </w:r>
    </w:p>
    <w:p w:rsidR="00302D8A" w:rsidRPr="005B0F7B" w:rsidRDefault="00302D8A" w:rsidP="00302D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Pr="005B0F7B">
        <w:rPr>
          <w:rFonts w:ascii="Times New Roman" w:hAnsi="Times New Roman" w:cs="Times New Roman"/>
          <w:sz w:val="28"/>
        </w:rPr>
        <w:t>ОСФР по Кемеровской области-Кузбассу</w:t>
      </w:r>
      <w:r>
        <w:rPr>
          <w:sz w:val="28"/>
          <w:szCs w:val="28"/>
        </w:rPr>
        <w:t xml:space="preserve"> </w:t>
      </w:r>
      <w:r w:rsidRPr="005B0F7B">
        <w:rPr>
          <w:rFonts w:ascii="Times New Roman" w:hAnsi="Times New Roman" w:cs="Times New Roman"/>
          <w:sz w:val="28"/>
          <w:szCs w:val="28"/>
        </w:rPr>
        <w:t xml:space="preserve"> по поступлению и выбытию активов (подарков, полученных отдельными категориями лиц в связи с протокольными и иными официальными мероприятиями)</w:t>
      </w:r>
    </w:p>
    <w:p w:rsidR="00302D8A" w:rsidRPr="005B0F7B" w:rsidRDefault="00302D8A" w:rsidP="00302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D8A" w:rsidRPr="005B0F7B" w:rsidRDefault="00302D8A" w:rsidP="00302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D8A" w:rsidRPr="005B0F7B" w:rsidRDefault="00302D8A" w:rsidP="00302D8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02D8A" w:rsidRPr="005B0F7B" w:rsidRDefault="00302D8A" w:rsidP="00302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D8A" w:rsidRPr="005B0F7B" w:rsidRDefault="00302D8A" w:rsidP="0030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B0F7B">
        <w:rPr>
          <w:rFonts w:ascii="Times New Roman" w:hAnsi="Times New Roman" w:cs="Times New Roman"/>
          <w:sz w:val="28"/>
          <w:szCs w:val="28"/>
        </w:rPr>
        <w:t xml:space="preserve">Настоящее </w:t>
      </w:r>
      <w:hyperlink w:anchor="P189">
        <w:r w:rsidRPr="005B0F7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B0F7B">
        <w:rPr>
          <w:rFonts w:ascii="Times New Roman" w:hAnsi="Times New Roman" w:cs="Times New Roman"/>
          <w:sz w:val="28"/>
          <w:szCs w:val="28"/>
        </w:rPr>
        <w:t xml:space="preserve"> определяет порядок организации работы Комиссии </w:t>
      </w:r>
      <w:r w:rsidRPr="005B0F7B">
        <w:rPr>
          <w:rFonts w:ascii="Times New Roman" w:hAnsi="Times New Roman" w:cs="Times New Roman"/>
          <w:sz w:val="28"/>
        </w:rPr>
        <w:t>ОСФР по Кемеровской области-Кузбассу</w:t>
      </w:r>
      <w:r>
        <w:rPr>
          <w:sz w:val="28"/>
          <w:szCs w:val="28"/>
        </w:rPr>
        <w:t xml:space="preserve"> </w:t>
      </w:r>
      <w:r w:rsidRPr="005B0F7B">
        <w:rPr>
          <w:rFonts w:ascii="Times New Roman" w:hAnsi="Times New Roman" w:cs="Times New Roman"/>
          <w:sz w:val="28"/>
          <w:szCs w:val="28"/>
        </w:rPr>
        <w:t>по поступлению и выбытию активов (подарков, полученных отдельными категориями лиц в связи протокольными и иными официальными мероприятиями (далее - Комиссия).</w:t>
      </w:r>
      <w:proofErr w:type="gramEnd"/>
    </w:p>
    <w:p w:rsidR="00302D8A" w:rsidRPr="005B0F7B" w:rsidRDefault="00302D8A" w:rsidP="00302D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актами СФР, а также настоящим </w:t>
      </w:r>
      <w:hyperlink w:anchor="P189">
        <w:r w:rsidRPr="005B0F7B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5B0F7B">
        <w:rPr>
          <w:rFonts w:ascii="Times New Roman" w:hAnsi="Times New Roman" w:cs="Times New Roman"/>
          <w:sz w:val="28"/>
          <w:szCs w:val="28"/>
        </w:rPr>
        <w:t>.</w:t>
      </w:r>
    </w:p>
    <w:p w:rsidR="00302D8A" w:rsidRPr="005B0F7B" w:rsidRDefault="00302D8A" w:rsidP="00302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D8A" w:rsidRPr="005B0F7B" w:rsidRDefault="00302D8A" w:rsidP="00302D8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II. Функции Комиссии</w:t>
      </w:r>
    </w:p>
    <w:p w:rsidR="00302D8A" w:rsidRPr="005B0F7B" w:rsidRDefault="00302D8A" w:rsidP="00302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D8A" w:rsidRPr="005B0F7B" w:rsidRDefault="00302D8A" w:rsidP="0030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3. Определение стоимости подарка при отсутствии подтверждающих документов о стоимости подарка (кассовый чек, товарный чек, иной документ об оплате (приобретении) подарка)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субъектов оценочной деятельности.</w:t>
      </w:r>
    </w:p>
    <w:p w:rsidR="00302D8A" w:rsidRPr="005B0F7B" w:rsidRDefault="00302D8A" w:rsidP="00302D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4. Рассмотрение целесообразности использования подарка для обеспечения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Pr="005B0F7B"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F7B">
        <w:rPr>
          <w:rFonts w:ascii="Times New Roman" w:hAnsi="Times New Roman" w:cs="Times New Roman"/>
          <w:sz w:val="28"/>
        </w:rPr>
        <w:t>по Кемеровской области-Кузбассу</w:t>
      </w:r>
      <w:r w:rsidRPr="005B0F7B">
        <w:rPr>
          <w:rFonts w:ascii="Times New Roman" w:hAnsi="Times New Roman" w:cs="Times New Roman"/>
          <w:sz w:val="28"/>
          <w:szCs w:val="28"/>
        </w:rPr>
        <w:t>, в отношении которого не поступило заявление о выкупе, направленное на имя работодателя, в целях принятия соответствующего решения не позднее двух месяцев со дня сдачи подарка.</w:t>
      </w:r>
    </w:p>
    <w:p w:rsidR="00302D8A" w:rsidRPr="005B0F7B" w:rsidRDefault="00302D8A" w:rsidP="00302D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5. Принятие решения по зачислению средств, вырученных от реализации (выкупа) подарка, в доход федерального бюджета в порядке, установленном бюджетным законодательством Российской Федерации.</w:t>
      </w:r>
    </w:p>
    <w:p w:rsidR="00302D8A" w:rsidRPr="005B0F7B" w:rsidRDefault="00302D8A" w:rsidP="00302D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6. Готовит документы для принятия решения </w:t>
      </w:r>
      <w:r>
        <w:rPr>
          <w:rFonts w:ascii="Times New Roman" w:hAnsi="Times New Roman" w:cs="Times New Roman"/>
          <w:sz w:val="28"/>
          <w:szCs w:val="28"/>
        </w:rPr>
        <w:t>управляющим Отделением</w:t>
      </w:r>
      <w:r w:rsidRPr="005B0F7B">
        <w:rPr>
          <w:rFonts w:ascii="Times New Roman" w:hAnsi="Times New Roman" w:cs="Times New Roman"/>
          <w:sz w:val="28"/>
          <w:szCs w:val="28"/>
        </w:rPr>
        <w:t xml:space="preserve"> Фонда пенсионного и социального страхования Российской Федерации </w:t>
      </w:r>
      <w:r>
        <w:rPr>
          <w:sz w:val="28"/>
        </w:rPr>
        <w:t xml:space="preserve">по </w:t>
      </w:r>
      <w:r w:rsidRPr="005B0F7B">
        <w:rPr>
          <w:rFonts w:ascii="Times New Roman" w:hAnsi="Times New Roman" w:cs="Times New Roman"/>
          <w:sz w:val="28"/>
        </w:rPr>
        <w:t>Кемеровской области-Кузбассу</w:t>
      </w:r>
      <w:r>
        <w:rPr>
          <w:sz w:val="28"/>
          <w:szCs w:val="28"/>
        </w:rPr>
        <w:t xml:space="preserve"> </w:t>
      </w:r>
      <w:r w:rsidRPr="005B0F7B">
        <w:rPr>
          <w:rFonts w:ascii="Times New Roman" w:hAnsi="Times New Roman" w:cs="Times New Roman"/>
          <w:sz w:val="28"/>
          <w:szCs w:val="28"/>
        </w:rPr>
        <w:t xml:space="preserve">о возможности повторной реализации подарка </w:t>
      </w:r>
      <w:r w:rsidRPr="005B0F7B">
        <w:rPr>
          <w:rFonts w:ascii="Times New Roman" w:hAnsi="Times New Roman" w:cs="Times New Roman"/>
          <w:sz w:val="28"/>
          <w:szCs w:val="28"/>
        </w:rPr>
        <w:lastRenderedPageBreak/>
        <w:t>либо о его уничтожении в соответствии с законом Российской Федерации.</w:t>
      </w:r>
    </w:p>
    <w:p w:rsidR="00302D8A" w:rsidRPr="005B0F7B" w:rsidRDefault="00302D8A" w:rsidP="00302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D8A" w:rsidRPr="005B0F7B" w:rsidRDefault="00302D8A" w:rsidP="00302D8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III. Порядок работы Комиссии</w:t>
      </w:r>
    </w:p>
    <w:p w:rsidR="00302D8A" w:rsidRPr="005B0F7B" w:rsidRDefault="00302D8A" w:rsidP="00302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D8A" w:rsidRPr="005B0F7B" w:rsidRDefault="00302D8A" w:rsidP="0030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7. Заседание Комиссии проводит председатель Комиссии, а при его отсутствии - заместитель председателя Комиссии.</w:t>
      </w:r>
    </w:p>
    <w:p w:rsidR="00302D8A" w:rsidRPr="005B0F7B" w:rsidRDefault="00302D8A" w:rsidP="00302D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8. Дата, время и место проведения очередного заседания Комиссии определяются председателем Комиссии (заместителем председателя Комиссии).</w:t>
      </w:r>
    </w:p>
    <w:p w:rsidR="00302D8A" w:rsidRPr="005B0F7B" w:rsidRDefault="00302D8A" w:rsidP="00302D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9. Ответственный секретарь Комиссии заблаговременно, но не </w:t>
      </w:r>
      <w:proofErr w:type="gramStart"/>
      <w:r w:rsidRPr="005B0F7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B0F7B">
        <w:rPr>
          <w:rFonts w:ascii="Times New Roman" w:hAnsi="Times New Roman" w:cs="Times New Roman"/>
          <w:sz w:val="28"/>
          <w:szCs w:val="28"/>
        </w:rPr>
        <w:t xml:space="preserve"> чем за три рабочих дня до дня проведения заседания Комиссии, информирует членов Комиссии о дате, времени и месте его проведения.</w:t>
      </w:r>
    </w:p>
    <w:p w:rsidR="00302D8A" w:rsidRPr="005B0F7B" w:rsidRDefault="00302D8A" w:rsidP="00302D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10. Заседания Комиссии считаются правомочными, если на заседаниях Комиссии присутствует не менее половины ее состава.</w:t>
      </w:r>
    </w:p>
    <w:p w:rsidR="00302D8A" w:rsidRPr="005B0F7B" w:rsidRDefault="00302D8A" w:rsidP="00302D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11. Решения принимаются открытым голосованием, большинством голосов. При равенстве голосов голос председателя Комиссии является решающим.</w:t>
      </w:r>
    </w:p>
    <w:p w:rsidR="00302D8A" w:rsidRPr="005B0F7B" w:rsidRDefault="00302D8A" w:rsidP="00302D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12. Член Комиссии, который не согласен с результатами предварительной оценочной стоимости подарка, либо с целесообразностью его реализации, имеет право изложить в письменной форме мотивированное особое мнение, которое прилагается к протоколу Комиссии.</w:t>
      </w:r>
    </w:p>
    <w:p w:rsidR="00302D8A" w:rsidRPr="005B0F7B" w:rsidRDefault="00302D8A" w:rsidP="00302D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Особое мнение члена Комиссии заносится в протокол и прилагается к протоколу.</w:t>
      </w:r>
    </w:p>
    <w:p w:rsidR="00302D8A" w:rsidRPr="005B0F7B" w:rsidRDefault="00302D8A" w:rsidP="00302D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 xml:space="preserve">13. Решение Комиссии оформляется протоколом, подписывается председателем Комиссии (в случае его отсутствия - заместителем председателя Комиссии), ответственным секретарем и членами Комиссии и утверждается заместителем </w:t>
      </w:r>
      <w:r>
        <w:rPr>
          <w:rFonts w:ascii="Times New Roman" w:hAnsi="Times New Roman" w:cs="Times New Roman"/>
          <w:sz w:val="28"/>
          <w:szCs w:val="28"/>
        </w:rPr>
        <w:t xml:space="preserve">управляющего Отделением </w:t>
      </w:r>
      <w:r w:rsidRPr="005B0F7B"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F7B">
        <w:rPr>
          <w:rFonts w:ascii="Times New Roman" w:hAnsi="Times New Roman" w:cs="Times New Roman"/>
          <w:sz w:val="28"/>
        </w:rPr>
        <w:t>по Кемеровской области-Кузбассу</w:t>
      </w:r>
      <w:r w:rsidRPr="005B0F7B">
        <w:rPr>
          <w:rFonts w:ascii="Times New Roman" w:hAnsi="Times New Roman" w:cs="Times New Roman"/>
          <w:sz w:val="28"/>
          <w:szCs w:val="28"/>
        </w:rPr>
        <w:t>.</w:t>
      </w:r>
    </w:p>
    <w:p w:rsidR="00302D8A" w:rsidRPr="005B0F7B" w:rsidRDefault="00302D8A" w:rsidP="00302D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14. Секретарь Комиссии обеспечивает организацию делопроизводства Комиссии.</w:t>
      </w:r>
    </w:p>
    <w:p w:rsidR="00302D8A" w:rsidRPr="005B0F7B" w:rsidRDefault="00302D8A" w:rsidP="00302D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7B">
        <w:rPr>
          <w:rFonts w:ascii="Times New Roman" w:hAnsi="Times New Roman" w:cs="Times New Roman"/>
          <w:sz w:val="28"/>
          <w:szCs w:val="28"/>
        </w:rPr>
        <w:t>15. Председатель Комиссии также как и его члены подписывает протокол, содержащий решение Комиссии.</w:t>
      </w:r>
    </w:p>
    <w:p w:rsidR="00302D8A" w:rsidRPr="005B0F7B" w:rsidRDefault="00302D8A" w:rsidP="00302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D8A" w:rsidRPr="005B0F7B" w:rsidRDefault="00302D8A" w:rsidP="00302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D8A" w:rsidRPr="005B0F7B" w:rsidRDefault="00302D8A" w:rsidP="00302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D8A" w:rsidRDefault="00302D8A" w:rsidP="00302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GoBack"/>
      <w:bookmarkEnd w:id="25"/>
    </w:p>
    <w:p w:rsidR="00302D8A" w:rsidRPr="005B0F7B" w:rsidRDefault="00302D8A" w:rsidP="00302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D8A" w:rsidRPr="005B0F7B" w:rsidRDefault="00302D8A" w:rsidP="00302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4275" w:rsidRPr="005B0F7B" w:rsidRDefault="003E4275" w:rsidP="005B0F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E4275" w:rsidRPr="005B0F7B" w:rsidSect="003710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EC7" w:rsidRDefault="00595EC7" w:rsidP="00985817">
      <w:r>
        <w:separator/>
      </w:r>
    </w:p>
  </w:endnote>
  <w:endnote w:type="continuationSeparator" w:id="0">
    <w:p w:rsidR="00595EC7" w:rsidRDefault="00595EC7" w:rsidP="0098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EC7" w:rsidRDefault="00595EC7" w:rsidP="00985817">
      <w:r>
        <w:separator/>
      </w:r>
    </w:p>
  </w:footnote>
  <w:footnote w:type="continuationSeparator" w:id="0">
    <w:p w:rsidR="00595EC7" w:rsidRDefault="00595EC7" w:rsidP="00985817">
      <w:r>
        <w:continuationSeparator/>
      </w:r>
    </w:p>
  </w:footnote>
  <w:footnote w:id="1">
    <w:p w:rsidR="0011394D" w:rsidRPr="005B5AA6" w:rsidRDefault="0011394D" w:rsidP="0011394D">
      <w:pPr>
        <w:pStyle w:val="a7"/>
      </w:pPr>
      <w:r w:rsidRPr="005B5AA6">
        <w:rPr>
          <w:rStyle w:val="a9"/>
        </w:rPr>
        <w:footnoteRef/>
      </w:r>
      <w:r w:rsidRPr="005B5AA6">
        <w:t xml:space="preserve"> Заполняется при наличии документов, подтверждающих стоимость подарка</w:t>
      </w:r>
      <w:r w:rsidRPr="00984157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3E"/>
    <w:rsid w:val="000948AF"/>
    <w:rsid w:val="000B0A4C"/>
    <w:rsid w:val="0010296C"/>
    <w:rsid w:val="0011394D"/>
    <w:rsid w:val="00236C86"/>
    <w:rsid w:val="002B5B1B"/>
    <w:rsid w:val="00302D8A"/>
    <w:rsid w:val="00305449"/>
    <w:rsid w:val="00371077"/>
    <w:rsid w:val="0037704F"/>
    <w:rsid w:val="003E4275"/>
    <w:rsid w:val="00484F64"/>
    <w:rsid w:val="0049257C"/>
    <w:rsid w:val="004F7742"/>
    <w:rsid w:val="00586045"/>
    <w:rsid w:val="00595EC7"/>
    <w:rsid w:val="005B0F7B"/>
    <w:rsid w:val="005C771E"/>
    <w:rsid w:val="006266F0"/>
    <w:rsid w:val="00662AAF"/>
    <w:rsid w:val="006C4A10"/>
    <w:rsid w:val="006D4B3E"/>
    <w:rsid w:val="006D74EB"/>
    <w:rsid w:val="007563EB"/>
    <w:rsid w:val="00774450"/>
    <w:rsid w:val="00787582"/>
    <w:rsid w:val="00881A78"/>
    <w:rsid w:val="00890BDB"/>
    <w:rsid w:val="00985817"/>
    <w:rsid w:val="00A17522"/>
    <w:rsid w:val="00A47450"/>
    <w:rsid w:val="00A95985"/>
    <w:rsid w:val="00AC67FB"/>
    <w:rsid w:val="00B27669"/>
    <w:rsid w:val="00B74531"/>
    <w:rsid w:val="00B76F69"/>
    <w:rsid w:val="00BA1D89"/>
    <w:rsid w:val="00C76478"/>
    <w:rsid w:val="00C96176"/>
    <w:rsid w:val="00CA48EE"/>
    <w:rsid w:val="00D255C4"/>
    <w:rsid w:val="00D37F61"/>
    <w:rsid w:val="00D563D3"/>
    <w:rsid w:val="00D718D2"/>
    <w:rsid w:val="00DC1CBD"/>
    <w:rsid w:val="00E0616E"/>
    <w:rsid w:val="00E13A2D"/>
    <w:rsid w:val="00E51F40"/>
    <w:rsid w:val="00F641FE"/>
    <w:rsid w:val="00F7636C"/>
    <w:rsid w:val="00F91000"/>
    <w:rsid w:val="00FC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D4B3E"/>
    <w:pPr>
      <w:keepNext/>
      <w:tabs>
        <w:tab w:val="left" w:pos="6237"/>
      </w:tabs>
      <w:spacing w:before="120" w:after="120"/>
      <w:jc w:val="center"/>
      <w:outlineLvl w:val="1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D4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D4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semiHidden/>
    <w:rsid w:val="006D4B3E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semiHidden/>
    <w:rsid w:val="006D4B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D4B3E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6">
    <w:name w:val="Normal Indent"/>
    <w:basedOn w:val="a"/>
    <w:semiHidden/>
    <w:rsid w:val="006D4B3E"/>
    <w:pPr>
      <w:spacing w:line="360" w:lineRule="auto"/>
      <w:ind w:firstLine="624"/>
      <w:jc w:val="both"/>
    </w:pPr>
    <w:rPr>
      <w:sz w:val="26"/>
    </w:rPr>
  </w:style>
  <w:style w:type="paragraph" w:styleId="a7">
    <w:name w:val="footnote text"/>
    <w:basedOn w:val="a"/>
    <w:link w:val="a8"/>
    <w:uiPriority w:val="99"/>
    <w:semiHidden/>
    <w:unhideWhenUsed/>
    <w:rsid w:val="00985817"/>
  </w:style>
  <w:style w:type="character" w:customStyle="1" w:styleId="a8">
    <w:name w:val="Текст сноски Знак"/>
    <w:basedOn w:val="a0"/>
    <w:link w:val="a7"/>
    <w:uiPriority w:val="99"/>
    <w:semiHidden/>
    <w:rsid w:val="009858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985817"/>
    <w:rPr>
      <w:vertAlign w:val="superscript"/>
    </w:rPr>
  </w:style>
  <w:style w:type="paragraph" w:customStyle="1" w:styleId="ConsPlusNormal">
    <w:name w:val="ConsPlusNormal"/>
    <w:rsid w:val="005B0F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5B0F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rsid w:val="005B0F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D4B3E"/>
    <w:pPr>
      <w:keepNext/>
      <w:tabs>
        <w:tab w:val="left" w:pos="6237"/>
      </w:tabs>
      <w:spacing w:before="120" w:after="120"/>
      <w:jc w:val="center"/>
      <w:outlineLvl w:val="1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D4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D4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semiHidden/>
    <w:rsid w:val="006D4B3E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semiHidden/>
    <w:rsid w:val="006D4B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D4B3E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6">
    <w:name w:val="Normal Indent"/>
    <w:basedOn w:val="a"/>
    <w:semiHidden/>
    <w:rsid w:val="006D4B3E"/>
    <w:pPr>
      <w:spacing w:line="360" w:lineRule="auto"/>
      <w:ind w:firstLine="624"/>
      <w:jc w:val="both"/>
    </w:pPr>
    <w:rPr>
      <w:sz w:val="26"/>
    </w:rPr>
  </w:style>
  <w:style w:type="paragraph" w:styleId="a7">
    <w:name w:val="footnote text"/>
    <w:basedOn w:val="a"/>
    <w:link w:val="a8"/>
    <w:uiPriority w:val="99"/>
    <w:semiHidden/>
    <w:unhideWhenUsed/>
    <w:rsid w:val="00985817"/>
  </w:style>
  <w:style w:type="character" w:customStyle="1" w:styleId="a8">
    <w:name w:val="Текст сноски Знак"/>
    <w:basedOn w:val="a0"/>
    <w:link w:val="a7"/>
    <w:uiPriority w:val="99"/>
    <w:semiHidden/>
    <w:rsid w:val="009858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985817"/>
    <w:rPr>
      <w:vertAlign w:val="superscript"/>
    </w:rPr>
  </w:style>
  <w:style w:type="paragraph" w:customStyle="1" w:styleId="ConsPlusNormal">
    <w:name w:val="ConsPlusNormal"/>
    <w:rsid w:val="005B0F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5B0F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rsid w:val="005B0F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33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17954B-97DE-47D9-922C-F558C509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3670</Words>
  <Characters>20922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Департамент управления делами и организ. раб</dc:creator>
  <cp:lastModifiedBy>Овчинников Александр Павлович</cp:lastModifiedBy>
  <cp:revision>6</cp:revision>
  <cp:lastPrinted>2024-02-06T03:08:00Z</cp:lastPrinted>
  <dcterms:created xsi:type="dcterms:W3CDTF">2024-05-30T10:11:00Z</dcterms:created>
  <dcterms:modified xsi:type="dcterms:W3CDTF">2024-05-31T02:59:00Z</dcterms:modified>
</cp:coreProperties>
</file>