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64" w:rsidRPr="004D0C53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>Сведения о состоявшихся заседаниях Комиссии</w:t>
      </w:r>
      <w:bookmarkStart w:id="0" w:name="_GoBack"/>
      <w:bookmarkEnd w:id="0"/>
      <w:r w:rsidRPr="004D0C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E64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>по соблюдению требований к служебному поведению и урегулированию конфликта интересов в 2</w:t>
      </w:r>
      <w:r w:rsidR="00653A06">
        <w:rPr>
          <w:rFonts w:ascii="Times New Roman" w:hAnsi="Times New Roman" w:cs="Times New Roman"/>
          <w:b/>
          <w:sz w:val="24"/>
          <w:szCs w:val="24"/>
        </w:rPr>
        <w:t>016</w:t>
      </w:r>
      <w:r w:rsidRPr="004D0C53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4D0C53">
        <w:rPr>
          <w:rFonts w:ascii="Times New Roman" w:hAnsi="Times New Roman" w:cs="Times New Roman"/>
          <w:b/>
          <w:sz w:val="24"/>
          <w:szCs w:val="24"/>
        </w:rPr>
        <w:t>.</w:t>
      </w:r>
    </w:p>
    <w:p w:rsidR="00DD746F" w:rsidRDefault="00DD746F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46F" w:rsidRDefault="00DD746F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C53" w:rsidRPr="004D0C53" w:rsidRDefault="004D0C53" w:rsidP="00E74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384"/>
        <w:gridCol w:w="6237"/>
        <w:gridCol w:w="7371"/>
      </w:tblGrid>
      <w:tr w:rsidR="00F465CA" w:rsidRPr="00AA2F93" w:rsidTr="004D0C53">
        <w:tc>
          <w:tcPr>
            <w:tcW w:w="1384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8A2A8D" w:rsidRPr="00AA2F93" w:rsidTr="004D0C53">
        <w:tc>
          <w:tcPr>
            <w:tcW w:w="1384" w:type="dxa"/>
          </w:tcPr>
          <w:p w:rsidR="008A2A8D" w:rsidRPr="00AA2F93" w:rsidRDefault="00653A06" w:rsidP="00DD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30.09.2016</w:t>
            </w:r>
          </w:p>
        </w:tc>
        <w:tc>
          <w:tcPr>
            <w:tcW w:w="6237" w:type="dxa"/>
          </w:tcPr>
          <w:p w:rsidR="008A2A8D" w:rsidRPr="00AA2F93" w:rsidRDefault="008A2A8D" w:rsidP="00653A06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</w:t>
            </w:r>
            <w:r w:rsidR="00653A06">
              <w:rPr>
                <w:rFonts w:ascii="Times New Roman" w:hAnsi="Times New Roman" w:cs="Times New Roman"/>
                <w:bCs/>
                <w:sz w:val="24"/>
                <w:szCs w:val="24"/>
              </w:rPr>
              <w:t>уведомления работника о возможности возникновения конфликта интересов в связи с личной заинтересованностью при исполнении должностных обязанностей (в том числе при принятии решения)</w:t>
            </w:r>
            <w:r w:rsidR="00724D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53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8A2A8D" w:rsidRPr="00AA2F93" w:rsidRDefault="00653A06" w:rsidP="008A2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работника об уведомлении работодателя исполнена, меры по недопущению возможности возникновения конфликта интересов приняты. Конфликт интересов либо возможность его возникновения отсутствуют. </w:t>
            </w:r>
          </w:p>
        </w:tc>
      </w:tr>
    </w:tbl>
    <w:p w:rsidR="00E74E64" w:rsidRPr="004D0C53" w:rsidRDefault="00E74E64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E74E64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20"/>
    <w:rsid w:val="00007F46"/>
    <w:rsid w:val="00176204"/>
    <w:rsid w:val="002A6A20"/>
    <w:rsid w:val="004D0C53"/>
    <w:rsid w:val="005146F9"/>
    <w:rsid w:val="005B0526"/>
    <w:rsid w:val="00653A06"/>
    <w:rsid w:val="00724D77"/>
    <w:rsid w:val="00773415"/>
    <w:rsid w:val="008A2A8D"/>
    <w:rsid w:val="008E7BC4"/>
    <w:rsid w:val="009A0568"/>
    <w:rsid w:val="00A74436"/>
    <w:rsid w:val="00AA2F93"/>
    <w:rsid w:val="00C408DC"/>
    <w:rsid w:val="00CE4ECF"/>
    <w:rsid w:val="00D42D12"/>
    <w:rsid w:val="00D50F59"/>
    <w:rsid w:val="00DD746F"/>
    <w:rsid w:val="00DE41C6"/>
    <w:rsid w:val="00E14A46"/>
    <w:rsid w:val="00E74E64"/>
    <w:rsid w:val="00F4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0507 Некрасова Елена Вениаминовна</dc:creator>
  <cp:lastModifiedBy>0507 Некрасова Елена Вениаминовна</cp:lastModifiedBy>
  <cp:revision>3</cp:revision>
  <dcterms:created xsi:type="dcterms:W3CDTF">2019-06-03T03:08:00Z</dcterms:created>
  <dcterms:modified xsi:type="dcterms:W3CDTF">2019-06-14T04:17:00Z</dcterms:modified>
</cp:coreProperties>
</file>