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5D" w:rsidRPr="008B0A5D" w:rsidRDefault="008B0A5D" w:rsidP="006C588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A5D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8B0A5D" w:rsidRPr="008B0A5D" w:rsidRDefault="008B0A5D" w:rsidP="006C588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A5D">
        <w:rPr>
          <w:rFonts w:ascii="Times New Roman" w:hAnsi="Times New Roman" w:cs="Times New Roman"/>
          <w:sz w:val="28"/>
          <w:szCs w:val="28"/>
        </w:rPr>
        <w:t xml:space="preserve">УПФР в </w:t>
      </w:r>
      <w:proofErr w:type="gramStart"/>
      <w:r w:rsidRPr="008B0A5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B0A5D">
        <w:rPr>
          <w:rFonts w:ascii="Times New Roman" w:hAnsi="Times New Roman" w:cs="Times New Roman"/>
          <w:sz w:val="28"/>
          <w:szCs w:val="28"/>
        </w:rPr>
        <w:t>. Юрге Кемеровской области</w:t>
      </w:r>
      <w:r w:rsidR="009E4DF7">
        <w:rPr>
          <w:rFonts w:ascii="Times New Roman" w:hAnsi="Times New Roman" w:cs="Times New Roman"/>
          <w:sz w:val="28"/>
          <w:szCs w:val="28"/>
        </w:rPr>
        <w:t xml:space="preserve"> </w:t>
      </w:r>
      <w:r w:rsidR="009F2A7B">
        <w:rPr>
          <w:rFonts w:ascii="Times New Roman" w:hAnsi="Times New Roman" w:cs="Times New Roman"/>
          <w:sz w:val="28"/>
          <w:szCs w:val="28"/>
        </w:rPr>
        <w:t>-</w:t>
      </w:r>
      <w:r w:rsidR="009E4DF7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6C588C">
        <w:rPr>
          <w:rFonts w:ascii="Times New Roman" w:hAnsi="Times New Roman" w:cs="Times New Roman"/>
          <w:sz w:val="28"/>
          <w:szCs w:val="28"/>
        </w:rPr>
        <w:t xml:space="preserve"> (межрайонного)</w:t>
      </w:r>
    </w:p>
    <w:p w:rsidR="008B0A5D" w:rsidRPr="008B0A5D" w:rsidRDefault="008B0A5D" w:rsidP="006C588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A5D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и </w:t>
      </w:r>
    </w:p>
    <w:p w:rsidR="008B0A5D" w:rsidRPr="008B0A5D" w:rsidRDefault="008B0A5D" w:rsidP="006C588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A5D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</w:p>
    <w:p w:rsidR="008B0A5D" w:rsidRPr="008B0A5D" w:rsidRDefault="008B0A5D" w:rsidP="008B0A5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544"/>
        <w:gridCol w:w="3260"/>
      </w:tblGrid>
      <w:tr w:rsidR="008B0A5D" w:rsidRPr="008B0A5D" w:rsidTr="008B0A5D">
        <w:tc>
          <w:tcPr>
            <w:tcW w:w="3402" w:type="dxa"/>
            <w:vAlign w:val="center"/>
          </w:tcPr>
          <w:p w:rsidR="008B0A5D" w:rsidRPr="008B0A5D" w:rsidRDefault="008B0A5D" w:rsidP="008B0A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A5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544" w:type="dxa"/>
            <w:vAlign w:val="center"/>
          </w:tcPr>
          <w:p w:rsidR="008B0A5D" w:rsidRPr="008B0A5D" w:rsidRDefault="008B0A5D" w:rsidP="008B0A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A5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260" w:type="dxa"/>
          </w:tcPr>
          <w:p w:rsidR="008B0A5D" w:rsidRPr="008B0A5D" w:rsidRDefault="008B0A5D" w:rsidP="008B0A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A5D">
              <w:rPr>
                <w:rFonts w:ascii="Times New Roman" w:hAnsi="Times New Roman" w:cs="Times New Roman"/>
                <w:sz w:val="28"/>
                <w:szCs w:val="28"/>
              </w:rPr>
              <w:t>Полномочия в составе комиссии</w:t>
            </w:r>
          </w:p>
        </w:tc>
      </w:tr>
      <w:tr w:rsidR="008B0A5D" w:rsidRPr="008B0A5D" w:rsidTr="008B0A5D">
        <w:tc>
          <w:tcPr>
            <w:tcW w:w="3402" w:type="dxa"/>
            <w:vAlign w:val="center"/>
          </w:tcPr>
          <w:p w:rsidR="008B0A5D" w:rsidRPr="008B0A5D" w:rsidRDefault="00E12A46" w:rsidP="008B0A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3544" w:type="dxa"/>
          </w:tcPr>
          <w:p w:rsidR="008B0A5D" w:rsidRPr="008B0A5D" w:rsidRDefault="008B0A5D" w:rsidP="008B0A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A5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ПФР</w:t>
            </w:r>
          </w:p>
        </w:tc>
        <w:tc>
          <w:tcPr>
            <w:tcW w:w="3260" w:type="dxa"/>
            <w:vAlign w:val="center"/>
          </w:tcPr>
          <w:p w:rsidR="008B0A5D" w:rsidRPr="008B0A5D" w:rsidRDefault="008B0A5D" w:rsidP="003707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A5D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8B0A5D" w:rsidRPr="008B0A5D" w:rsidTr="008B0A5D">
        <w:tc>
          <w:tcPr>
            <w:tcW w:w="3402" w:type="dxa"/>
            <w:vAlign w:val="center"/>
          </w:tcPr>
          <w:p w:rsidR="008B0A5D" w:rsidRPr="008B0A5D" w:rsidRDefault="00E12A46" w:rsidP="008B0A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Гумаровна</w:t>
            </w:r>
            <w:proofErr w:type="spellEnd"/>
          </w:p>
        </w:tc>
        <w:tc>
          <w:tcPr>
            <w:tcW w:w="3544" w:type="dxa"/>
          </w:tcPr>
          <w:p w:rsidR="008B0A5D" w:rsidRPr="008B0A5D" w:rsidRDefault="008B0A5D" w:rsidP="008B0A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A5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группы </w:t>
            </w:r>
          </w:p>
          <w:p w:rsidR="008B0A5D" w:rsidRPr="008B0A5D" w:rsidRDefault="008B0A5D" w:rsidP="008B0A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A5D">
              <w:rPr>
                <w:rFonts w:ascii="Times New Roman" w:hAnsi="Times New Roman" w:cs="Times New Roman"/>
                <w:sz w:val="28"/>
                <w:szCs w:val="28"/>
              </w:rPr>
              <w:t>по кадрам и делопроизводству</w:t>
            </w:r>
          </w:p>
        </w:tc>
        <w:tc>
          <w:tcPr>
            <w:tcW w:w="3260" w:type="dxa"/>
            <w:vAlign w:val="center"/>
          </w:tcPr>
          <w:p w:rsidR="008B0A5D" w:rsidRPr="008B0A5D" w:rsidRDefault="008B0A5D" w:rsidP="008B0A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0A5D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8B0A5D" w:rsidRPr="008B0A5D" w:rsidTr="008B0A5D">
        <w:tc>
          <w:tcPr>
            <w:tcW w:w="3402" w:type="dxa"/>
            <w:vAlign w:val="center"/>
          </w:tcPr>
          <w:p w:rsidR="008B0A5D" w:rsidRPr="008B0A5D" w:rsidRDefault="008B0A5D" w:rsidP="008B0A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A5D">
              <w:rPr>
                <w:rFonts w:ascii="Times New Roman" w:hAnsi="Times New Roman" w:cs="Times New Roman"/>
                <w:sz w:val="28"/>
                <w:szCs w:val="28"/>
              </w:rPr>
              <w:t>Горбачева</w:t>
            </w:r>
          </w:p>
          <w:p w:rsidR="008B0A5D" w:rsidRPr="008B0A5D" w:rsidRDefault="008B0A5D" w:rsidP="008B0A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A5D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3544" w:type="dxa"/>
          </w:tcPr>
          <w:p w:rsidR="008B0A5D" w:rsidRPr="008B0A5D" w:rsidRDefault="008B0A5D" w:rsidP="008B0A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A5D">
              <w:rPr>
                <w:rFonts w:ascii="Times New Roman" w:hAnsi="Times New Roman" w:cs="Times New Roman"/>
                <w:sz w:val="28"/>
                <w:szCs w:val="28"/>
              </w:rPr>
              <w:t>Главный бухгалтер – руководитель финансово-экономической группы</w:t>
            </w:r>
          </w:p>
        </w:tc>
        <w:tc>
          <w:tcPr>
            <w:tcW w:w="3260" w:type="dxa"/>
            <w:vAlign w:val="center"/>
          </w:tcPr>
          <w:p w:rsidR="008B0A5D" w:rsidRPr="008B0A5D" w:rsidRDefault="008B0A5D" w:rsidP="008B0A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0A5D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8B0A5D" w:rsidRPr="008B0A5D" w:rsidTr="008B0A5D">
        <w:tc>
          <w:tcPr>
            <w:tcW w:w="3402" w:type="dxa"/>
            <w:vAlign w:val="center"/>
          </w:tcPr>
          <w:p w:rsidR="008B0A5D" w:rsidRPr="008B0A5D" w:rsidRDefault="008B0A5D" w:rsidP="008B0A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A5D">
              <w:rPr>
                <w:rFonts w:ascii="Times New Roman" w:hAnsi="Times New Roman" w:cs="Times New Roman"/>
                <w:sz w:val="28"/>
                <w:szCs w:val="28"/>
              </w:rPr>
              <w:t>Лигачева</w:t>
            </w:r>
          </w:p>
          <w:p w:rsidR="008B0A5D" w:rsidRPr="008B0A5D" w:rsidRDefault="008B0A5D" w:rsidP="008B0A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B0A5D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3544" w:type="dxa"/>
          </w:tcPr>
          <w:p w:rsidR="008B0A5D" w:rsidRPr="008B0A5D" w:rsidRDefault="008B0A5D" w:rsidP="008B0A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A5D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(юрисконсульт)</w:t>
            </w:r>
          </w:p>
        </w:tc>
        <w:tc>
          <w:tcPr>
            <w:tcW w:w="3260" w:type="dxa"/>
            <w:vAlign w:val="center"/>
          </w:tcPr>
          <w:p w:rsidR="008B0A5D" w:rsidRPr="008B0A5D" w:rsidRDefault="008B0A5D" w:rsidP="008B0A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0A5D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8B0A5D" w:rsidRPr="008B0A5D" w:rsidTr="008B0A5D">
        <w:tc>
          <w:tcPr>
            <w:tcW w:w="3402" w:type="dxa"/>
            <w:vAlign w:val="center"/>
          </w:tcPr>
          <w:p w:rsidR="008B0A5D" w:rsidRPr="008B0A5D" w:rsidRDefault="008B0A5D" w:rsidP="008B0A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A5D">
              <w:rPr>
                <w:rFonts w:ascii="Times New Roman" w:hAnsi="Times New Roman" w:cs="Times New Roman"/>
                <w:sz w:val="28"/>
                <w:szCs w:val="28"/>
              </w:rPr>
              <w:t>Пустозёрова</w:t>
            </w:r>
            <w:proofErr w:type="spellEnd"/>
          </w:p>
          <w:p w:rsidR="008B0A5D" w:rsidRPr="008B0A5D" w:rsidRDefault="008B0A5D" w:rsidP="008B0A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A5D">
              <w:rPr>
                <w:rFonts w:ascii="Times New Roman" w:hAnsi="Times New Roman" w:cs="Times New Roman"/>
                <w:sz w:val="28"/>
                <w:szCs w:val="28"/>
              </w:rPr>
              <w:t>Алёна Викторовна</w:t>
            </w:r>
          </w:p>
        </w:tc>
        <w:tc>
          <w:tcPr>
            <w:tcW w:w="3544" w:type="dxa"/>
          </w:tcPr>
          <w:p w:rsidR="008B0A5D" w:rsidRPr="008B0A5D" w:rsidRDefault="008B0A5D" w:rsidP="009F2A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A5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9F2A7B">
              <w:rPr>
                <w:rFonts w:ascii="Times New Roman" w:hAnsi="Times New Roman" w:cs="Times New Roman"/>
                <w:sz w:val="28"/>
                <w:szCs w:val="28"/>
              </w:rPr>
              <w:t>установления пенсий и социальных выплат</w:t>
            </w:r>
          </w:p>
        </w:tc>
        <w:tc>
          <w:tcPr>
            <w:tcW w:w="3260" w:type="dxa"/>
            <w:vAlign w:val="center"/>
          </w:tcPr>
          <w:p w:rsidR="008B0A5D" w:rsidRPr="008B0A5D" w:rsidRDefault="008B0A5D" w:rsidP="008B0A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0A5D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8B0A5D" w:rsidRPr="008B0A5D" w:rsidTr="008B0A5D">
        <w:tc>
          <w:tcPr>
            <w:tcW w:w="3402" w:type="dxa"/>
            <w:vAlign w:val="center"/>
          </w:tcPr>
          <w:p w:rsidR="008B0A5D" w:rsidRPr="008B0A5D" w:rsidRDefault="009F2A7B" w:rsidP="008B0A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Марина Вячеславовна</w:t>
            </w:r>
          </w:p>
        </w:tc>
        <w:tc>
          <w:tcPr>
            <w:tcW w:w="3544" w:type="dxa"/>
          </w:tcPr>
          <w:p w:rsidR="008B0A5D" w:rsidRPr="008B0A5D" w:rsidRDefault="009F2A7B" w:rsidP="008B0A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Доцент Юргинского технологического института (филиала) Национального исследовательского Томского политехнического университета)</w:t>
            </w:r>
            <w:proofErr w:type="gramEnd"/>
          </w:p>
        </w:tc>
        <w:tc>
          <w:tcPr>
            <w:tcW w:w="3260" w:type="dxa"/>
            <w:vAlign w:val="center"/>
          </w:tcPr>
          <w:p w:rsidR="008B0A5D" w:rsidRPr="008B0A5D" w:rsidRDefault="008B0A5D" w:rsidP="008B0A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0A5D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:rsidR="008B0A5D" w:rsidRPr="008B0A5D" w:rsidRDefault="003707D6" w:rsidP="003707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B0A5D" w:rsidRPr="008B0A5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B0A5D" w:rsidRPr="008B0A5D" w:rsidTr="008B0A5D">
        <w:tc>
          <w:tcPr>
            <w:tcW w:w="3402" w:type="dxa"/>
            <w:vAlign w:val="center"/>
          </w:tcPr>
          <w:p w:rsidR="008B0A5D" w:rsidRPr="008B0A5D" w:rsidRDefault="008B0A5D" w:rsidP="008B0A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A5D">
              <w:rPr>
                <w:rFonts w:ascii="Times New Roman" w:hAnsi="Times New Roman" w:cs="Times New Roman"/>
                <w:sz w:val="28"/>
                <w:szCs w:val="28"/>
              </w:rPr>
              <w:t>Осипов Андрей Александрович</w:t>
            </w:r>
          </w:p>
        </w:tc>
        <w:tc>
          <w:tcPr>
            <w:tcW w:w="3544" w:type="dxa"/>
          </w:tcPr>
          <w:p w:rsidR="008B0A5D" w:rsidRPr="008B0A5D" w:rsidRDefault="008B0A5D" w:rsidP="008B0A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A5D">
              <w:rPr>
                <w:rFonts w:ascii="Times New Roman" w:hAnsi="Times New Roman" w:cs="Times New Roman"/>
                <w:sz w:val="28"/>
                <w:szCs w:val="28"/>
              </w:rPr>
              <w:t>Преподаватель Юргинского техникума машиностроения и информационных технологий</w:t>
            </w:r>
          </w:p>
        </w:tc>
        <w:tc>
          <w:tcPr>
            <w:tcW w:w="3260" w:type="dxa"/>
            <w:vAlign w:val="center"/>
          </w:tcPr>
          <w:p w:rsidR="008B0A5D" w:rsidRPr="008B0A5D" w:rsidRDefault="008B0A5D" w:rsidP="008B0A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0A5D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:rsidR="008B0A5D" w:rsidRPr="008B0A5D" w:rsidRDefault="003707D6" w:rsidP="003707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B0A5D" w:rsidRPr="008B0A5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E4DF7" w:rsidRPr="008B0A5D" w:rsidTr="008B0A5D">
        <w:tc>
          <w:tcPr>
            <w:tcW w:w="3402" w:type="dxa"/>
            <w:vAlign w:val="center"/>
          </w:tcPr>
          <w:p w:rsidR="009E4DF7" w:rsidRDefault="009E4D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Надежда Юрьевна</w:t>
            </w:r>
          </w:p>
        </w:tc>
        <w:tc>
          <w:tcPr>
            <w:tcW w:w="3544" w:type="dxa"/>
          </w:tcPr>
          <w:p w:rsidR="009E4DF7" w:rsidRDefault="009E4D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персонифицированного учета и взаимодействия со страхователями</w:t>
            </w:r>
          </w:p>
        </w:tc>
        <w:tc>
          <w:tcPr>
            <w:tcW w:w="3260" w:type="dxa"/>
            <w:vAlign w:val="center"/>
          </w:tcPr>
          <w:p w:rsidR="009E4DF7" w:rsidRDefault="009E4DF7" w:rsidP="009F2A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</w:tbl>
    <w:p w:rsidR="009F1817" w:rsidRPr="008B0A5D" w:rsidRDefault="009F1817" w:rsidP="008B0A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F1817" w:rsidRPr="008B0A5D" w:rsidSect="00B7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A5D"/>
    <w:rsid w:val="002D2B6F"/>
    <w:rsid w:val="003707D6"/>
    <w:rsid w:val="006C588C"/>
    <w:rsid w:val="0071339D"/>
    <w:rsid w:val="008B0A5D"/>
    <w:rsid w:val="009E4DF7"/>
    <w:rsid w:val="009F1817"/>
    <w:rsid w:val="009F2A7B"/>
    <w:rsid w:val="00B75921"/>
    <w:rsid w:val="00D462CA"/>
    <w:rsid w:val="00E1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1013</Characters>
  <Application>Microsoft Office Word</Application>
  <DocSecurity>0</DocSecurity>
  <Lines>8</Lines>
  <Paragraphs>2</Paragraphs>
  <ScaleCrop>false</ScaleCrop>
  <Company>UPFR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Кифер</dc:creator>
  <cp:keywords/>
  <dc:description/>
  <cp:lastModifiedBy>052TiunovaMG</cp:lastModifiedBy>
  <cp:revision>9</cp:revision>
  <cp:lastPrinted>2021-04-23T06:02:00Z</cp:lastPrinted>
  <dcterms:created xsi:type="dcterms:W3CDTF">2019-06-10T09:48:00Z</dcterms:created>
  <dcterms:modified xsi:type="dcterms:W3CDTF">2021-07-07T04:22:00Z</dcterms:modified>
</cp:coreProperties>
</file>