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3D" w:rsidRPr="00CF4E3D" w:rsidRDefault="00CF4E3D" w:rsidP="00CF4E3D"/>
    <w:p w:rsidR="00CF4E3D" w:rsidRPr="00BC2963" w:rsidRDefault="00CF4E3D" w:rsidP="00CF4E3D">
      <w:pPr>
        <w:spacing w:before="160" w:line="360" w:lineRule="exact"/>
        <w:ind w:firstLine="426"/>
        <w:jc w:val="center"/>
        <w:rPr>
          <w:rFonts w:ascii="Arial Black" w:hAnsi="Arial Black"/>
          <w:color w:val="FF0000"/>
          <w:sz w:val="32"/>
          <w:szCs w:val="32"/>
        </w:rPr>
      </w:pPr>
      <w:r w:rsidRPr="00BC2963">
        <w:rPr>
          <w:rFonts w:ascii="Arial Black" w:hAnsi="Arial Black"/>
          <w:color w:val="FF0000"/>
          <w:sz w:val="32"/>
          <w:szCs w:val="32"/>
        </w:rPr>
        <w:t>Уважаемые страхователи!</w:t>
      </w:r>
    </w:p>
    <w:p w:rsidR="00CF4E3D" w:rsidRPr="00CF4E3D" w:rsidRDefault="00CF4E3D" w:rsidP="00CF4E3D"/>
    <w:p w:rsidR="00CF4E3D" w:rsidRPr="00CF4E3D" w:rsidRDefault="00CF4E3D" w:rsidP="00CF4E3D">
      <w:pPr>
        <w:pStyle w:val="1"/>
        <w:spacing w:line="360" w:lineRule="exact"/>
        <w:ind w:firstLine="851"/>
        <w:jc w:val="both"/>
        <w:rPr>
          <w:b w:val="0"/>
          <w:bCs/>
          <w:sz w:val="28"/>
          <w:szCs w:val="28"/>
        </w:rPr>
      </w:pPr>
      <w:r w:rsidRPr="00CF4E3D">
        <w:rPr>
          <w:b w:val="0"/>
          <w:bCs/>
          <w:sz w:val="28"/>
          <w:szCs w:val="28"/>
        </w:rPr>
        <w:t xml:space="preserve">Отделение Фонда пенсионного и социального страхования Российской Федерации по Кемеровской области – Кузбассу (далее – отделение Фонд) по вопросу </w:t>
      </w:r>
      <w:r>
        <w:rPr>
          <w:b w:val="0"/>
          <w:bCs/>
          <w:sz w:val="28"/>
          <w:szCs w:val="28"/>
        </w:rPr>
        <w:t xml:space="preserve">назначения и выплаты </w:t>
      </w:r>
      <w:r w:rsidR="003F0AF0" w:rsidRPr="003F0AF0">
        <w:rPr>
          <w:b w:val="0"/>
          <w:bCs/>
          <w:sz w:val="28"/>
          <w:szCs w:val="28"/>
        </w:rPr>
        <w:t>пособия по временной нетрудоспособности в связи с несчастным случаем на производстве</w:t>
      </w:r>
      <w:r>
        <w:rPr>
          <w:b w:val="0"/>
          <w:bCs/>
          <w:sz w:val="28"/>
          <w:szCs w:val="28"/>
        </w:rPr>
        <w:t xml:space="preserve"> по</w:t>
      </w:r>
      <w:r w:rsidRPr="00CF4E3D">
        <w:rPr>
          <w:b w:val="0"/>
          <w:bCs/>
          <w:sz w:val="28"/>
          <w:szCs w:val="28"/>
        </w:rPr>
        <w:t xml:space="preserve"> электронны</w:t>
      </w:r>
      <w:r>
        <w:rPr>
          <w:b w:val="0"/>
          <w:bCs/>
          <w:sz w:val="28"/>
          <w:szCs w:val="28"/>
        </w:rPr>
        <w:t>м</w:t>
      </w:r>
      <w:r w:rsidRPr="00CF4E3D">
        <w:rPr>
          <w:b w:val="0"/>
          <w:bCs/>
          <w:sz w:val="28"/>
          <w:szCs w:val="28"/>
        </w:rPr>
        <w:t xml:space="preserve"> листк</w:t>
      </w:r>
      <w:r>
        <w:rPr>
          <w:b w:val="0"/>
          <w:bCs/>
          <w:sz w:val="28"/>
          <w:szCs w:val="28"/>
        </w:rPr>
        <w:t>ам</w:t>
      </w:r>
      <w:r w:rsidRPr="00CF4E3D">
        <w:rPr>
          <w:b w:val="0"/>
          <w:bCs/>
          <w:sz w:val="28"/>
          <w:szCs w:val="28"/>
        </w:rPr>
        <w:t xml:space="preserve"> нетрудоспособности (далее – ЭЛН) сообщает:</w:t>
      </w:r>
    </w:p>
    <w:p w:rsidR="00CF4E3D" w:rsidRDefault="00CF4E3D" w:rsidP="00CF4E3D">
      <w:pPr>
        <w:ind w:right="423" w:firstLine="851"/>
        <w:jc w:val="both"/>
        <w:rPr>
          <w:szCs w:val="28"/>
        </w:rPr>
      </w:pPr>
    </w:p>
    <w:p w:rsidR="00DA107D" w:rsidRDefault="003F0AF0" w:rsidP="00DA107D">
      <w:pPr>
        <w:numPr>
          <w:ilvl w:val="0"/>
          <w:numId w:val="4"/>
        </w:numPr>
        <w:spacing w:line="360" w:lineRule="exact"/>
        <w:ind w:left="0" w:firstLine="851"/>
        <w:jc w:val="both"/>
        <w:rPr>
          <w:szCs w:val="28"/>
        </w:rPr>
      </w:pPr>
      <w:r>
        <w:rPr>
          <w:szCs w:val="28"/>
        </w:rPr>
        <w:t xml:space="preserve">В случае, </w:t>
      </w:r>
      <w:r w:rsidR="00DA107D">
        <w:rPr>
          <w:szCs w:val="28"/>
        </w:rPr>
        <w:t>пока</w:t>
      </w:r>
      <w:r>
        <w:rPr>
          <w:szCs w:val="28"/>
        </w:rPr>
        <w:t xml:space="preserve"> </w:t>
      </w:r>
      <w:r w:rsidRPr="00E74A06">
        <w:rPr>
          <w:i/>
          <w:szCs w:val="28"/>
        </w:rPr>
        <w:t>идет расследование страхового случая</w:t>
      </w:r>
      <w:r w:rsidR="00AF29DA" w:rsidRPr="00E74A06">
        <w:rPr>
          <w:i/>
          <w:szCs w:val="28"/>
        </w:rPr>
        <w:t xml:space="preserve"> и Акт о несчастном случае на производстве (Форма Н-1) не составлен</w:t>
      </w:r>
      <w:r>
        <w:rPr>
          <w:szCs w:val="28"/>
        </w:rPr>
        <w:t xml:space="preserve">, при этом ЭЛН застрахованному лицу закрыт </w:t>
      </w:r>
      <w:r w:rsidR="001647C9">
        <w:rPr>
          <w:szCs w:val="28"/>
        </w:rPr>
        <w:t xml:space="preserve">– страхователю следует </w:t>
      </w:r>
      <w:r w:rsidR="00DA107D">
        <w:rPr>
          <w:szCs w:val="28"/>
        </w:rPr>
        <w:t>представить</w:t>
      </w:r>
      <w:r w:rsidR="001647C9">
        <w:rPr>
          <w:szCs w:val="28"/>
        </w:rPr>
        <w:t xml:space="preserve"> в отделение Фонда в электронном виде сведения, необходимые для назначения и выплаты пособия по временной нетрудоспособности</w:t>
      </w:r>
      <w:r w:rsidR="00DA107D">
        <w:rPr>
          <w:szCs w:val="28"/>
        </w:rPr>
        <w:t xml:space="preserve"> (реестр сведений)</w:t>
      </w:r>
      <w:r w:rsidR="001647C9">
        <w:rPr>
          <w:szCs w:val="28"/>
        </w:rPr>
        <w:t xml:space="preserve"> в соответствии с </w:t>
      </w:r>
      <w:r w:rsidR="001647C9" w:rsidRPr="00DA107D">
        <w:rPr>
          <w:szCs w:val="28"/>
        </w:rPr>
        <w:t xml:space="preserve">нормами </w:t>
      </w:r>
      <w:r w:rsidR="001647C9" w:rsidRPr="00DA107D">
        <w:rPr>
          <w:b/>
          <w:color w:val="2F5496" w:themeColor="accent5" w:themeShade="BF"/>
          <w:szCs w:val="28"/>
          <w:u w:val="single"/>
        </w:rPr>
        <w:t>Федерального закона от 29.12.2006 № 255-ФЗ «Об обязательном социальном страховании на случай временной нетрудоспособности и в связи с материнством»</w:t>
      </w:r>
      <w:r w:rsidR="00AF29DA" w:rsidRPr="00DA107D">
        <w:rPr>
          <w:b/>
          <w:color w:val="2F5496" w:themeColor="accent5" w:themeShade="BF"/>
          <w:szCs w:val="28"/>
          <w:u w:val="single"/>
        </w:rPr>
        <w:t>.</w:t>
      </w:r>
    </w:p>
    <w:p w:rsidR="00DA107D" w:rsidRPr="00317162" w:rsidRDefault="00DA107D" w:rsidP="00317162">
      <w:pPr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 xml:space="preserve">После </w:t>
      </w:r>
      <w:r w:rsidRPr="00E74A06">
        <w:rPr>
          <w:i/>
          <w:szCs w:val="28"/>
        </w:rPr>
        <w:t>завершения расследования страхового случая и составления Акта о несчастном случае на производстве (Форма Н-1)</w:t>
      </w:r>
      <w:r w:rsidRPr="00DA107D">
        <w:rPr>
          <w:szCs w:val="28"/>
        </w:rPr>
        <w:t xml:space="preserve">, страхователю необходимо представить в отделение Фонда </w:t>
      </w:r>
      <w:r w:rsidR="006E28A9">
        <w:rPr>
          <w:szCs w:val="28"/>
        </w:rPr>
        <w:t xml:space="preserve">реестр сведений </w:t>
      </w:r>
      <w:r w:rsidRPr="00DA107D">
        <w:rPr>
          <w:szCs w:val="28"/>
        </w:rPr>
        <w:t xml:space="preserve">для </w:t>
      </w:r>
      <w:r w:rsidRPr="00E74A06">
        <w:rPr>
          <w:b/>
          <w:szCs w:val="28"/>
          <w:u w:val="single"/>
        </w:rPr>
        <w:t>перерасчета</w:t>
      </w:r>
      <w:r w:rsidRPr="00E74A06">
        <w:rPr>
          <w:szCs w:val="28"/>
        </w:rPr>
        <w:t xml:space="preserve"> </w:t>
      </w:r>
      <w:r w:rsidRPr="00DA107D">
        <w:rPr>
          <w:szCs w:val="28"/>
        </w:rPr>
        <w:t xml:space="preserve">ранее </w:t>
      </w:r>
      <w:r>
        <w:rPr>
          <w:szCs w:val="28"/>
        </w:rPr>
        <w:t xml:space="preserve">назначенных и выплаченных пособий в соответствии с нормами </w:t>
      </w:r>
      <w:r w:rsidRPr="00E74A06">
        <w:rPr>
          <w:b/>
          <w:color w:val="2F5496" w:themeColor="accent5" w:themeShade="BF"/>
          <w:szCs w:val="28"/>
          <w:u w:val="single"/>
        </w:rPr>
        <w:t>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 w:rsidR="006E28A9">
        <w:rPr>
          <w:szCs w:val="28"/>
        </w:rPr>
        <w:t>.</w:t>
      </w:r>
      <w:r w:rsidRPr="00DA107D">
        <w:rPr>
          <w:szCs w:val="28"/>
        </w:rPr>
        <w:t xml:space="preserve"> </w:t>
      </w:r>
      <w:r w:rsidR="006E28A9" w:rsidRPr="00317162">
        <w:rPr>
          <w:szCs w:val="28"/>
        </w:rPr>
        <w:t>Д</w:t>
      </w:r>
      <w:r w:rsidRPr="00317162">
        <w:rPr>
          <w:szCs w:val="28"/>
        </w:rPr>
        <w:t>ля этого</w:t>
      </w:r>
      <w:r w:rsidR="00E74A06" w:rsidRPr="00317162">
        <w:rPr>
          <w:szCs w:val="28"/>
        </w:rPr>
        <w:t xml:space="preserve"> следует</w:t>
      </w:r>
      <w:r w:rsidR="00317162">
        <w:rPr>
          <w:szCs w:val="28"/>
        </w:rPr>
        <w:t>:</w:t>
      </w:r>
    </w:p>
    <w:p w:rsidR="00DA107D" w:rsidRPr="0013029F" w:rsidRDefault="00DA107D" w:rsidP="0013029F">
      <w:pPr>
        <w:pStyle w:val="a3"/>
        <w:numPr>
          <w:ilvl w:val="1"/>
          <w:numId w:val="4"/>
        </w:numPr>
        <w:spacing w:before="160" w:line="360" w:lineRule="exact"/>
        <w:jc w:val="both"/>
        <w:rPr>
          <w:szCs w:val="28"/>
        </w:rPr>
      </w:pPr>
      <w:r w:rsidRPr="0013029F">
        <w:rPr>
          <w:b/>
          <w:szCs w:val="28"/>
        </w:rPr>
        <w:t>Если пособи</w:t>
      </w:r>
      <w:r w:rsidR="00F20321" w:rsidRPr="0013029F">
        <w:rPr>
          <w:b/>
          <w:szCs w:val="28"/>
        </w:rPr>
        <w:t>я</w:t>
      </w:r>
      <w:r w:rsidRPr="0013029F">
        <w:rPr>
          <w:b/>
          <w:szCs w:val="28"/>
        </w:rPr>
        <w:t xml:space="preserve"> выплачены</w:t>
      </w:r>
      <w:r w:rsidRPr="0013029F">
        <w:rPr>
          <w:szCs w:val="28"/>
        </w:rPr>
        <w:t xml:space="preserve">: </w:t>
      </w:r>
    </w:p>
    <w:p w:rsidR="005C5A74" w:rsidRDefault="00E74A06" w:rsidP="005C5A74">
      <w:pPr>
        <w:spacing w:line="360" w:lineRule="exact"/>
        <w:ind w:firstLine="851"/>
        <w:jc w:val="both"/>
        <w:rPr>
          <w:szCs w:val="28"/>
        </w:rPr>
      </w:pPr>
      <w:r w:rsidRPr="005C5A74">
        <w:rPr>
          <w:szCs w:val="28"/>
        </w:rPr>
        <w:t>Страхователю необходимо</w:t>
      </w:r>
      <w:r w:rsidR="006E28A9" w:rsidRPr="005C5A74">
        <w:rPr>
          <w:szCs w:val="28"/>
        </w:rPr>
        <w:t xml:space="preserve"> </w:t>
      </w:r>
      <w:r w:rsidRPr="005C5A74">
        <w:rPr>
          <w:szCs w:val="28"/>
        </w:rPr>
        <w:t xml:space="preserve">сообщить </w:t>
      </w:r>
      <w:r w:rsidR="006E28A9" w:rsidRPr="005C5A74">
        <w:rPr>
          <w:szCs w:val="28"/>
        </w:rPr>
        <w:t xml:space="preserve">в </w:t>
      </w:r>
      <w:r w:rsidRPr="005C5A74">
        <w:rPr>
          <w:szCs w:val="28"/>
        </w:rPr>
        <w:t>О</w:t>
      </w:r>
      <w:r w:rsidR="00DA107D" w:rsidRPr="005C5A74">
        <w:rPr>
          <w:szCs w:val="28"/>
        </w:rPr>
        <w:t xml:space="preserve">тдел </w:t>
      </w:r>
      <w:r w:rsidRPr="005C5A74">
        <w:rPr>
          <w:szCs w:val="28"/>
        </w:rPr>
        <w:t>анализа профессиональных рисков</w:t>
      </w:r>
      <w:r w:rsidR="005C5A74" w:rsidRPr="005C5A74">
        <w:rPr>
          <w:szCs w:val="28"/>
        </w:rPr>
        <w:t xml:space="preserve"> (далее – Отдел)</w:t>
      </w:r>
      <w:r w:rsidRPr="005C5A74">
        <w:rPr>
          <w:szCs w:val="28"/>
        </w:rPr>
        <w:t xml:space="preserve"> отделения Фонда</w:t>
      </w:r>
      <w:r w:rsidR="00DA107D" w:rsidRPr="005C5A74">
        <w:rPr>
          <w:szCs w:val="28"/>
        </w:rPr>
        <w:t xml:space="preserve"> </w:t>
      </w:r>
      <w:r w:rsidRPr="005C5A74">
        <w:rPr>
          <w:szCs w:val="28"/>
        </w:rPr>
        <w:t>номера оплаченных ЭЛН</w:t>
      </w:r>
      <w:r w:rsidR="005C5A74" w:rsidRPr="005C5A74">
        <w:rPr>
          <w:szCs w:val="28"/>
        </w:rPr>
        <w:t>. Специалист Отдела вносит номера ЭЛН в базу Фонда</w:t>
      </w:r>
      <w:r w:rsidR="005C5A74">
        <w:rPr>
          <w:szCs w:val="28"/>
        </w:rPr>
        <w:t>.</w:t>
      </w:r>
    </w:p>
    <w:p w:rsidR="00AF29DA" w:rsidRDefault="005C5A74" w:rsidP="00012963">
      <w:pPr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После этого, с</w:t>
      </w:r>
      <w:r w:rsidR="00DA107D" w:rsidRPr="006E28A9">
        <w:rPr>
          <w:szCs w:val="28"/>
        </w:rPr>
        <w:t>траховател</w:t>
      </w:r>
      <w:r w:rsidR="00012963">
        <w:rPr>
          <w:szCs w:val="28"/>
        </w:rPr>
        <w:t>ю</w:t>
      </w:r>
      <w:r w:rsidR="00DA107D" w:rsidRPr="006E28A9">
        <w:rPr>
          <w:szCs w:val="28"/>
        </w:rPr>
        <w:t xml:space="preserve"> в своём программном обеспечении </w:t>
      </w:r>
      <w:r w:rsidR="00012963">
        <w:rPr>
          <w:szCs w:val="28"/>
        </w:rPr>
        <w:t>сделать</w:t>
      </w:r>
      <w:r w:rsidR="00DA107D" w:rsidRPr="006E28A9">
        <w:rPr>
          <w:szCs w:val="28"/>
        </w:rPr>
        <w:t xml:space="preserve"> инициацию запроса (109 сообщение), где устан</w:t>
      </w:r>
      <w:r w:rsidR="00012963">
        <w:rPr>
          <w:szCs w:val="28"/>
        </w:rPr>
        <w:t xml:space="preserve">овить </w:t>
      </w:r>
      <w:r w:rsidR="00DA107D" w:rsidRPr="006E28A9">
        <w:rPr>
          <w:szCs w:val="28"/>
        </w:rPr>
        <w:t>флажок «</w:t>
      </w:r>
      <w:r>
        <w:rPr>
          <w:szCs w:val="28"/>
        </w:rPr>
        <w:t>П</w:t>
      </w:r>
      <w:r w:rsidR="00DA107D" w:rsidRPr="006E28A9">
        <w:rPr>
          <w:szCs w:val="28"/>
        </w:rPr>
        <w:t>ерерасчет»</w:t>
      </w:r>
      <w:r w:rsidR="00012963">
        <w:rPr>
          <w:szCs w:val="28"/>
        </w:rPr>
        <w:t>,</w:t>
      </w:r>
      <w:r>
        <w:rPr>
          <w:szCs w:val="28"/>
        </w:rPr>
        <w:t xml:space="preserve"> </w:t>
      </w:r>
      <w:r w:rsidR="00012963" w:rsidRPr="00012963">
        <w:rPr>
          <w:szCs w:val="28"/>
        </w:rPr>
        <w:t>получить запрос (100 сообщение),</w:t>
      </w:r>
      <w:r w:rsidR="00012963">
        <w:rPr>
          <w:szCs w:val="28"/>
        </w:rPr>
        <w:t xml:space="preserve"> и</w:t>
      </w:r>
      <w:r w:rsidR="00012963" w:rsidRPr="00012963">
        <w:rPr>
          <w:szCs w:val="28"/>
        </w:rPr>
        <w:t xml:space="preserve"> ответить на него</w:t>
      </w:r>
      <w:r>
        <w:rPr>
          <w:szCs w:val="28"/>
        </w:rPr>
        <w:t>.</w:t>
      </w:r>
      <w:r w:rsidR="00DA107D" w:rsidRPr="006E28A9">
        <w:rPr>
          <w:szCs w:val="28"/>
        </w:rPr>
        <w:t xml:space="preserve"> </w:t>
      </w:r>
    </w:p>
    <w:p w:rsidR="00012963" w:rsidRPr="0013029F" w:rsidRDefault="00317162" w:rsidP="0013029F">
      <w:pPr>
        <w:pStyle w:val="a3"/>
        <w:numPr>
          <w:ilvl w:val="1"/>
          <w:numId w:val="4"/>
        </w:numPr>
        <w:spacing w:before="160"/>
        <w:ind w:right="-1"/>
        <w:jc w:val="both"/>
        <w:rPr>
          <w:szCs w:val="28"/>
        </w:rPr>
      </w:pPr>
      <w:r w:rsidRPr="0013029F">
        <w:rPr>
          <w:b/>
          <w:szCs w:val="28"/>
        </w:rPr>
        <w:t>Если выдан листок-продолжение</w:t>
      </w:r>
      <w:r w:rsidR="00012963" w:rsidRPr="0013029F">
        <w:rPr>
          <w:szCs w:val="28"/>
        </w:rPr>
        <w:t>:</w:t>
      </w:r>
    </w:p>
    <w:p w:rsidR="00012963" w:rsidRPr="00532D0E" w:rsidRDefault="00317162" w:rsidP="00317162">
      <w:pPr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С</w:t>
      </w:r>
      <w:r w:rsidR="00012963" w:rsidRPr="00532D0E">
        <w:rPr>
          <w:szCs w:val="28"/>
        </w:rPr>
        <w:t>трахователю посредством СЭДО поступит запрос (100 сообщение), в кото</w:t>
      </w:r>
      <w:r w:rsidR="00F20321">
        <w:rPr>
          <w:szCs w:val="28"/>
        </w:rPr>
        <w:t>ром следует установить флажок «Н</w:t>
      </w:r>
      <w:r w:rsidR="00012963" w:rsidRPr="00532D0E">
        <w:rPr>
          <w:szCs w:val="28"/>
        </w:rPr>
        <w:t>е требует оплаты». Проц</w:t>
      </w:r>
      <w:r>
        <w:rPr>
          <w:szCs w:val="28"/>
        </w:rPr>
        <w:t>есс будет иметь статус «Закрыт».</w:t>
      </w:r>
    </w:p>
    <w:p w:rsidR="00012963" w:rsidRPr="00532D0E" w:rsidRDefault="00317162" w:rsidP="0013029F">
      <w:pPr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lastRenderedPageBreak/>
        <w:t>П</w:t>
      </w:r>
      <w:r w:rsidR="00012963" w:rsidRPr="00532D0E">
        <w:rPr>
          <w:szCs w:val="28"/>
        </w:rPr>
        <w:t xml:space="preserve">осле закрытия процесса, страхователю следует сообщить </w:t>
      </w:r>
      <w:r>
        <w:rPr>
          <w:szCs w:val="28"/>
        </w:rPr>
        <w:t>в Отдел</w:t>
      </w:r>
      <w:r w:rsidR="00012963" w:rsidRPr="00532D0E">
        <w:rPr>
          <w:szCs w:val="28"/>
        </w:rPr>
        <w:t xml:space="preserve"> информацию о номере </w:t>
      </w:r>
      <w:r>
        <w:rPr>
          <w:szCs w:val="28"/>
        </w:rPr>
        <w:t>ЭЛН (продолжение)</w:t>
      </w:r>
      <w:r w:rsidR="00012963">
        <w:rPr>
          <w:szCs w:val="28"/>
        </w:rPr>
        <w:t xml:space="preserve"> для внесения в базу Фонда. Специалистом </w:t>
      </w:r>
      <w:r>
        <w:rPr>
          <w:szCs w:val="28"/>
        </w:rPr>
        <w:t>Отдела</w:t>
      </w:r>
      <w:r w:rsidR="00012963">
        <w:rPr>
          <w:szCs w:val="28"/>
        </w:rPr>
        <w:t xml:space="preserve"> в базу Фонда вносится номер ЭЛН (продолжение)</w:t>
      </w:r>
      <w:r>
        <w:rPr>
          <w:szCs w:val="28"/>
        </w:rPr>
        <w:t>.</w:t>
      </w:r>
    </w:p>
    <w:p w:rsidR="00012963" w:rsidRPr="00532D0E" w:rsidRDefault="00317162" w:rsidP="0013029F">
      <w:pPr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После</w:t>
      </w:r>
      <w:r w:rsidR="0013029F">
        <w:rPr>
          <w:szCs w:val="28"/>
        </w:rPr>
        <w:t xml:space="preserve"> этого,</w:t>
      </w:r>
      <w:r>
        <w:rPr>
          <w:szCs w:val="28"/>
        </w:rPr>
        <w:t xml:space="preserve"> </w:t>
      </w:r>
      <w:r w:rsidR="00012963" w:rsidRPr="00532D0E">
        <w:rPr>
          <w:szCs w:val="28"/>
        </w:rPr>
        <w:t xml:space="preserve">страхователю </w:t>
      </w:r>
      <w:r w:rsidR="00012963" w:rsidRPr="0013029F">
        <w:rPr>
          <w:szCs w:val="28"/>
        </w:rPr>
        <w:t>в своём программном обеспечении сделать инициацию запроса (109 сообщение)</w:t>
      </w:r>
      <w:r w:rsidR="00012963" w:rsidRPr="00532D0E">
        <w:rPr>
          <w:szCs w:val="28"/>
        </w:rPr>
        <w:t xml:space="preserve"> для направления сведений для назначения и выплаты пособия</w:t>
      </w:r>
      <w:r w:rsidR="00012963">
        <w:rPr>
          <w:szCs w:val="28"/>
        </w:rPr>
        <w:t>, получить запрос (100 сообщение), и ответить на него.</w:t>
      </w:r>
    </w:p>
    <w:p w:rsidR="0013029F" w:rsidRDefault="0013029F" w:rsidP="0013029F">
      <w:pPr>
        <w:spacing w:line="360" w:lineRule="exact"/>
        <w:ind w:right="-1" w:firstLine="851"/>
        <w:jc w:val="both"/>
        <w:rPr>
          <w:szCs w:val="28"/>
        </w:rPr>
      </w:pPr>
    </w:p>
    <w:p w:rsidR="00C3730C" w:rsidRDefault="0013029F" w:rsidP="0013029F">
      <w:pPr>
        <w:spacing w:line="360" w:lineRule="exact"/>
        <w:ind w:right="-1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532D0E">
        <w:rPr>
          <w:szCs w:val="28"/>
        </w:rPr>
        <w:t xml:space="preserve">При условии, когда </w:t>
      </w:r>
      <w:r w:rsidRPr="00C3730C">
        <w:rPr>
          <w:i/>
          <w:szCs w:val="28"/>
        </w:rPr>
        <w:t>несчастный случай на производстве признан страховым</w:t>
      </w:r>
      <w:r w:rsidR="00C3730C">
        <w:rPr>
          <w:i/>
          <w:szCs w:val="28"/>
        </w:rPr>
        <w:t>,</w:t>
      </w:r>
      <w:r w:rsidRPr="00C3730C">
        <w:rPr>
          <w:i/>
          <w:szCs w:val="28"/>
        </w:rPr>
        <w:t xml:space="preserve"> Акт о несчастном случае на производстве (Форм</w:t>
      </w:r>
      <w:r w:rsidR="00C3730C">
        <w:rPr>
          <w:i/>
          <w:szCs w:val="28"/>
        </w:rPr>
        <w:t>а</w:t>
      </w:r>
      <w:r w:rsidRPr="00C3730C">
        <w:rPr>
          <w:i/>
          <w:szCs w:val="28"/>
        </w:rPr>
        <w:t xml:space="preserve"> Н-1) пред</w:t>
      </w:r>
      <w:r w:rsidR="00C3730C">
        <w:rPr>
          <w:i/>
          <w:szCs w:val="28"/>
        </w:rPr>
        <w:t>о</w:t>
      </w:r>
      <w:r w:rsidRPr="00C3730C">
        <w:rPr>
          <w:i/>
          <w:szCs w:val="28"/>
        </w:rPr>
        <w:t>ставл</w:t>
      </w:r>
      <w:r w:rsidR="00C3730C">
        <w:rPr>
          <w:i/>
          <w:szCs w:val="28"/>
        </w:rPr>
        <w:t>яется</w:t>
      </w:r>
      <w:r w:rsidRPr="00532D0E">
        <w:rPr>
          <w:szCs w:val="28"/>
        </w:rPr>
        <w:t xml:space="preserve"> в </w:t>
      </w:r>
      <w:r w:rsidR="00C3730C">
        <w:rPr>
          <w:szCs w:val="28"/>
        </w:rPr>
        <w:t>отделение Фонда, одновременно с этим сообщается номер</w:t>
      </w:r>
      <w:r w:rsidRPr="00532D0E">
        <w:rPr>
          <w:szCs w:val="28"/>
        </w:rPr>
        <w:t xml:space="preserve"> </w:t>
      </w:r>
      <w:r w:rsidRPr="009E59CE">
        <w:rPr>
          <w:b/>
          <w:color w:val="002060"/>
          <w:szCs w:val="28"/>
          <w:u w:val="single"/>
        </w:rPr>
        <w:t>первичн</w:t>
      </w:r>
      <w:r w:rsidR="00C3730C">
        <w:rPr>
          <w:b/>
          <w:color w:val="002060"/>
          <w:szCs w:val="28"/>
          <w:u w:val="single"/>
        </w:rPr>
        <w:t>ого</w:t>
      </w:r>
      <w:r w:rsidRPr="009E59CE">
        <w:rPr>
          <w:b/>
          <w:color w:val="002060"/>
          <w:szCs w:val="28"/>
          <w:u w:val="single"/>
        </w:rPr>
        <w:t xml:space="preserve"> ЭЛН</w:t>
      </w:r>
      <w:r w:rsidR="00C3730C">
        <w:rPr>
          <w:b/>
          <w:color w:val="002060"/>
          <w:szCs w:val="28"/>
          <w:u w:val="single"/>
        </w:rPr>
        <w:t>, при условии, что он</w:t>
      </w:r>
      <w:r w:rsidRPr="009E59CE">
        <w:rPr>
          <w:b/>
          <w:color w:val="002060"/>
          <w:szCs w:val="28"/>
          <w:u w:val="single"/>
        </w:rPr>
        <w:t xml:space="preserve"> не закрыт</w:t>
      </w:r>
      <w:r>
        <w:rPr>
          <w:b/>
          <w:color w:val="002060"/>
          <w:szCs w:val="28"/>
          <w:u w:val="single"/>
        </w:rPr>
        <w:t xml:space="preserve"> (не оплачен)</w:t>
      </w:r>
      <w:r w:rsidR="00C3730C">
        <w:rPr>
          <w:color w:val="002060"/>
          <w:szCs w:val="28"/>
        </w:rPr>
        <w:t>.</w:t>
      </w:r>
    </w:p>
    <w:p w:rsidR="0013029F" w:rsidRDefault="00C3730C" w:rsidP="0013029F">
      <w:pPr>
        <w:spacing w:line="360" w:lineRule="exact"/>
        <w:ind w:right="-1" w:firstLine="851"/>
        <w:jc w:val="both"/>
        <w:rPr>
          <w:szCs w:val="28"/>
        </w:rPr>
      </w:pPr>
      <w:r>
        <w:rPr>
          <w:szCs w:val="28"/>
        </w:rPr>
        <w:t>П</w:t>
      </w:r>
      <w:r w:rsidR="0013029F" w:rsidRPr="00532D0E">
        <w:rPr>
          <w:szCs w:val="28"/>
        </w:rPr>
        <w:t>осле закрытия первичного ЭЛН</w:t>
      </w:r>
      <w:r>
        <w:rPr>
          <w:szCs w:val="28"/>
        </w:rPr>
        <w:t>,</w:t>
      </w:r>
      <w:r w:rsidR="0013029F" w:rsidRPr="00532D0E">
        <w:rPr>
          <w:szCs w:val="28"/>
        </w:rPr>
        <w:t xml:space="preserve"> страхователю посредством СЭДО поступит запрос</w:t>
      </w:r>
      <w:r w:rsidR="0013029F">
        <w:rPr>
          <w:szCs w:val="28"/>
        </w:rPr>
        <w:t xml:space="preserve"> </w:t>
      </w:r>
      <w:r w:rsidR="0013029F" w:rsidRPr="00532D0E">
        <w:rPr>
          <w:szCs w:val="28"/>
        </w:rPr>
        <w:t>(100 сообщение), в котором, в том числе, будут заполнены поля имеющимися в базе данных реквизитами Акта</w:t>
      </w:r>
      <w:r>
        <w:rPr>
          <w:szCs w:val="28"/>
        </w:rPr>
        <w:t xml:space="preserve"> о несчастном случае на производстве</w:t>
      </w:r>
      <w:r w:rsidR="0013029F" w:rsidRPr="00532D0E">
        <w:rPr>
          <w:szCs w:val="28"/>
        </w:rPr>
        <w:t xml:space="preserve"> </w:t>
      </w:r>
      <w:r>
        <w:rPr>
          <w:szCs w:val="28"/>
        </w:rPr>
        <w:t>(Форма Н</w:t>
      </w:r>
      <w:r w:rsidR="0013029F" w:rsidRPr="00532D0E">
        <w:rPr>
          <w:szCs w:val="28"/>
        </w:rPr>
        <w:t>-1</w:t>
      </w:r>
      <w:r>
        <w:rPr>
          <w:szCs w:val="28"/>
        </w:rPr>
        <w:t>)</w:t>
      </w:r>
      <w:r w:rsidR="0013029F" w:rsidRPr="00532D0E">
        <w:rPr>
          <w:szCs w:val="28"/>
        </w:rPr>
        <w:t>.</w:t>
      </w:r>
    </w:p>
    <w:p w:rsidR="003F0AF0" w:rsidRDefault="003F0AF0" w:rsidP="00C3730C">
      <w:pPr>
        <w:spacing w:line="360" w:lineRule="exact"/>
        <w:ind w:firstLine="851"/>
        <w:jc w:val="both"/>
        <w:rPr>
          <w:szCs w:val="28"/>
        </w:rPr>
      </w:pPr>
    </w:p>
    <w:p w:rsidR="005838AC" w:rsidRPr="005838AC" w:rsidRDefault="005838AC" w:rsidP="005838AC">
      <w:pPr>
        <w:spacing w:after="160" w:line="360" w:lineRule="exact"/>
        <w:ind w:firstLine="709"/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</w:p>
    <w:p w:rsidR="005838AC" w:rsidRPr="005838AC" w:rsidRDefault="005838AC" w:rsidP="005838AC">
      <w:pPr>
        <w:spacing w:line="360" w:lineRule="exact"/>
        <w:jc w:val="both"/>
        <w:rPr>
          <w:b/>
          <w:sz w:val="26"/>
          <w:szCs w:val="26"/>
          <w:shd w:val="clear" w:color="auto" w:fill="FFFFFF"/>
        </w:rPr>
      </w:pPr>
      <w:r w:rsidRPr="005838AC">
        <w:rPr>
          <w:noProof/>
        </w:rPr>
        <w:drawing>
          <wp:anchor distT="0" distB="0" distL="114300" distR="114300" simplePos="0" relativeHeight="251659264" behindDoc="1" locked="0" layoutInCell="1" allowOverlap="1" wp14:anchorId="2F0ADF9D" wp14:editId="4F3167C5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828675" cy="828675"/>
            <wp:effectExtent l="0" t="0" r="9525" b="9525"/>
            <wp:wrapSquare wrapText="bothSides"/>
            <wp:docPr id="15" name="Рисунок 15" descr="🧑🏼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🧑🏼‍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8AC">
        <w:rPr>
          <w:sz w:val="26"/>
          <w:szCs w:val="26"/>
          <w:shd w:val="clear" w:color="auto" w:fill="FFFFFF"/>
        </w:rPr>
        <w:t>За дополнительными разъяснениями и консультацией Вы можете обращаться по телефонам горячей линии ОСФР по Кемеровской области – Кузбассу:</w:t>
      </w:r>
      <w:r w:rsidRPr="005838AC">
        <w:rPr>
          <w:b/>
          <w:sz w:val="26"/>
          <w:szCs w:val="26"/>
          <w:shd w:val="clear" w:color="auto" w:fill="FFFFFF"/>
        </w:rPr>
        <w:t xml:space="preserve"> </w:t>
      </w:r>
    </w:p>
    <w:p w:rsidR="00654957" w:rsidRPr="00654957" w:rsidRDefault="00654957" w:rsidP="00654957">
      <w:pPr>
        <w:spacing w:after="160" w:line="360" w:lineRule="exact"/>
        <w:jc w:val="both"/>
        <w:rPr>
          <w:b/>
          <w:sz w:val="26"/>
          <w:szCs w:val="26"/>
          <w:shd w:val="clear" w:color="auto" w:fill="FFFFFF"/>
        </w:rPr>
      </w:pPr>
      <w:r w:rsidRPr="00654957">
        <w:rPr>
          <w:b/>
          <w:sz w:val="26"/>
          <w:szCs w:val="26"/>
          <w:shd w:val="clear" w:color="auto" w:fill="FFFFFF"/>
        </w:rPr>
        <w:t>8 (3842) 77-67-36</w:t>
      </w:r>
    </w:p>
    <w:p w:rsidR="005838AC" w:rsidRPr="005838AC" w:rsidRDefault="00654957" w:rsidP="00B1633C">
      <w:pPr>
        <w:spacing w:after="160" w:line="360" w:lineRule="exact"/>
        <w:jc w:val="both"/>
        <w:rPr>
          <w:b/>
          <w:sz w:val="26"/>
          <w:szCs w:val="26"/>
          <w:shd w:val="clear" w:color="auto" w:fill="FFFFFF"/>
        </w:rPr>
      </w:pPr>
      <w:r w:rsidRPr="00654957">
        <w:rPr>
          <w:b/>
          <w:sz w:val="26"/>
          <w:szCs w:val="26"/>
          <w:shd w:val="clear" w:color="auto" w:fill="FFFFFF"/>
        </w:rPr>
        <w:t xml:space="preserve">         </w:t>
      </w:r>
      <w:r>
        <w:rPr>
          <w:b/>
          <w:sz w:val="26"/>
          <w:szCs w:val="26"/>
          <w:shd w:val="clear" w:color="auto" w:fill="FFFFFF"/>
        </w:rPr>
        <w:tab/>
      </w:r>
      <w:r>
        <w:rPr>
          <w:b/>
          <w:sz w:val="26"/>
          <w:szCs w:val="26"/>
          <w:shd w:val="clear" w:color="auto" w:fill="FFFFFF"/>
        </w:rPr>
        <w:tab/>
      </w:r>
    </w:p>
    <w:p w:rsidR="005838AC" w:rsidRPr="005838AC" w:rsidRDefault="005838AC" w:rsidP="005838AC">
      <w:pPr>
        <w:spacing w:line="360" w:lineRule="exact"/>
        <w:jc w:val="both"/>
        <w:rPr>
          <w:b/>
          <w:sz w:val="26"/>
          <w:szCs w:val="26"/>
        </w:rPr>
      </w:pPr>
      <w:r w:rsidRPr="005838AC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566D353" wp14:editId="44C5DA10">
            <wp:simplePos x="0" y="0"/>
            <wp:positionH relativeFrom="column">
              <wp:posOffset>46355</wp:posOffset>
            </wp:positionH>
            <wp:positionV relativeFrom="paragraph">
              <wp:posOffset>73660</wp:posOffset>
            </wp:positionV>
            <wp:extent cx="212090" cy="82105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8AC">
        <w:rPr>
          <w:b/>
          <w:sz w:val="26"/>
          <w:szCs w:val="26"/>
        </w:rPr>
        <w:t>Официальный телеграмм-канал – Социальный фонд России по       Кемеровской области – Кузбассу</w:t>
      </w:r>
    </w:p>
    <w:p w:rsidR="005838AC" w:rsidRPr="005838AC" w:rsidRDefault="005838AC" w:rsidP="005838AC">
      <w:pPr>
        <w:spacing w:line="360" w:lineRule="exact"/>
        <w:jc w:val="both"/>
        <w:rPr>
          <w:b/>
          <w:sz w:val="26"/>
          <w:szCs w:val="26"/>
        </w:rPr>
      </w:pPr>
      <w:r w:rsidRPr="005838AC">
        <w:rPr>
          <w:sz w:val="26"/>
          <w:szCs w:val="26"/>
        </w:rPr>
        <w:t xml:space="preserve">Ссылка-приглашение: </w:t>
      </w:r>
      <w:hyperlink r:id="rId9" w:history="1">
        <w:r w:rsidRPr="005838AC">
          <w:rPr>
            <w:color w:val="0070C0"/>
            <w:sz w:val="26"/>
            <w:szCs w:val="26"/>
            <w:u w:val="single"/>
          </w:rPr>
          <w:t>https://t.me/sfr_kemobl</w:t>
        </w:r>
      </w:hyperlink>
      <w:r w:rsidRPr="005838AC">
        <w:rPr>
          <w:color w:val="0070C0"/>
          <w:sz w:val="26"/>
          <w:szCs w:val="26"/>
        </w:rPr>
        <w:t xml:space="preserve"> </w:t>
      </w:r>
    </w:p>
    <w:p w:rsidR="005838AC" w:rsidRPr="005838AC" w:rsidRDefault="005838AC" w:rsidP="005838AC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6"/>
          <w:szCs w:val="26"/>
        </w:rPr>
      </w:pPr>
      <w:r w:rsidRPr="005838AC">
        <w:rPr>
          <w:sz w:val="26"/>
          <w:szCs w:val="26"/>
        </w:rPr>
        <w:t>Здесь размещается все актуальные информационно-справочные материалы.</w:t>
      </w:r>
    </w:p>
    <w:p w:rsidR="005838AC" w:rsidRPr="005838AC" w:rsidRDefault="005838AC" w:rsidP="005838AC"/>
    <w:p w:rsidR="00E35B37" w:rsidRPr="00CF4E3D" w:rsidRDefault="00E35B37" w:rsidP="00CF4E3D"/>
    <w:sectPr w:rsidR="00E35B37" w:rsidRPr="00CF4E3D" w:rsidSect="00317162">
      <w:headerReference w:type="default" r:id="rId10"/>
      <w:pgSz w:w="11906" w:h="16838"/>
      <w:pgMar w:top="1985" w:right="850" w:bottom="1134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29" w:rsidRDefault="00052829" w:rsidP="00090154">
      <w:r>
        <w:separator/>
      </w:r>
    </w:p>
  </w:endnote>
  <w:endnote w:type="continuationSeparator" w:id="0">
    <w:p w:rsidR="00052829" w:rsidRDefault="00052829" w:rsidP="000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29" w:rsidRDefault="00052829" w:rsidP="00090154">
      <w:r>
        <w:separator/>
      </w:r>
    </w:p>
  </w:footnote>
  <w:footnote w:type="continuationSeparator" w:id="0">
    <w:p w:rsidR="00052829" w:rsidRDefault="00052829" w:rsidP="0009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54" w:rsidRDefault="00CF4E3D" w:rsidP="00090154">
    <w:pPr>
      <w:pStyle w:val="a6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779A9A" wp14:editId="1772E256">
          <wp:simplePos x="0" y="0"/>
          <wp:positionH relativeFrom="column">
            <wp:posOffset>5461635</wp:posOffset>
          </wp:positionH>
          <wp:positionV relativeFrom="paragraph">
            <wp:posOffset>-3175</wp:posOffset>
          </wp:positionV>
          <wp:extent cx="877570" cy="680085"/>
          <wp:effectExtent l="0" t="0" r="0" b="5715"/>
          <wp:wrapSquare wrapText="bothSides"/>
          <wp:docPr id="8" name="Рисунок 8" descr="Логотип без надпис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 без надпис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8A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51A10C" wp14:editId="0E9C0142">
              <wp:simplePos x="0" y="0"/>
              <wp:positionH relativeFrom="column">
                <wp:posOffset>-6985</wp:posOffset>
              </wp:positionH>
              <wp:positionV relativeFrom="paragraph">
                <wp:posOffset>16510</wp:posOffset>
              </wp:positionV>
              <wp:extent cx="5474970" cy="967105"/>
              <wp:effectExtent l="0" t="0" r="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154" w:rsidRPr="00A93A89" w:rsidRDefault="00090154" w:rsidP="00CF4E3D">
                          <w:pPr>
                            <w:pStyle w:val="1"/>
                            <w:spacing w:line="360" w:lineRule="atLeast"/>
                            <w:jc w:val="center"/>
                            <w:rPr>
                              <w:w w:val="120"/>
                              <w:sz w:val="24"/>
                              <w:szCs w:val="24"/>
                            </w:rPr>
                          </w:pPr>
                          <w:r w:rsidRPr="00A93A89">
                            <w:rPr>
                              <w:w w:val="120"/>
                              <w:sz w:val="24"/>
                              <w:szCs w:val="24"/>
                            </w:rPr>
                            <w:t xml:space="preserve">Отделение Фонда пенсионного и социального страхования Российской </w:t>
                          </w:r>
                          <w:r w:rsidR="0051230E">
                            <w:rPr>
                              <w:w w:val="120"/>
                              <w:sz w:val="24"/>
                              <w:szCs w:val="24"/>
                            </w:rPr>
                            <w:t>Ф</w:t>
                          </w:r>
                          <w:r w:rsidRPr="00A93A89">
                            <w:rPr>
                              <w:w w:val="120"/>
                              <w:sz w:val="24"/>
                              <w:szCs w:val="24"/>
                            </w:rPr>
                            <w:t>едерации</w:t>
                          </w:r>
                        </w:p>
                        <w:p w:rsidR="00090154" w:rsidRPr="00A93A89" w:rsidRDefault="00090154" w:rsidP="00A93A89">
                          <w:pPr>
                            <w:pStyle w:val="1"/>
                            <w:spacing w:line="360" w:lineRule="atLeast"/>
                            <w:jc w:val="center"/>
                            <w:rPr>
                              <w:w w:val="120"/>
                              <w:sz w:val="24"/>
                              <w:szCs w:val="24"/>
                            </w:rPr>
                          </w:pPr>
                          <w:r w:rsidRPr="00A93A89">
                            <w:rPr>
                              <w:w w:val="120"/>
                              <w:sz w:val="24"/>
                              <w:szCs w:val="24"/>
                            </w:rPr>
                            <w:t>по Кемеровской области – Кузбассу</w:t>
                          </w:r>
                        </w:p>
                        <w:p w:rsidR="00090154" w:rsidRPr="007B0666" w:rsidRDefault="00090154" w:rsidP="000901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1A10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.55pt;margin-top:1.3pt;width:431.1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dD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" o:allowincell="f" filled="f" stroked="f">
              <v:textbox>
                <w:txbxContent>
                  <w:p w:rsidR="00090154" w:rsidRPr="00A93A89" w:rsidRDefault="00090154" w:rsidP="00CF4E3D">
                    <w:pPr>
                      <w:pStyle w:val="1"/>
                      <w:spacing w:line="360" w:lineRule="atLeast"/>
                      <w:jc w:val="center"/>
                      <w:rPr>
                        <w:w w:val="120"/>
                        <w:sz w:val="24"/>
                        <w:szCs w:val="24"/>
                      </w:rPr>
                    </w:pPr>
                    <w:r w:rsidRPr="00A93A89">
                      <w:rPr>
                        <w:w w:val="120"/>
                        <w:sz w:val="24"/>
                        <w:szCs w:val="24"/>
                      </w:rPr>
                      <w:t xml:space="preserve">Отделение Фонда пенсионного и социального страхования Российской </w:t>
                    </w:r>
                    <w:r w:rsidR="0051230E">
                      <w:rPr>
                        <w:w w:val="120"/>
                        <w:sz w:val="24"/>
                        <w:szCs w:val="24"/>
                      </w:rPr>
                      <w:t>Ф</w:t>
                    </w:r>
                    <w:r w:rsidRPr="00A93A89">
                      <w:rPr>
                        <w:w w:val="120"/>
                        <w:sz w:val="24"/>
                        <w:szCs w:val="24"/>
                      </w:rPr>
                      <w:t>едерации</w:t>
                    </w:r>
                  </w:p>
                  <w:p w:rsidR="00090154" w:rsidRPr="00A93A89" w:rsidRDefault="00090154" w:rsidP="00A93A89">
                    <w:pPr>
                      <w:pStyle w:val="1"/>
                      <w:spacing w:line="360" w:lineRule="atLeast"/>
                      <w:jc w:val="center"/>
                      <w:rPr>
                        <w:w w:val="120"/>
                        <w:sz w:val="24"/>
                        <w:szCs w:val="24"/>
                      </w:rPr>
                    </w:pPr>
                    <w:r w:rsidRPr="00A93A89">
                      <w:rPr>
                        <w:w w:val="120"/>
                        <w:sz w:val="24"/>
                        <w:szCs w:val="24"/>
                      </w:rPr>
                      <w:t>по Кемеровской области – Кузбассу</w:t>
                    </w:r>
                  </w:p>
                  <w:p w:rsidR="00090154" w:rsidRPr="007B0666" w:rsidRDefault="00090154" w:rsidP="00090154"/>
                </w:txbxContent>
              </v:textbox>
            </v:shape>
          </w:pict>
        </mc:Fallback>
      </mc:AlternateContent>
    </w:r>
    <w:r w:rsidR="00090154" w:rsidRPr="00AB28A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4D92" wp14:editId="7725E075">
              <wp:simplePos x="0" y="0"/>
              <wp:positionH relativeFrom="column">
                <wp:posOffset>87630</wp:posOffset>
              </wp:positionH>
              <wp:positionV relativeFrom="paragraph">
                <wp:posOffset>782955</wp:posOffset>
              </wp:positionV>
              <wp:extent cx="5179695" cy="0"/>
              <wp:effectExtent l="11430" t="10795" r="9525" b="8255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F5556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61.65pt" to="414.7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51C5"/>
    <w:multiLevelType w:val="hybridMultilevel"/>
    <w:tmpl w:val="2FC8982C"/>
    <w:lvl w:ilvl="0" w:tplc="F45ADE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232413"/>
    <w:multiLevelType w:val="hybridMultilevel"/>
    <w:tmpl w:val="A94677E8"/>
    <w:lvl w:ilvl="0" w:tplc="A2562F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5018DC"/>
    <w:multiLevelType w:val="multilevel"/>
    <w:tmpl w:val="2EF4C274"/>
    <w:lvl w:ilvl="0">
      <w:start w:val="1"/>
      <w:numFmt w:val="decimal"/>
      <w:lvlText w:val="%1."/>
      <w:lvlJc w:val="left"/>
      <w:pPr>
        <w:ind w:left="1563" w:hanging="5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b/>
      </w:rPr>
    </w:lvl>
  </w:abstractNum>
  <w:abstractNum w:abstractNumId="3">
    <w:nsid w:val="26721B1A"/>
    <w:multiLevelType w:val="hybridMultilevel"/>
    <w:tmpl w:val="B23E6F54"/>
    <w:lvl w:ilvl="0" w:tplc="41640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5939"/>
    <w:multiLevelType w:val="hybridMultilevel"/>
    <w:tmpl w:val="40D8F122"/>
    <w:lvl w:ilvl="0" w:tplc="2F4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47320"/>
    <w:multiLevelType w:val="hybridMultilevel"/>
    <w:tmpl w:val="6060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2"/>
    <w:rsid w:val="00012963"/>
    <w:rsid w:val="0005059B"/>
    <w:rsid w:val="00052829"/>
    <w:rsid w:val="00090154"/>
    <w:rsid w:val="000B6824"/>
    <w:rsid w:val="000D4187"/>
    <w:rsid w:val="0013029F"/>
    <w:rsid w:val="001647C9"/>
    <w:rsid w:val="001B16C4"/>
    <w:rsid w:val="001C4E6A"/>
    <w:rsid w:val="002341E6"/>
    <w:rsid w:val="00266F66"/>
    <w:rsid w:val="00317162"/>
    <w:rsid w:val="003B7465"/>
    <w:rsid w:val="003C2818"/>
    <w:rsid w:val="003F0AF0"/>
    <w:rsid w:val="0051230E"/>
    <w:rsid w:val="005427CD"/>
    <w:rsid w:val="005838AC"/>
    <w:rsid w:val="005C5A74"/>
    <w:rsid w:val="00633D2A"/>
    <w:rsid w:val="00654957"/>
    <w:rsid w:val="006E28A9"/>
    <w:rsid w:val="007C1BF3"/>
    <w:rsid w:val="007D719D"/>
    <w:rsid w:val="00822FA6"/>
    <w:rsid w:val="008408FF"/>
    <w:rsid w:val="00A93A89"/>
    <w:rsid w:val="00AA4547"/>
    <w:rsid w:val="00AF1A2F"/>
    <w:rsid w:val="00AF29DA"/>
    <w:rsid w:val="00B1633C"/>
    <w:rsid w:val="00B30877"/>
    <w:rsid w:val="00C3730C"/>
    <w:rsid w:val="00C633FF"/>
    <w:rsid w:val="00CF4E3D"/>
    <w:rsid w:val="00D65F40"/>
    <w:rsid w:val="00DA107D"/>
    <w:rsid w:val="00DC31F2"/>
    <w:rsid w:val="00E02C82"/>
    <w:rsid w:val="00E2230C"/>
    <w:rsid w:val="00E35B37"/>
    <w:rsid w:val="00E74A06"/>
    <w:rsid w:val="00E92FFD"/>
    <w:rsid w:val="00ED70D1"/>
    <w:rsid w:val="00F2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D91A03-4099-42B0-93FD-799A83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154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5B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5B37"/>
    <w:rPr>
      <w:color w:val="954F72" w:themeColor="followedHyperlink"/>
      <w:u w:val="single"/>
    </w:rPr>
  </w:style>
  <w:style w:type="paragraph" w:styleId="a6">
    <w:name w:val="header"/>
    <w:basedOn w:val="a"/>
    <w:link w:val="a7"/>
    <w:unhideWhenUsed/>
    <w:rsid w:val="00090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90154"/>
  </w:style>
  <w:style w:type="paragraph" w:styleId="a8">
    <w:name w:val="footer"/>
    <w:basedOn w:val="a"/>
    <w:link w:val="a9"/>
    <w:uiPriority w:val="99"/>
    <w:unhideWhenUsed/>
    <w:rsid w:val="000901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0154"/>
  </w:style>
  <w:style w:type="character" w:customStyle="1" w:styleId="10">
    <w:name w:val="Заголовок 1 Знак"/>
    <w:basedOn w:val="a0"/>
    <w:link w:val="1"/>
    <w:rsid w:val="000901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a">
    <w:name w:val="Знак Знак Знак"/>
    <w:basedOn w:val="a"/>
    <w:rsid w:val="00CF4E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kemob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Китова Марина Александровна</cp:lastModifiedBy>
  <cp:revision>7</cp:revision>
  <dcterms:created xsi:type="dcterms:W3CDTF">2023-06-29T03:12:00Z</dcterms:created>
  <dcterms:modified xsi:type="dcterms:W3CDTF">2024-08-12T07:41:00Z</dcterms:modified>
</cp:coreProperties>
</file>