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E9E" w:rsidRPr="00630510" w:rsidRDefault="0045494B" w:rsidP="00115AC4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9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B0EC0B9" wp14:editId="60046E05">
            <wp:extent cx="971550" cy="425450"/>
            <wp:effectExtent l="0" t="0" r="0" b="0"/>
            <wp:docPr id="440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7" name="Рисунок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05" cy="42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7C37FB" w:rsidRPr="00630510">
        <w:rPr>
          <w:rFonts w:ascii="Times New Roman" w:hAnsi="Times New Roman" w:cs="Times New Roman"/>
          <w:b/>
          <w:sz w:val="28"/>
          <w:szCs w:val="28"/>
        </w:rPr>
        <w:t>МЕРЫ СОЦИАЛЬНОЙ ПОДДЕРЖКИ МОБИЛИЗОВАННЫХ ГРАЖДАН И ЧЛЕНОВ ИХ СЕМЕЙ</w:t>
      </w:r>
    </w:p>
    <w:p w:rsidR="00727834" w:rsidRDefault="00742092" w:rsidP="00B75CE0">
      <w:pPr>
        <w:spacing w:after="0" w:line="320" w:lineRule="exact"/>
        <w:jc w:val="center"/>
        <w:rPr>
          <w:rFonts w:ascii="Times New Roman" w:hAnsi="Times New Roman" w:cs="Times New Roman"/>
        </w:rPr>
      </w:pPr>
      <w:r w:rsidRPr="00281657">
        <w:rPr>
          <w:rFonts w:ascii="Times New Roman" w:hAnsi="Times New Roman" w:cs="Times New Roman"/>
        </w:rPr>
        <w:t>Отделение Фонда пенсионного и социального страхования Российской Федерации по Кемеровской области-Кузбассу (</w:t>
      </w:r>
      <w:r w:rsidR="00727834" w:rsidRPr="00281657">
        <w:rPr>
          <w:rFonts w:ascii="Times New Roman" w:hAnsi="Times New Roman" w:cs="Times New Roman"/>
        </w:rPr>
        <w:t>ОСФР</w:t>
      </w:r>
      <w:r w:rsidR="00737FA4" w:rsidRPr="00281657">
        <w:rPr>
          <w:rFonts w:ascii="Times New Roman" w:hAnsi="Times New Roman" w:cs="Times New Roman"/>
        </w:rPr>
        <w:t xml:space="preserve"> по Кемеровской области-Кузбассу</w:t>
      </w:r>
      <w:r w:rsidR="00693759" w:rsidRPr="00281657">
        <w:rPr>
          <w:rFonts w:ascii="Times New Roman" w:hAnsi="Times New Roman" w:cs="Times New Roman"/>
        </w:rPr>
        <w:t xml:space="preserve"> </w:t>
      </w:r>
      <w:r w:rsidRPr="00281657">
        <w:rPr>
          <w:rFonts w:ascii="Times New Roman" w:hAnsi="Times New Roman" w:cs="Times New Roman"/>
        </w:rPr>
        <w:t>)</w:t>
      </w:r>
      <w:r w:rsidR="00727834" w:rsidRPr="00281657">
        <w:rPr>
          <w:rFonts w:ascii="Times New Roman" w:hAnsi="Times New Roman" w:cs="Times New Roman"/>
        </w:rPr>
        <w:t xml:space="preserve"> в рамках требований бюджетного законодательства, Федерального закона от 17.07.1999 года № 178-ФЗ «О государственной социальной помощи»</w:t>
      </w:r>
      <w:r w:rsidR="00EB65FB" w:rsidRPr="00281657">
        <w:rPr>
          <w:rFonts w:ascii="Times New Roman" w:hAnsi="Times New Roman" w:cs="Times New Roman"/>
        </w:rPr>
        <w:t xml:space="preserve"> (Федеральный закон № 178-ФЗ)</w:t>
      </w:r>
      <w:r w:rsidR="00727834" w:rsidRPr="00281657">
        <w:rPr>
          <w:rFonts w:ascii="Times New Roman" w:hAnsi="Times New Roman" w:cs="Times New Roman"/>
        </w:rPr>
        <w:t>, бесплатно осуществляет обеспечение граждан, включенны</w:t>
      </w:r>
      <w:r w:rsidR="00385384" w:rsidRPr="00281657">
        <w:rPr>
          <w:rFonts w:ascii="Times New Roman" w:hAnsi="Times New Roman" w:cs="Times New Roman"/>
        </w:rPr>
        <w:t>х</w:t>
      </w:r>
      <w:r w:rsidR="00727834" w:rsidRPr="00281657">
        <w:rPr>
          <w:rFonts w:ascii="Times New Roman" w:hAnsi="Times New Roman" w:cs="Times New Roman"/>
        </w:rPr>
        <w:t xml:space="preserve"> в Федеральн</w:t>
      </w:r>
      <w:r w:rsidR="00385384" w:rsidRPr="00281657">
        <w:rPr>
          <w:rFonts w:ascii="Times New Roman" w:hAnsi="Times New Roman" w:cs="Times New Roman"/>
        </w:rPr>
        <w:t>ый</w:t>
      </w:r>
      <w:r w:rsidR="00727834" w:rsidRPr="00281657">
        <w:rPr>
          <w:rFonts w:ascii="Times New Roman" w:hAnsi="Times New Roman" w:cs="Times New Roman"/>
        </w:rPr>
        <w:t xml:space="preserve"> регистр </w:t>
      </w:r>
      <w:r w:rsidR="00085471" w:rsidRPr="00281657">
        <w:rPr>
          <w:rFonts w:ascii="Times New Roman" w:hAnsi="Times New Roman" w:cs="Times New Roman"/>
        </w:rPr>
        <w:t>лиц</w:t>
      </w:r>
      <w:r w:rsidR="00727834" w:rsidRPr="00281657">
        <w:rPr>
          <w:rFonts w:ascii="Times New Roman" w:hAnsi="Times New Roman" w:cs="Times New Roman"/>
        </w:rPr>
        <w:t xml:space="preserve">, имеющих право на получение государственной социальной помощи </w:t>
      </w:r>
      <w:r w:rsidR="00737FA4" w:rsidRPr="00281657">
        <w:rPr>
          <w:rFonts w:ascii="Times New Roman" w:hAnsi="Times New Roman" w:cs="Times New Roman"/>
        </w:rPr>
        <w:t xml:space="preserve">(Федеральный регистр) путевками на санаторно-курортное лечение </w:t>
      </w:r>
      <w:r w:rsidR="00204A71" w:rsidRPr="00281657">
        <w:rPr>
          <w:rFonts w:ascii="Times New Roman" w:hAnsi="Times New Roman" w:cs="Times New Roman"/>
        </w:rPr>
        <w:t xml:space="preserve">(СКЛ) </w:t>
      </w:r>
      <w:r w:rsidR="00737FA4" w:rsidRPr="00281657">
        <w:rPr>
          <w:rFonts w:ascii="Times New Roman" w:hAnsi="Times New Roman" w:cs="Times New Roman"/>
        </w:rPr>
        <w:t xml:space="preserve">при наличии у них медицинских показаний и отсутствии противопоказаний для санаторно-курортного лечения и бесплатным проездом к месту лечения и обратно </w:t>
      </w:r>
    </w:p>
    <w:p w:rsidR="002527CF" w:rsidRPr="00281657" w:rsidRDefault="002527CF" w:rsidP="00B75CE0">
      <w:pPr>
        <w:spacing w:after="0" w:line="320" w:lineRule="exact"/>
        <w:jc w:val="center"/>
        <w:rPr>
          <w:rFonts w:ascii="Times New Roman" w:hAnsi="Times New Roman" w:cs="Times New Roman"/>
        </w:rPr>
      </w:pPr>
    </w:p>
    <w:p w:rsidR="00737FA4" w:rsidRPr="00281657" w:rsidRDefault="00EB65FB" w:rsidP="00B75CE0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657">
        <w:rPr>
          <w:rFonts w:ascii="Times New Roman" w:hAnsi="Times New Roman" w:cs="Times New Roman"/>
          <w:b/>
          <w:sz w:val="24"/>
          <w:szCs w:val="24"/>
        </w:rPr>
        <w:t xml:space="preserve">Гражданам из числа категорий, указанных в статьях 6.1 и 6.7 Федерального закона № 178-ФЗ </w:t>
      </w:r>
      <w:r w:rsidR="00A95E58" w:rsidRPr="00281657">
        <w:rPr>
          <w:rFonts w:ascii="Times New Roman" w:hAnsi="Times New Roman" w:cs="Times New Roman"/>
          <w:b/>
          <w:sz w:val="24"/>
          <w:szCs w:val="24"/>
        </w:rPr>
        <w:t>п</w:t>
      </w:r>
      <w:r w:rsidR="00737FA4" w:rsidRPr="00281657">
        <w:rPr>
          <w:rFonts w:ascii="Times New Roman" w:hAnsi="Times New Roman" w:cs="Times New Roman"/>
          <w:b/>
          <w:sz w:val="24"/>
          <w:szCs w:val="24"/>
        </w:rPr>
        <w:t>ри включении</w:t>
      </w:r>
      <w:r w:rsidRPr="00281657">
        <w:rPr>
          <w:rFonts w:ascii="Times New Roman" w:hAnsi="Times New Roman" w:cs="Times New Roman"/>
          <w:b/>
          <w:sz w:val="24"/>
          <w:szCs w:val="24"/>
        </w:rPr>
        <w:t xml:space="preserve"> их в </w:t>
      </w:r>
      <w:r w:rsidR="00085471" w:rsidRPr="00281657">
        <w:rPr>
          <w:rFonts w:ascii="Times New Roman" w:hAnsi="Times New Roman" w:cs="Times New Roman"/>
          <w:b/>
          <w:sz w:val="24"/>
          <w:szCs w:val="24"/>
        </w:rPr>
        <w:t xml:space="preserve">Федеральный регистр </w:t>
      </w:r>
      <w:r w:rsidRPr="00281657">
        <w:rPr>
          <w:rFonts w:ascii="Times New Roman" w:hAnsi="Times New Roman" w:cs="Times New Roman"/>
          <w:b/>
          <w:sz w:val="24"/>
          <w:szCs w:val="24"/>
        </w:rPr>
        <w:t>необходимо обратиться с заявлением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0"/>
        <w:gridCol w:w="5387"/>
      </w:tblGrid>
      <w:tr w:rsidR="005F0C7C" w:rsidRPr="00281657" w:rsidTr="00385384">
        <w:tc>
          <w:tcPr>
            <w:tcW w:w="5240" w:type="dxa"/>
          </w:tcPr>
          <w:p w:rsidR="005F0C7C" w:rsidRPr="00281657" w:rsidRDefault="005F0C7C" w:rsidP="00C771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657">
              <w:rPr>
                <w:rFonts w:ascii="Times New Roman" w:hAnsi="Times New Roman" w:cs="Times New Roman"/>
                <w:b/>
                <w:sz w:val="26"/>
                <w:szCs w:val="26"/>
              </w:rPr>
              <w:t>СКЛ</w:t>
            </w:r>
          </w:p>
        </w:tc>
        <w:tc>
          <w:tcPr>
            <w:tcW w:w="5387" w:type="dxa"/>
          </w:tcPr>
          <w:p w:rsidR="005F0C7C" w:rsidRPr="00281657" w:rsidRDefault="005F0C7C" w:rsidP="00C771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1657">
              <w:rPr>
                <w:rFonts w:ascii="Times New Roman" w:hAnsi="Times New Roman" w:cs="Times New Roman"/>
                <w:b/>
                <w:sz w:val="26"/>
                <w:szCs w:val="26"/>
              </w:rPr>
              <w:t>ПРОЕЗД</w:t>
            </w:r>
          </w:p>
        </w:tc>
      </w:tr>
      <w:tr w:rsidR="005F0C7C" w:rsidRPr="00281657" w:rsidTr="00385384">
        <w:tc>
          <w:tcPr>
            <w:tcW w:w="10627" w:type="dxa"/>
            <w:gridSpan w:val="2"/>
          </w:tcPr>
          <w:p w:rsidR="005F0C7C" w:rsidRPr="00281657" w:rsidRDefault="005F0C7C" w:rsidP="00742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657">
              <w:rPr>
                <w:rFonts w:ascii="Times New Roman" w:hAnsi="Times New Roman" w:cs="Times New Roman"/>
                <w:b/>
              </w:rPr>
              <w:t>К</w:t>
            </w:r>
            <w:r w:rsidR="00742092" w:rsidRPr="00281657">
              <w:rPr>
                <w:rFonts w:ascii="Times New Roman" w:hAnsi="Times New Roman" w:cs="Times New Roman"/>
                <w:b/>
              </w:rPr>
              <w:t>УДА СЛЕДУЕТ ОБРАЩАТЬСЯ С</w:t>
            </w:r>
            <w:r w:rsidRPr="00281657">
              <w:rPr>
                <w:rFonts w:ascii="Times New Roman" w:hAnsi="Times New Roman" w:cs="Times New Roman"/>
                <w:b/>
              </w:rPr>
              <w:t xml:space="preserve"> ЗАЯВЛЕНИЕ</w:t>
            </w:r>
            <w:r w:rsidR="00742092" w:rsidRPr="00281657">
              <w:rPr>
                <w:rFonts w:ascii="Times New Roman" w:hAnsi="Times New Roman" w:cs="Times New Roman"/>
                <w:b/>
              </w:rPr>
              <w:t>М</w:t>
            </w:r>
            <w:r w:rsidRPr="00281657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5F0C7C" w:rsidRPr="00281657" w:rsidTr="00385384">
        <w:tc>
          <w:tcPr>
            <w:tcW w:w="5240" w:type="dxa"/>
          </w:tcPr>
          <w:p w:rsidR="00742092" w:rsidRPr="00281657" w:rsidRDefault="005F0C7C" w:rsidP="00B75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42092" w:rsidRPr="00281657">
              <w:rPr>
                <w:rFonts w:ascii="Times New Roman" w:hAnsi="Times New Roman" w:cs="Times New Roman"/>
                <w:sz w:val="20"/>
                <w:szCs w:val="20"/>
              </w:rPr>
              <w:t>в Клиентскую службу ОСФР по Кемеровской облас</w:t>
            </w:r>
            <w:r w:rsidR="00085471" w:rsidRPr="00281657">
              <w:rPr>
                <w:rFonts w:ascii="Times New Roman" w:hAnsi="Times New Roman" w:cs="Times New Roman"/>
                <w:sz w:val="20"/>
                <w:szCs w:val="20"/>
              </w:rPr>
              <w:t>ти-Кузбассу по месту получения ежемесячной денежной выплаты</w:t>
            </w:r>
            <w:r w:rsidR="00742092" w:rsidRPr="002816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2092" w:rsidRPr="00281657" w:rsidRDefault="00742092" w:rsidP="00B75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-через Единый портал государственных и муниципальных услуг (www.gosuslugi.ru) после прохождения регистрации при наличии:</w:t>
            </w:r>
          </w:p>
          <w:p w:rsidR="00742092" w:rsidRPr="00281657" w:rsidRDefault="00742092" w:rsidP="00B75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- паспорта (необходимы паспортные данные)</w:t>
            </w:r>
          </w:p>
          <w:p w:rsidR="00742092" w:rsidRPr="00281657" w:rsidRDefault="00742092" w:rsidP="00B75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-страхового свидетельства обязательного пенсионного страхования (СНИЛС, его </w:t>
            </w:r>
            <w:proofErr w:type="spellStart"/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одиннадцатизначный</w:t>
            </w:r>
            <w:proofErr w:type="spellEnd"/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номер)</w:t>
            </w:r>
          </w:p>
          <w:p w:rsidR="00742092" w:rsidRPr="00281657" w:rsidRDefault="00742092" w:rsidP="00B75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- мобильного телефона или электронной почты</w:t>
            </w:r>
          </w:p>
        </w:tc>
        <w:tc>
          <w:tcPr>
            <w:tcW w:w="5387" w:type="dxa"/>
          </w:tcPr>
          <w:p w:rsidR="00085471" w:rsidRPr="00281657" w:rsidRDefault="000F6521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85471" w:rsidRPr="00281657">
              <w:rPr>
                <w:rFonts w:ascii="Times New Roman" w:hAnsi="Times New Roman" w:cs="Times New Roman"/>
                <w:sz w:val="20"/>
                <w:szCs w:val="20"/>
              </w:rPr>
              <w:t>в отделы социальных программ ОСФР по Кемеровской области-Кузбассу по месту получения ежемесячной денежной выплаты.</w:t>
            </w:r>
          </w:p>
          <w:p w:rsidR="005F0C7C" w:rsidRPr="00281657" w:rsidRDefault="005F0C7C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0C7C" w:rsidRPr="00281657" w:rsidTr="00385384">
        <w:tc>
          <w:tcPr>
            <w:tcW w:w="10627" w:type="dxa"/>
            <w:gridSpan w:val="2"/>
          </w:tcPr>
          <w:p w:rsidR="005F0C7C" w:rsidRPr="00281657" w:rsidRDefault="005F0C7C" w:rsidP="00B75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ДОКУМЕНТЫ</w:t>
            </w:r>
          </w:p>
        </w:tc>
      </w:tr>
      <w:tr w:rsidR="005F0C7C" w:rsidRPr="00281657" w:rsidTr="00385384">
        <w:tc>
          <w:tcPr>
            <w:tcW w:w="5240" w:type="dxa"/>
          </w:tcPr>
          <w:p w:rsidR="005F0C7C" w:rsidRPr="00281657" w:rsidRDefault="005F0C7C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85471" w:rsidRPr="0028165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A24E62" w:rsidRPr="002816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467A4" w:rsidRPr="00281657" w:rsidRDefault="005F0C7C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35BE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справка для получения путевки на санаторно-курортное лечение по форме N 070/у </w:t>
            </w:r>
            <w:r w:rsidR="000467A4" w:rsidRPr="00281657">
              <w:rPr>
                <w:rFonts w:ascii="Times New Roman" w:hAnsi="Times New Roman" w:cs="Times New Roman"/>
                <w:sz w:val="20"/>
                <w:szCs w:val="20"/>
              </w:rPr>
              <w:t>(ОФОРМЛЯ</w:t>
            </w:r>
            <w:r w:rsidR="00E035BE" w:rsidRPr="00281657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 w:rsidR="000467A4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A24E62" w:rsidRPr="00281657">
              <w:rPr>
                <w:rFonts w:ascii="Times New Roman" w:hAnsi="Times New Roman" w:cs="Times New Roman"/>
                <w:sz w:val="20"/>
                <w:szCs w:val="20"/>
              </w:rPr>
              <w:t>ЕЧ</w:t>
            </w:r>
            <w:r w:rsidR="000467A4" w:rsidRPr="00281657">
              <w:rPr>
                <w:rFonts w:ascii="Times New Roman" w:hAnsi="Times New Roman" w:cs="Times New Roman"/>
                <w:sz w:val="20"/>
                <w:szCs w:val="20"/>
              </w:rPr>
              <w:t>ЕБНО - ПРОФИЛАКТИЧЕСКО</w:t>
            </w:r>
            <w:r w:rsidR="00E035BE" w:rsidRPr="002816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467A4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04C9" w:rsidRPr="00281657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 w:rsidR="00E035BE" w:rsidRPr="002816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ED04C9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ПРИ НАЛИЧИИ МЕДИЦИНСКИХ ПОКАЗАНИЙ ДЛЯ СКЛ)</w:t>
            </w:r>
          </w:p>
        </w:tc>
        <w:tc>
          <w:tcPr>
            <w:tcW w:w="5387" w:type="dxa"/>
          </w:tcPr>
          <w:p w:rsidR="00085471" w:rsidRPr="00281657" w:rsidRDefault="0019661D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24E62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471" w:rsidRPr="00281657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 w:rsidR="00A24E62" w:rsidRPr="0028165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5045C" w:rsidRPr="00281657" w:rsidRDefault="0019661D" w:rsidP="00B75CE0">
            <w:pPr>
              <w:rPr>
                <w:rFonts w:ascii="Times New Roman" w:hAnsi="Times New Roman" w:cs="Times New Roman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CE0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035BE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к месту лечения для получения медицинской помощи и талон N 2 </w:t>
            </w:r>
            <w:r w:rsidR="00780FC5" w:rsidRPr="00281657">
              <w:rPr>
                <w:rFonts w:ascii="Times New Roman" w:hAnsi="Times New Roman" w:cs="Times New Roman"/>
                <w:sz w:val="20"/>
                <w:szCs w:val="20"/>
              </w:rPr>
              <w:t>(ОФОРМЛЯЕТ МИНИСТЕРСТВО ЗДРАВООХРАНЕНИЯ КУЗБАССА)</w:t>
            </w:r>
            <w:r w:rsidR="00341201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35BE" w:rsidRPr="00281657" w:rsidTr="00385384">
        <w:tc>
          <w:tcPr>
            <w:tcW w:w="10627" w:type="dxa"/>
            <w:gridSpan w:val="2"/>
          </w:tcPr>
          <w:p w:rsidR="00E035BE" w:rsidRPr="00281657" w:rsidRDefault="00E035BE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При предъявление документа, удостоверяющего личность заявителя</w:t>
            </w:r>
          </w:p>
          <w:p w:rsidR="00693759" w:rsidRPr="00281657" w:rsidRDefault="00693759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ПРИ ОБРАЩЕНИИ ПРЕДСТАВИТЕЛЯ ГРАЖДАНИНА ЛЬГОТНОЙ КАТЕГОРИИ НЕОБХОДИМО ПРЕДСТАВИТЬ ДОКУМЕНТ ПОДТВЕРЖДАЮЩИЙ ПОЛНОМОЧИЯ ПРЕДСТАВИТЕЛЯ</w:t>
            </w:r>
          </w:p>
        </w:tc>
      </w:tr>
      <w:tr w:rsidR="00ED1F1B" w:rsidRPr="00281657" w:rsidTr="00385384">
        <w:tc>
          <w:tcPr>
            <w:tcW w:w="10627" w:type="dxa"/>
            <w:gridSpan w:val="2"/>
          </w:tcPr>
          <w:p w:rsidR="00ED1F1B" w:rsidRPr="00281657" w:rsidRDefault="00ED1F1B" w:rsidP="00B75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5F0C7C" w:rsidRPr="00281657" w:rsidTr="00385384">
        <w:tc>
          <w:tcPr>
            <w:tcW w:w="5240" w:type="dxa"/>
          </w:tcPr>
          <w:p w:rsidR="00EB65FB" w:rsidRPr="00281657" w:rsidRDefault="00D065E1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- ПУТЕВКА </w:t>
            </w:r>
            <w:r w:rsidR="00EB65FB" w:rsidRPr="00281657">
              <w:rPr>
                <w:rFonts w:ascii="Times New Roman" w:hAnsi="Times New Roman" w:cs="Times New Roman"/>
                <w:sz w:val="20"/>
                <w:szCs w:val="20"/>
              </w:rPr>
              <w:t>(длительность СКЛ в санаторно-курортной организации составляет 18 дней, для инвалидов с заболеваниями и последствиями травм спинного и головного мозга - от 24 до 42 дней)</w:t>
            </w:r>
          </w:p>
          <w:p w:rsidR="00EB65FB" w:rsidRPr="00281657" w:rsidRDefault="00EB65FB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D04C9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ПРОЕЗДНЫЕ ДОКУМЕНТЫ</w:t>
            </w:r>
            <w:r w:rsidR="00085471" w:rsidRPr="00281657">
              <w:rPr>
                <w:rFonts w:ascii="Times New Roman" w:hAnsi="Times New Roman" w:cs="Times New Roman"/>
              </w:rPr>
              <w:t xml:space="preserve"> (</w:t>
            </w:r>
            <w:r w:rsidR="00085471" w:rsidRPr="00281657">
              <w:rPr>
                <w:rFonts w:ascii="Times New Roman" w:hAnsi="Times New Roman" w:cs="Times New Roman"/>
                <w:sz w:val="20"/>
                <w:szCs w:val="20"/>
              </w:rPr>
              <w:t>специальные талоны и (или) именные направления)</w:t>
            </w: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к месту санаторно-курортного лечения </w:t>
            </w:r>
            <w:r w:rsidR="00693759" w:rsidRPr="00281657">
              <w:rPr>
                <w:rFonts w:ascii="Times New Roman" w:hAnsi="Times New Roman" w:cs="Times New Roman"/>
                <w:sz w:val="20"/>
                <w:szCs w:val="20"/>
              </w:rPr>
              <w:t>и обратно</w:t>
            </w:r>
          </w:p>
        </w:tc>
        <w:tc>
          <w:tcPr>
            <w:tcW w:w="5387" w:type="dxa"/>
          </w:tcPr>
          <w:p w:rsidR="00E035BE" w:rsidRPr="00281657" w:rsidRDefault="00D065E1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B7BE3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5CE0" w:rsidRPr="00281657">
              <w:rPr>
                <w:rFonts w:ascii="Times New Roman" w:hAnsi="Times New Roman" w:cs="Times New Roman"/>
                <w:sz w:val="20"/>
                <w:szCs w:val="20"/>
              </w:rPr>
              <w:t>ПРОЕЗДНЫЕ ДОКУМЕНТЫ (</w:t>
            </w:r>
            <w:r w:rsidR="00E035BE" w:rsidRPr="00281657">
              <w:rPr>
                <w:rFonts w:ascii="Times New Roman" w:hAnsi="Times New Roman" w:cs="Times New Roman"/>
                <w:sz w:val="20"/>
                <w:szCs w:val="20"/>
              </w:rPr>
              <w:t>специальные талоны и (или) именные направления</w:t>
            </w:r>
            <w:r w:rsidR="00B75CE0" w:rsidRPr="002816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66991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35BE" w:rsidRPr="00281657">
              <w:rPr>
                <w:rFonts w:ascii="Times New Roman" w:hAnsi="Times New Roman" w:cs="Times New Roman"/>
                <w:sz w:val="20"/>
                <w:szCs w:val="20"/>
              </w:rPr>
              <w:t>к месту лечения и обратно</w:t>
            </w:r>
          </w:p>
          <w:p w:rsidR="00A769AE" w:rsidRPr="00281657" w:rsidRDefault="00B9178B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35BE" w:rsidRPr="00281657" w:rsidTr="00385384">
        <w:tc>
          <w:tcPr>
            <w:tcW w:w="10627" w:type="dxa"/>
            <w:gridSpan w:val="2"/>
          </w:tcPr>
          <w:p w:rsidR="00E035BE" w:rsidRPr="00281657" w:rsidRDefault="00E035BE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ГРАЖДАНЕ ИМЕЮЩИЕ 1 ГРУППУ ИНВАЛИДНОСТИ ИМЕЮТ ПРАВО НА ПОЛУЧЕНИЕ НА ТЕХ ЖЕ УСЛОВИЯХ ВТОРОЙ ПУТЕВКИ НА САНАТОРНО-КУРОРТНОЕ ЛЕЧЕНИЕ И НА БЕСПЛАТНЫЙ ПРОЕЗД НА МЕЖДУГОРОДНОМ ТРАНСПОРТЕ К МЕСТУ ЛЕЧЕНИЯ И ОБРАТНО ДЛЯ СОПРОВОЖДАЮЩЕГО ИХ ЛИЦА.</w:t>
            </w:r>
          </w:p>
        </w:tc>
      </w:tr>
      <w:tr w:rsidR="00693759" w:rsidRPr="00281657" w:rsidTr="00385384">
        <w:tc>
          <w:tcPr>
            <w:tcW w:w="10627" w:type="dxa"/>
            <w:gridSpan w:val="2"/>
          </w:tcPr>
          <w:p w:rsidR="00693759" w:rsidRPr="00281657" w:rsidRDefault="00693759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ДЕЙСТВУЮЩИМ ЗАКОНОДАТЕЛЬСТВОМ КОМПЕНСАЦИЯ РАСХОДОВ НА САНАТОРНО-КУРОРТНОЕ ЛЕЧЕНИЕ И ОПЛАТУ ПРОЕЗДА К МЕСТУ ЛЕЧЕНИЯ И ОБРАТНО</w:t>
            </w:r>
            <w:r w:rsidR="00085471" w:rsidRPr="0028165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ПРОИЗВЕДЕННЫХ ГРАЖДАНАМИ САМОСТОЯТЕЛЬНО, НЕ ПРЕДУСМОТРЕНА</w:t>
            </w:r>
          </w:p>
        </w:tc>
      </w:tr>
      <w:tr w:rsidR="00EB7BE3" w:rsidRPr="00281657" w:rsidTr="00385384">
        <w:tc>
          <w:tcPr>
            <w:tcW w:w="10627" w:type="dxa"/>
            <w:gridSpan w:val="2"/>
          </w:tcPr>
          <w:p w:rsidR="00EB7BE3" w:rsidRPr="00281657" w:rsidRDefault="00EB7BE3" w:rsidP="00B75C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b/>
                <w:sz w:val="20"/>
                <w:szCs w:val="20"/>
              </w:rPr>
              <w:t>СРОКИ ОКАЗАНИЯ УСЛУГИ</w:t>
            </w:r>
          </w:p>
        </w:tc>
      </w:tr>
      <w:tr w:rsidR="00EB7BE3" w:rsidRPr="00281657" w:rsidTr="00385384">
        <w:tc>
          <w:tcPr>
            <w:tcW w:w="5240" w:type="dxa"/>
          </w:tcPr>
          <w:p w:rsidR="00693759" w:rsidRPr="00281657" w:rsidRDefault="00693759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В порядке очередности</w:t>
            </w:r>
          </w:p>
          <w:p w:rsidR="00D0041B" w:rsidRPr="00281657" w:rsidRDefault="00D0041B" w:rsidP="00B75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В целях соблюдения равных прав граждан-получателей государственной социальной помощи </w:t>
            </w:r>
            <w:r w:rsidR="00D62D67" w:rsidRPr="00281657">
              <w:rPr>
                <w:rFonts w:ascii="Times New Roman" w:hAnsi="Times New Roman" w:cs="Times New Roman"/>
                <w:sz w:val="20"/>
                <w:szCs w:val="20"/>
              </w:rPr>
              <w:t>путевки,</w:t>
            </w:r>
            <w:r w:rsidR="00085471"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закупленные на выделенные ассигнования по каждому профилю распределяются по территории Кемеровской области в соответствии с существующей в Отделении очередностью.</w:t>
            </w:r>
          </w:p>
          <w:p w:rsidR="00693759" w:rsidRPr="00281657" w:rsidRDefault="00693759" w:rsidP="00B75C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На сайте</w:t>
            </w:r>
            <w:r w:rsidRPr="0028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sfr.gov.ru</w:t>
            </w: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формируется «электронная очередь» - общая очередь по Кемеровской области по дате подаче заявления, без учета профиля заболевания</w:t>
            </w:r>
          </w:p>
          <w:p w:rsidR="00EB7BE3" w:rsidRPr="00281657" w:rsidRDefault="00EB7BE3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EB7BE3" w:rsidRPr="00281657" w:rsidRDefault="00085471" w:rsidP="00B75C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1657">
              <w:rPr>
                <w:rFonts w:ascii="Times New Roman" w:hAnsi="Times New Roman" w:cs="Times New Roman"/>
                <w:sz w:val="20"/>
                <w:szCs w:val="20"/>
              </w:rPr>
              <w:t>Не позднее 14 дней</w:t>
            </w:r>
            <w:bookmarkStart w:id="0" w:name="_GoBack"/>
            <w:bookmarkEnd w:id="0"/>
            <w:r w:rsidRPr="00281657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 </w:t>
            </w:r>
          </w:p>
        </w:tc>
      </w:tr>
    </w:tbl>
    <w:p w:rsidR="00E6596F" w:rsidRDefault="00A24E62" w:rsidP="00E6596F">
      <w:pPr>
        <w:rPr>
          <w:rFonts w:ascii="Times New Roman" w:hAnsi="Times New Roman" w:cs="Times New Roman"/>
          <w:sz w:val="20"/>
          <w:szCs w:val="20"/>
        </w:rPr>
      </w:pPr>
      <w:r w:rsidRPr="00CF4888">
        <w:rPr>
          <w:rFonts w:ascii="Times New Roman" w:hAnsi="Times New Roman" w:cs="Times New Roman"/>
          <w:sz w:val="20"/>
          <w:szCs w:val="20"/>
        </w:rPr>
        <w:t>.</w:t>
      </w:r>
    </w:p>
    <w:sectPr w:rsidR="00E6596F" w:rsidSect="00385384">
      <w:pgSz w:w="11906" w:h="16838"/>
      <w:pgMar w:top="34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3A"/>
    <w:rsid w:val="000106B3"/>
    <w:rsid w:val="000467A4"/>
    <w:rsid w:val="0006590D"/>
    <w:rsid w:val="00067289"/>
    <w:rsid w:val="00085471"/>
    <w:rsid w:val="000A3F3A"/>
    <w:rsid w:val="000D4192"/>
    <w:rsid w:val="000F6521"/>
    <w:rsid w:val="00115AC4"/>
    <w:rsid w:val="00157745"/>
    <w:rsid w:val="00161E9E"/>
    <w:rsid w:val="00173B6D"/>
    <w:rsid w:val="0019661D"/>
    <w:rsid w:val="00204A71"/>
    <w:rsid w:val="0024395E"/>
    <w:rsid w:val="002527CF"/>
    <w:rsid w:val="002678BF"/>
    <w:rsid w:val="00281657"/>
    <w:rsid w:val="0029625E"/>
    <w:rsid w:val="003325B7"/>
    <w:rsid w:val="00341201"/>
    <w:rsid w:val="00345F37"/>
    <w:rsid w:val="0035662C"/>
    <w:rsid w:val="00366991"/>
    <w:rsid w:val="00385384"/>
    <w:rsid w:val="003D60A8"/>
    <w:rsid w:val="0045494B"/>
    <w:rsid w:val="0048054E"/>
    <w:rsid w:val="005951DB"/>
    <w:rsid w:val="005F0C7C"/>
    <w:rsid w:val="006100F6"/>
    <w:rsid w:val="00630510"/>
    <w:rsid w:val="00693759"/>
    <w:rsid w:val="006A057D"/>
    <w:rsid w:val="006B18CC"/>
    <w:rsid w:val="006E2690"/>
    <w:rsid w:val="006E2BB5"/>
    <w:rsid w:val="00727834"/>
    <w:rsid w:val="00737FA4"/>
    <w:rsid w:val="00742092"/>
    <w:rsid w:val="00780FC5"/>
    <w:rsid w:val="00795ED6"/>
    <w:rsid w:val="007C37FB"/>
    <w:rsid w:val="007C6182"/>
    <w:rsid w:val="0084367C"/>
    <w:rsid w:val="0085045C"/>
    <w:rsid w:val="0087318E"/>
    <w:rsid w:val="008905FB"/>
    <w:rsid w:val="008C42C7"/>
    <w:rsid w:val="008C5DA5"/>
    <w:rsid w:val="008E098E"/>
    <w:rsid w:val="00971CE0"/>
    <w:rsid w:val="00A16175"/>
    <w:rsid w:val="00A24E62"/>
    <w:rsid w:val="00A654FD"/>
    <w:rsid w:val="00A65B84"/>
    <w:rsid w:val="00A769AE"/>
    <w:rsid w:val="00A95E58"/>
    <w:rsid w:val="00B43C65"/>
    <w:rsid w:val="00B75CE0"/>
    <w:rsid w:val="00B87D16"/>
    <w:rsid w:val="00B9178B"/>
    <w:rsid w:val="00BF0DDC"/>
    <w:rsid w:val="00C407CF"/>
    <w:rsid w:val="00C771BB"/>
    <w:rsid w:val="00CF4888"/>
    <w:rsid w:val="00D0041B"/>
    <w:rsid w:val="00D065E1"/>
    <w:rsid w:val="00D62D67"/>
    <w:rsid w:val="00D746E5"/>
    <w:rsid w:val="00E035BE"/>
    <w:rsid w:val="00E15EF3"/>
    <w:rsid w:val="00E63EE7"/>
    <w:rsid w:val="00E6596F"/>
    <w:rsid w:val="00EB23CB"/>
    <w:rsid w:val="00EB65FB"/>
    <w:rsid w:val="00EB7BE3"/>
    <w:rsid w:val="00ED04C9"/>
    <w:rsid w:val="00ED1F1B"/>
    <w:rsid w:val="00F6634B"/>
    <w:rsid w:val="00F973D7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E4679-1DBE-40BB-AC6B-7B007E83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1B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F0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504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Сурнина Ирина Владимировна</dc:creator>
  <cp:keywords/>
  <dc:description/>
  <cp:lastModifiedBy>Богданова Любовь Александровна</cp:lastModifiedBy>
  <cp:revision>4</cp:revision>
  <cp:lastPrinted>2023-07-04T02:41:00Z</cp:lastPrinted>
  <dcterms:created xsi:type="dcterms:W3CDTF">2023-07-21T01:51:00Z</dcterms:created>
  <dcterms:modified xsi:type="dcterms:W3CDTF">2023-07-21T01:51:00Z</dcterms:modified>
</cp:coreProperties>
</file>