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Выписка из протокола заседания Комиссии Государственного учреждения - Управления Пенсионного фонда Российской Федерации в Макушинском районе Курганской области  (межрайонного)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по соблюдению требований к служебному поведению и урегулированию конфликта интересов</w:t>
      </w:r>
    </w:p>
    <w:p>
      <w:pPr>
        <w:pStyle w:val="Normal"/>
        <w:bidi w:val="0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от </w:t>
      </w:r>
      <w:r>
        <w:rPr>
          <w:rFonts w:cs="Times New Roman" w:ascii="Times New Roman" w:hAnsi="Times New Roman"/>
          <w:b/>
          <w:bCs/>
          <w:sz w:val="24"/>
          <w:szCs w:val="24"/>
        </w:rPr>
        <w:t>15</w:t>
      </w:r>
      <w:r>
        <w:rPr>
          <w:rFonts w:cs="Times New Roman" w:ascii="Times New Roman" w:hAnsi="Times New Roman"/>
          <w:b/>
          <w:bCs/>
          <w:sz w:val="24"/>
          <w:szCs w:val="24"/>
        </w:rPr>
        <w:t>.0</w:t>
      </w:r>
      <w:r>
        <w:rPr>
          <w:rFonts w:cs="Times New Roman" w:ascii="Times New Roman" w:hAnsi="Times New Roman"/>
          <w:b/>
          <w:bCs/>
          <w:sz w:val="24"/>
          <w:szCs w:val="24"/>
        </w:rPr>
        <w:t>1</w:t>
      </w:r>
      <w:r>
        <w:rPr>
          <w:rFonts w:cs="Times New Roman" w:ascii="Times New Roman" w:hAnsi="Times New Roman"/>
          <w:b/>
          <w:bCs/>
          <w:sz w:val="24"/>
          <w:szCs w:val="24"/>
        </w:rPr>
        <w:t>.201</w:t>
      </w:r>
      <w:r>
        <w:rPr>
          <w:rFonts w:cs="Times New Roman" w:ascii="Times New Roman" w:hAnsi="Times New Roman"/>
          <w:b/>
          <w:bCs/>
          <w:sz w:val="24"/>
          <w:szCs w:val="24"/>
        </w:rPr>
        <w:t>9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года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15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января</w:t>
      </w:r>
      <w:r>
        <w:rPr>
          <w:rFonts w:cs="Times New Roman" w:ascii="Times New Roman" w:hAnsi="Times New Roman"/>
          <w:sz w:val="24"/>
          <w:szCs w:val="24"/>
        </w:rPr>
        <w:t xml:space="preserve"> 201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года состоялось заседание  Комиссии Государственного учреждения - Управления Пенсионного фонда Российской Федерации в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Макушинском районе Курганской области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(межрайонного) по соблюдению требований к служебному поведению и урегулированию конфликта интересов (далее – Комиссия Управления).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Повестка дня заседания Комиссии Управления включала: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1. О принятии решения о голосовании Комиссией Управления.</w:t>
      </w:r>
    </w:p>
    <w:p>
      <w:pPr>
        <w:pStyle w:val="Style20"/>
        <w:bidi w:val="0"/>
        <w:spacing w:lineRule="auto" w:line="276"/>
        <w:ind w:firstLine="708"/>
        <w:jc w:val="both"/>
        <w:rPr>
          <w:rFonts w:ascii="Times New Roman" w:hAnsi="Times New Roman" w:eastAsia="SimSun"/>
          <w:b w:val="false"/>
          <w:b w:val="false"/>
          <w:bCs w:val="false"/>
          <w:sz w:val="22"/>
          <w:szCs w:val="22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Вопрос рассматривается в соответствии с пунктом 23 Положения о 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</w:t>
      </w:r>
      <w:r>
        <w:rPr>
          <w:rFonts w:eastAsia="SimSun" w:ascii="Times New Roman" w:hAnsi="Times New Roman"/>
          <w:b w:val="false"/>
          <w:bCs w:val="false"/>
          <w:sz w:val="24"/>
          <w:szCs w:val="24"/>
          <w:lang w:eastAsia="ar-SA"/>
        </w:rPr>
        <w:t>, утвержденного постановлением Правления ПФР от 11.06.2013 № 137п (далее – Положение о Комиссии).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2. О рассмотрении решения начальника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Вопрос рассматривается в соответствии с пунктом 28 Положения о  Комиссии. </w:t>
      </w:r>
    </w:p>
    <w:p>
      <w:pPr>
        <w:pStyle w:val="Normal"/>
        <w:suppressAutoHyphens w:val="true"/>
        <w:bidi w:val="0"/>
        <w:spacing w:lineRule="auto" w:line="276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3. О рассмотрении поступившего в адрес начальника управления ПФР уведомления от работника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Вопрос рассматривается в соответствии с подпунктом «д» пункта 10 Положения о Комиссии.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 итогам заседания Комиссии Управления приняты следующие решения: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По первому вопросу повестки дня заседания Комиссии Управления выступил Председатель Комиссии Управления с предложением об определении порядка принятия Комиссией Управления решений по всем рассматриваемым вопросам путем открытого голосования простым большинством голосов присутствующих на заседании членов Комиссии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Принято единогласно.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2. По второму вопросу Комиссией Управления принято к сведению решение начальника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3. По третьему вопросу единогласно было принято следующее решение: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признать, что в данном случае при исполнении работником должностных обязанностей конфликт интересов отсутствует.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03b1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a4"/>
    <w:uiPriority w:val="10"/>
    <w:qFormat/>
    <w:rsid w:val="004510ff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Style14" w:customStyle="1">
    <w:name w:val="Название Знак"/>
    <w:basedOn w:val="DefaultParagraphFont"/>
    <w:link w:val="a4"/>
    <w:uiPriority w:val="99"/>
    <w:qFormat/>
    <w:locked/>
    <w:rsid w:val="008f16bb"/>
    <w:rPr>
      <w:b/>
      <w:bCs/>
      <w:sz w:val="24"/>
      <w:szCs w:val="24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uiPriority w:val="99"/>
    <w:qFormat/>
    <w:rsid w:val="00c26403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2"/>
      <w:sz w:val="22"/>
      <w:szCs w:val="22"/>
      <w:lang w:val="ru-RU" w:eastAsia="ar-SA" w:bidi="ar-SA"/>
    </w:rPr>
  </w:style>
  <w:style w:type="paragraph" w:styleId="ListParagraph">
    <w:name w:val="List Paragraph"/>
    <w:basedOn w:val="Normal"/>
    <w:uiPriority w:val="99"/>
    <w:qFormat/>
    <w:rsid w:val="00bb2c66"/>
    <w:pPr>
      <w:ind w:left="720" w:hanging="0"/>
    </w:pPr>
    <w:rPr/>
  </w:style>
  <w:style w:type="paragraph" w:styleId="Style20">
    <w:name w:val="Title"/>
    <w:basedOn w:val="Normal"/>
    <w:link w:val="a5"/>
    <w:uiPriority w:val="99"/>
    <w:qFormat/>
    <w:locked/>
    <w:rsid w:val="008f16bb"/>
    <w:pPr>
      <w:spacing w:lineRule="auto" w:line="240" w:before="0" w:after="0"/>
      <w:jc w:val="center"/>
    </w:pPr>
    <w:rPr>
      <w:rFonts w:cs="Times New Roman"/>
      <w:b/>
      <w:bCs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LibreOffice/5.4.3.2$Windows_X86_64 LibreOffice_project/92a7159f7e4af62137622921e809f8546db437e5</Application>
  <Pages>1</Pages>
  <Words>254</Words>
  <Characters>1871</Characters>
  <CharactersWithSpaces>2122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2017-10-17T10:30:00Z</dcterms:created>
  <dc:creator>0501</dc:creator>
  <dc:description/>
  <dc:language>ru-RU</dc:language>
  <cp:lastModifiedBy/>
  <cp:lastPrinted>2017-08-25T12:15:00Z</cp:lastPrinted>
  <dcterms:modified xsi:type="dcterms:W3CDTF">2019-06-14T14:21:20Z</dcterms:modified>
  <cp:revision>16</cp:revision>
  <dc:subject/>
  <dc:title>Выписка из протокола заседания Комиссии Управления Пенсионного фонда Российской Федерации (государственного учреждения) в городском округе Тейково и Тейковском муниципальном районе Ивановской области по соблюдению требований к служебному поведению и урег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