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0C" w:rsidRPr="00871AB6" w:rsidRDefault="0008570C" w:rsidP="0008570C">
      <w:pPr>
        <w:spacing w:before="100" w:beforeAutospacing="1" w:line="360" w:lineRule="auto"/>
        <w:ind w:firstLine="624"/>
        <w:jc w:val="both"/>
      </w:pPr>
      <w:bookmarkStart w:id="0" w:name="_GoBack"/>
      <w:bookmarkEnd w:id="0"/>
      <w:r w:rsidRPr="00871AB6">
        <w:rPr>
          <w:sz w:val="28"/>
          <w:szCs w:val="28"/>
        </w:rPr>
        <w:t>Протокол</w:t>
      </w:r>
      <w:r w:rsidR="00131261">
        <w:rPr>
          <w:sz w:val="28"/>
          <w:szCs w:val="28"/>
        </w:rPr>
        <w:t xml:space="preserve"> от 12.09.2019г.</w:t>
      </w:r>
      <w:r w:rsidRPr="00871AB6">
        <w:rPr>
          <w:sz w:val="28"/>
          <w:szCs w:val="28"/>
        </w:rPr>
        <w:t xml:space="preserve">: состоялось заседание Комиссии Государственного учреждения - Управления Пенсионного фонда Российской Федерации в </w:t>
      </w:r>
      <w:proofErr w:type="spellStart"/>
      <w:r w:rsidRPr="00871AB6">
        <w:rPr>
          <w:sz w:val="28"/>
          <w:szCs w:val="28"/>
        </w:rPr>
        <w:t>Кетовском</w:t>
      </w:r>
      <w:proofErr w:type="spellEnd"/>
      <w:r w:rsidRPr="00871AB6">
        <w:rPr>
          <w:sz w:val="28"/>
          <w:szCs w:val="28"/>
        </w:rPr>
        <w:t xml:space="preserve"> районе Курганской области (межрайонное) по соблюдению требований к служебному поведению и урегулированию конфликта интересов  (далее – Комиссия УПФР).</w:t>
      </w:r>
    </w:p>
    <w:p w:rsidR="0008570C" w:rsidRPr="00871AB6" w:rsidRDefault="0008570C" w:rsidP="0008570C">
      <w:pPr>
        <w:spacing w:before="100" w:beforeAutospacing="1" w:line="360" w:lineRule="auto"/>
        <w:jc w:val="both"/>
      </w:pPr>
      <w:r w:rsidRPr="00871AB6">
        <w:rPr>
          <w:sz w:val="28"/>
          <w:szCs w:val="28"/>
        </w:rPr>
        <w:t xml:space="preserve">На заседании Комиссии УПФР был рассмотрен вопрос о рассмотрении представления Прокураторы от 03.09.2019 года - №7-14/2-2019 </w:t>
      </w:r>
      <w:r w:rsidRPr="00871AB6">
        <w:rPr>
          <w:b/>
          <w:bCs/>
          <w:sz w:val="28"/>
          <w:szCs w:val="28"/>
        </w:rPr>
        <w:t>«</w:t>
      </w:r>
      <w:r w:rsidRPr="00871AB6">
        <w:rPr>
          <w:sz w:val="28"/>
          <w:szCs w:val="28"/>
        </w:rPr>
        <w:t>Об устранении нарушений закона».</w:t>
      </w:r>
    </w:p>
    <w:p w:rsidR="0008570C" w:rsidRPr="00871AB6" w:rsidRDefault="0008570C" w:rsidP="0008570C">
      <w:pPr>
        <w:spacing w:before="100" w:beforeAutospacing="1" w:after="119" w:line="360" w:lineRule="auto"/>
        <w:ind w:firstLine="709"/>
        <w:jc w:val="both"/>
      </w:pPr>
      <w:r w:rsidRPr="00871AB6">
        <w:rPr>
          <w:sz w:val="28"/>
          <w:szCs w:val="28"/>
        </w:rPr>
        <w:t>По итогам заседания Комиссии ПФР принято решение.</w:t>
      </w:r>
    </w:p>
    <w:p w:rsidR="0008570C" w:rsidRPr="00871AB6" w:rsidRDefault="0008570C" w:rsidP="0008570C">
      <w:pPr>
        <w:spacing w:before="100" w:beforeAutospacing="1" w:after="119" w:line="360" w:lineRule="auto"/>
        <w:ind w:firstLine="709"/>
        <w:jc w:val="both"/>
      </w:pPr>
      <w:r w:rsidRPr="00871AB6">
        <w:rPr>
          <w:sz w:val="28"/>
          <w:szCs w:val="28"/>
        </w:rPr>
        <w:t>Принять объяснение работников по существу предъявляемых претензий.</w:t>
      </w:r>
    </w:p>
    <w:p w:rsidR="0008570C" w:rsidRPr="00871AB6" w:rsidRDefault="0008570C" w:rsidP="0008570C">
      <w:pPr>
        <w:spacing w:before="100" w:beforeAutospacing="1" w:after="119" w:line="360" w:lineRule="auto"/>
        <w:ind w:firstLine="709"/>
        <w:jc w:val="both"/>
      </w:pPr>
      <w:r w:rsidRPr="00871AB6">
        <w:rPr>
          <w:sz w:val="28"/>
          <w:szCs w:val="28"/>
        </w:rPr>
        <w:t xml:space="preserve">Установить, что в сведениях о доходах, расходах, об имуществе и обязательствах имущественного характера, </w:t>
      </w:r>
      <w:proofErr w:type="gramStart"/>
      <w:r w:rsidRPr="00871AB6">
        <w:rPr>
          <w:sz w:val="28"/>
          <w:szCs w:val="28"/>
        </w:rPr>
        <w:t>представленные</w:t>
      </w:r>
      <w:proofErr w:type="gramEnd"/>
      <w:r w:rsidRPr="00871AB6">
        <w:rPr>
          <w:sz w:val="28"/>
          <w:szCs w:val="28"/>
        </w:rPr>
        <w:t xml:space="preserve"> работниками, допущена ошибка, но коррупционного умысла не усматривается. </w:t>
      </w:r>
    </w:p>
    <w:p w:rsidR="0008570C" w:rsidRPr="00871AB6" w:rsidRDefault="0008570C" w:rsidP="0008570C">
      <w:pPr>
        <w:spacing w:before="100" w:beforeAutospacing="1" w:after="119" w:line="360" w:lineRule="auto"/>
        <w:ind w:firstLine="709"/>
        <w:jc w:val="both"/>
      </w:pPr>
      <w:r w:rsidRPr="00871AB6">
        <w:t> </w:t>
      </w:r>
      <w:r w:rsidRPr="00871AB6">
        <w:rPr>
          <w:sz w:val="28"/>
          <w:szCs w:val="28"/>
        </w:rPr>
        <w:t xml:space="preserve">Рекомендовать  специалистам управления Пенсионного фонда в </w:t>
      </w:r>
      <w:proofErr w:type="spellStart"/>
      <w:r w:rsidRPr="00871AB6">
        <w:rPr>
          <w:sz w:val="28"/>
          <w:szCs w:val="28"/>
        </w:rPr>
        <w:t>Кетовском</w:t>
      </w:r>
      <w:proofErr w:type="spellEnd"/>
      <w:r w:rsidRPr="00871AB6">
        <w:rPr>
          <w:sz w:val="28"/>
          <w:szCs w:val="28"/>
        </w:rPr>
        <w:t xml:space="preserve"> районе Курганской области предоставить специалисту по кадрам для приобщения к материалам личного дела уточненные справки о доходах, об имуществе    и обязательствах имущественного характера.</w:t>
      </w:r>
    </w:p>
    <w:p w:rsidR="000E42F0" w:rsidRDefault="0048092C"/>
    <w:sectPr w:rsidR="000E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C"/>
    <w:rsid w:val="0008570C"/>
    <w:rsid w:val="00131261"/>
    <w:rsid w:val="00315448"/>
    <w:rsid w:val="0048092C"/>
    <w:rsid w:val="0079432C"/>
    <w:rsid w:val="00E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Курганской области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Волторнист Светлана Марсовна</cp:lastModifiedBy>
  <cp:revision>2</cp:revision>
  <dcterms:created xsi:type="dcterms:W3CDTF">2021-03-11T09:44:00Z</dcterms:created>
  <dcterms:modified xsi:type="dcterms:W3CDTF">2021-03-11T09:44:00Z</dcterms:modified>
</cp:coreProperties>
</file>