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69" w:rsidRPr="00C43C23" w:rsidRDefault="00272F69" w:rsidP="00272F69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C2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Добровольное страхование в 2024 году</w:t>
      </w:r>
    </w:p>
    <w:p w:rsidR="00272F69" w:rsidRPr="002174AA" w:rsidRDefault="00272F69" w:rsidP="00272F69">
      <w:pPr>
        <w:pStyle w:val="Style10"/>
        <w:widowControl/>
        <w:spacing w:line="240" w:lineRule="auto"/>
        <w:ind w:firstLine="567"/>
      </w:pPr>
    </w:p>
    <w:p w:rsidR="00272F69" w:rsidRPr="002174AA" w:rsidRDefault="00272F69" w:rsidP="00272F69">
      <w:pPr>
        <w:pStyle w:val="Style10"/>
        <w:widowControl/>
        <w:spacing w:line="240" w:lineRule="auto"/>
        <w:ind w:firstLine="567"/>
      </w:pPr>
      <w:r w:rsidRPr="002174AA">
        <w:t>В соответствии с положениями статьи 4.5 Федерального закона от 29.12.2006 № 255-ФЗ «Об обязательном социальном страховании на случай временной нетрудоспособности и в связи с материнством» (далее - Закон № 255-ФЗ) 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материнством, уплачивают страховые взносы в Фонд пенсионного и социального страхования Российской Федерации (СФР), исходя из стоимости страхового года, определяемой как произведение минимального размера оплаты труда (далее - МРОТ), установленного федеральным законом на начало финансового года, за который уплачиваются страховые взносы, и тарифа страховых взносов, установленного подпунктом 2 пункта 2 статьи 425 Налогового кодекса Российской Федерации в части страховых взносов в СФР, увеличенное в 12 раз.</w:t>
      </w:r>
    </w:p>
    <w:p w:rsidR="00272F69" w:rsidRPr="002174AA" w:rsidRDefault="00272F69" w:rsidP="00272F69">
      <w:pPr>
        <w:pStyle w:val="Style10"/>
        <w:widowControl/>
        <w:spacing w:line="240" w:lineRule="auto"/>
        <w:ind w:firstLine="567"/>
      </w:pPr>
      <w:r w:rsidRPr="002174AA">
        <w:tab/>
        <w:t xml:space="preserve">В </w:t>
      </w:r>
      <w:r w:rsidR="00886BC1">
        <w:t>соответствии</w:t>
      </w:r>
      <w:r w:rsidRPr="002174AA">
        <w:t xml:space="preserve"> с Федеральн</w:t>
      </w:r>
      <w:r w:rsidR="00886BC1">
        <w:t>ым</w:t>
      </w:r>
      <w:r w:rsidRPr="002174AA">
        <w:t xml:space="preserve"> закон</w:t>
      </w:r>
      <w:r w:rsidR="00886BC1">
        <w:t>ом</w:t>
      </w:r>
      <w:r w:rsidRPr="002174AA">
        <w:t xml:space="preserve"> от </w:t>
      </w:r>
      <w:r w:rsidR="00886BC1">
        <w:t>29.10.2024</w:t>
      </w:r>
      <w:r w:rsidRPr="002174AA">
        <w:t xml:space="preserve"> N </w:t>
      </w:r>
      <w:r w:rsidR="00886BC1">
        <w:t>365</w:t>
      </w:r>
      <w:r w:rsidRPr="002174AA">
        <w:t xml:space="preserve">-ФЗ "О внесении изменений в статью 1 Федерального закона "О минимальном </w:t>
      </w:r>
      <w:proofErr w:type="gramStart"/>
      <w:r w:rsidRPr="002174AA">
        <w:t>размере оплаты труда</w:t>
      </w:r>
      <w:proofErr w:type="gramEnd"/>
      <w:r w:rsidRPr="002174AA">
        <w:t>" с 01.01.202</w:t>
      </w:r>
      <w:r w:rsidR="00886BC1">
        <w:t>5</w:t>
      </w:r>
      <w:r w:rsidRPr="002174AA">
        <w:t xml:space="preserve"> устанавливается МРОТ </w:t>
      </w:r>
      <w:r w:rsidR="00886BC1">
        <w:t xml:space="preserve">в сумме 22 440,00 рублей </w:t>
      </w:r>
      <w:r w:rsidRPr="002174AA">
        <w:t>в месяц.</w:t>
      </w:r>
    </w:p>
    <w:p w:rsidR="00272F69" w:rsidRPr="002174AA" w:rsidRDefault="00272F69" w:rsidP="00272F69">
      <w:pPr>
        <w:pStyle w:val="Style10"/>
        <w:widowControl/>
        <w:spacing w:line="240" w:lineRule="auto"/>
        <w:ind w:firstLine="567"/>
      </w:pPr>
    </w:p>
    <w:p w:rsidR="00272F69" w:rsidRPr="00886BC1" w:rsidRDefault="00272F69" w:rsidP="00272F69">
      <w:pPr>
        <w:pStyle w:val="Style10"/>
        <w:widowControl/>
        <w:spacing w:line="240" w:lineRule="auto"/>
        <w:ind w:firstLine="567"/>
        <w:rPr>
          <w:b/>
          <w:sz w:val="28"/>
          <w:szCs w:val="28"/>
        </w:rPr>
      </w:pPr>
      <w:r w:rsidRPr="00886BC1">
        <w:rPr>
          <w:b/>
          <w:sz w:val="28"/>
          <w:szCs w:val="28"/>
        </w:rPr>
        <w:t>Стоимость страхового года в 202</w:t>
      </w:r>
      <w:r w:rsidR="00886BC1" w:rsidRPr="00886BC1">
        <w:rPr>
          <w:b/>
          <w:sz w:val="28"/>
          <w:szCs w:val="28"/>
        </w:rPr>
        <w:t>5</w:t>
      </w:r>
      <w:r w:rsidRPr="00886BC1">
        <w:rPr>
          <w:b/>
          <w:sz w:val="28"/>
          <w:szCs w:val="28"/>
        </w:rPr>
        <w:t xml:space="preserve"> году составит </w:t>
      </w:r>
      <w:r w:rsidR="00886BC1" w:rsidRPr="00886BC1">
        <w:rPr>
          <w:b/>
          <w:sz w:val="28"/>
          <w:szCs w:val="28"/>
        </w:rPr>
        <w:t>8 980</w:t>
      </w:r>
      <w:r w:rsidRPr="00886BC1">
        <w:rPr>
          <w:b/>
          <w:sz w:val="28"/>
          <w:szCs w:val="28"/>
        </w:rPr>
        <w:t xml:space="preserve"> рублей </w:t>
      </w:r>
      <w:r w:rsidR="00886BC1" w:rsidRPr="00886BC1">
        <w:rPr>
          <w:b/>
          <w:sz w:val="28"/>
          <w:szCs w:val="28"/>
        </w:rPr>
        <w:t>49</w:t>
      </w:r>
      <w:r w:rsidRPr="00886BC1">
        <w:rPr>
          <w:b/>
          <w:sz w:val="28"/>
          <w:szCs w:val="28"/>
        </w:rPr>
        <w:t xml:space="preserve"> копеек </w:t>
      </w:r>
    </w:p>
    <w:p w:rsidR="00272F69" w:rsidRPr="002174AA" w:rsidRDefault="00272F69" w:rsidP="00272F69">
      <w:pPr>
        <w:pStyle w:val="Style3"/>
        <w:widowControl/>
        <w:spacing w:line="240" w:lineRule="auto"/>
        <w:ind w:firstLine="567"/>
        <w:jc w:val="left"/>
        <w:rPr>
          <w:rStyle w:val="FontStyle12"/>
          <w:sz w:val="24"/>
          <w:szCs w:val="24"/>
        </w:rPr>
      </w:pPr>
      <w:r w:rsidRPr="002174AA">
        <w:t xml:space="preserve">из расчета: </w:t>
      </w:r>
      <w:r w:rsidR="00886BC1">
        <w:t>22 440</w:t>
      </w:r>
      <w:r w:rsidRPr="002174AA">
        <w:t xml:space="preserve">,00 руб. </w:t>
      </w:r>
      <w:r w:rsidRPr="002174AA">
        <w:rPr>
          <w:rStyle w:val="FontStyle12"/>
          <w:sz w:val="24"/>
          <w:szCs w:val="24"/>
        </w:rPr>
        <w:t>(МРОТ) х 1,15 (</w:t>
      </w:r>
      <w:proofErr w:type="spellStart"/>
      <w:r w:rsidRPr="002174AA">
        <w:rPr>
          <w:rStyle w:val="FontStyle12"/>
          <w:sz w:val="24"/>
          <w:szCs w:val="24"/>
        </w:rPr>
        <w:t>районн</w:t>
      </w:r>
      <w:proofErr w:type="gramStart"/>
      <w:r w:rsidRPr="002174AA">
        <w:rPr>
          <w:rStyle w:val="FontStyle12"/>
          <w:sz w:val="24"/>
          <w:szCs w:val="24"/>
        </w:rPr>
        <w:t>.к</w:t>
      </w:r>
      <w:proofErr w:type="gramEnd"/>
      <w:r w:rsidRPr="002174AA">
        <w:rPr>
          <w:rStyle w:val="FontStyle12"/>
          <w:sz w:val="24"/>
          <w:szCs w:val="24"/>
        </w:rPr>
        <w:t>оэфф</w:t>
      </w:r>
      <w:proofErr w:type="spellEnd"/>
      <w:r w:rsidRPr="002174AA">
        <w:rPr>
          <w:rStyle w:val="FontStyle12"/>
          <w:sz w:val="24"/>
          <w:szCs w:val="24"/>
        </w:rPr>
        <w:t>.) х 2,9% (</w:t>
      </w:r>
      <w:proofErr w:type="spellStart"/>
      <w:r w:rsidRPr="002174AA">
        <w:rPr>
          <w:rStyle w:val="FontStyle12"/>
          <w:sz w:val="24"/>
          <w:szCs w:val="24"/>
        </w:rPr>
        <w:t>страх.тариф</w:t>
      </w:r>
      <w:proofErr w:type="spellEnd"/>
      <w:r w:rsidRPr="002174AA">
        <w:rPr>
          <w:rStyle w:val="FontStyle12"/>
          <w:sz w:val="24"/>
          <w:szCs w:val="24"/>
        </w:rPr>
        <w:t>) х 12 (мес.)</w:t>
      </w:r>
    </w:p>
    <w:p w:rsidR="00272F69" w:rsidRPr="002174AA" w:rsidRDefault="00272F69" w:rsidP="00272F69">
      <w:pPr>
        <w:pStyle w:val="Style10"/>
        <w:widowControl/>
        <w:spacing w:line="240" w:lineRule="auto"/>
        <w:ind w:firstLine="567"/>
      </w:pPr>
    </w:p>
    <w:p w:rsidR="00272F69" w:rsidRPr="002174AA" w:rsidRDefault="00272F69" w:rsidP="00272F69">
      <w:pPr>
        <w:pStyle w:val="Style10"/>
        <w:widowControl/>
        <w:tabs>
          <w:tab w:val="left" w:pos="567"/>
        </w:tabs>
        <w:spacing w:line="240" w:lineRule="auto"/>
        <w:ind w:firstLine="0"/>
      </w:pPr>
      <w:r w:rsidRPr="002174AA">
        <w:tab/>
        <w:t>В</w:t>
      </w:r>
      <w:r>
        <w:t xml:space="preserve"> </w:t>
      </w:r>
      <w:r w:rsidRPr="002174AA">
        <w:t>целях приобретения права на получение страхового</w:t>
      </w:r>
      <w:r>
        <w:t xml:space="preserve"> </w:t>
      </w:r>
      <w:r w:rsidRPr="002174AA">
        <w:t>обеспечения</w:t>
      </w:r>
      <w:r>
        <w:t xml:space="preserve"> по обязательному социальному </w:t>
      </w:r>
      <w:r w:rsidRPr="002174AA">
        <w:t>страхованию на случай временной</w:t>
      </w:r>
      <w:r>
        <w:t xml:space="preserve"> </w:t>
      </w:r>
      <w:r w:rsidRPr="002174AA">
        <w:t xml:space="preserve">нетрудоспособности и в связи с материнством в 2025 году необходимо уплатить страховой взнос в размере </w:t>
      </w:r>
      <w:r w:rsidR="00886BC1">
        <w:t>8980</w:t>
      </w:r>
      <w:r w:rsidRPr="002174AA">
        <w:t xml:space="preserve"> руб. </w:t>
      </w:r>
      <w:r w:rsidR="00886BC1">
        <w:t>49</w:t>
      </w:r>
      <w:r w:rsidRPr="002174AA">
        <w:t xml:space="preserve"> коп</w:t>
      </w:r>
      <w:proofErr w:type="gramStart"/>
      <w:r w:rsidRPr="002174AA">
        <w:t>.</w:t>
      </w:r>
      <w:proofErr w:type="gramEnd"/>
      <w:r w:rsidRPr="002174AA">
        <w:t xml:space="preserve"> </w:t>
      </w:r>
      <w:proofErr w:type="gramStart"/>
      <w:r w:rsidRPr="002174AA">
        <w:t>н</w:t>
      </w:r>
      <w:proofErr w:type="gramEnd"/>
      <w:r w:rsidRPr="002174AA">
        <w:t>е позднее 31.12.202</w:t>
      </w:r>
      <w:r w:rsidR="00886BC1">
        <w:t>5</w:t>
      </w:r>
      <w:r w:rsidRPr="002174AA">
        <w:t>.</w:t>
      </w:r>
    </w:p>
    <w:p w:rsidR="00272F69" w:rsidRPr="002174AA" w:rsidRDefault="00272F69" w:rsidP="00272F69">
      <w:pPr>
        <w:pStyle w:val="Style10"/>
        <w:widowControl/>
        <w:tabs>
          <w:tab w:val="left" w:pos="567"/>
        </w:tabs>
        <w:spacing w:line="240" w:lineRule="auto"/>
        <w:ind w:firstLine="0"/>
      </w:pPr>
      <w:r w:rsidRPr="002174AA">
        <w:tab/>
        <w:t>При этом, если у страхователя имеется переплата по страховому взносу с предыдущих периодов, то эта переплата не может быть зачтена в оплату стоимости текущего года и</w:t>
      </w:r>
      <w:bookmarkStart w:id="0" w:name="_GoBack"/>
      <w:bookmarkEnd w:id="0"/>
      <w:r w:rsidRPr="002174AA">
        <w:t xml:space="preserve"> подлежит возврату страхователю по его заявлению, как излишне уплаченные средства. Стоимость страхового года должна быть уплачена в текущем году </w:t>
      </w:r>
      <w:r>
        <w:t xml:space="preserve">в </w:t>
      </w:r>
      <w:r w:rsidRPr="002174AA">
        <w:t xml:space="preserve">полном объеме. </w:t>
      </w:r>
    </w:p>
    <w:p w:rsidR="00272F69" w:rsidRPr="002174AA" w:rsidRDefault="00272F69" w:rsidP="00272F69">
      <w:pPr>
        <w:pStyle w:val="Style10"/>
        <w:widowControl/>
        <w:tabs>
          <w:tab w:val="left" w:pos="567"/>
        </w:tabs>
        <w:spacing w:line="240" w:lineRule="auto"/>
        <w:ind w:firstLine="0"/>
      </w:pPr>
      <w:r w:rsidRPr="002174AA">
        <w:tab/>
        <w:t>С целью своевременного завершения бюджетных операций текущего финансового года Курганское отделение СФР рекомендует произвести перечисление страховых взносов до 25.12.202</w:t>
      </w:r>
      <w:r w:rsidR="00886BC1">
        <w:t>5</w:t>
      </w:r>
      <w:r w:rsidRPr="002174AA">
        <w:t xml:space="preserve">. </w:t>
      </w:r>
    </w:p>
    <w:p w:rsidR="00272F69" w:rsidRPr="002174AA" w:rsidRDefault="00272F69" w:rsidP="00272F69">
      <w:pPr>
        <w:pStyle w:val="Style3"/>
        <w:widowControl/>
        <w:spacing w:line="240" w:lineRule="auto"/>
        <w:ind w:firstLine="567"/>
      </w:pPr>
      <w:r w:rsidRPr="002174AA">
        <w:rPr>
          <w:rFonts w:eastAsia="Times New Roman"/>
        </w:rPr>
        <w:t>В случае неуплаты либо неполной уплаты страховых взносов в Фонд пенсионного и социального страхования Российской Федерации в срок до 31 декабря 202</w:t>
      </w:r>
      <w:r w:rsidR="00886BC1">
        <w:rPr>
          <w:rFonts w:eastAsia="Times New Roman"/>
        </w:rPr>
        <w:t>5</w:t>
      </w:r>
      <w:r w:rsidRPr="002174AA">
        <w:rPr>
          <w:rFonts w:eastAsia="Times New Roman"/>
        </w:rPr>
        <w:t xml:space="preserve"> года правоотношения по обязательному социальному страхованию на случай временной нетрудоспособности и в связи с</w:t>
      </w:r>
      <w:r w:rsidRPr="002174AA">
        <w:t xml:space="preserve"> материнством считаются прекратившимися с 1 января 202</w:t>
      </w:r>
      <w:r w:rsidR="00886BC1">
        <w:t>6</w:t>
      </w:r>
      <w:r w:rsidRPr="002174AA">
        <w:t xml:space="preserve"> года.</w:t>
      </w:r>
    </w:p>
    <w:p w:rsidR="00272F69" w:rsidRPr="002174AA" w:rsidRDefault="00272F69" w:rsidP="00272F69">
      <w:pPr>
        <w:pStyle w:val="Style10"/>
        <w:widowControl/>
        <w:tabs>
          <w:tab w:val="left" w:pos="567"/>
        </w:tabs>
        <w:spacing w:line="240" w:lineRule="auto"/>
        <w:ind w:firstLine="0"/>
      </w:pPr>
    </w:p>
    <w:p w:rsidR="00272F69" w:rsidRPr="002174AA" w:rsidRDefault="00272F69" w:rsidP="00272F69">
      <w:pPr>
        <w:pStyle w:val="Style3"/>
        <w:widowControl/>
        <w:spacing w:line="240" w:lineRule="auto"/>
        <w:ind w:firstLine="763"/>
        <w:rPr>
          <w:rStyle w:val="FontStyle12"/>
          <w:b/>
          <w:sz w:val="24"/>
          <w:szCs w:val="24"/>
        </w:rPr>
      </w:pPr>
      <w:r w:rsidRPr="002174AA">
        <w:rPr>
          <w:rStyle w:val="FontStyle12"/>
          <w:b/>
          <w:sz w:val="24"/>
          <w:szCs w:val="24"/>
        </w:rPr>
        <w:t xml:space="preserve">Реквизиты для уплаты страховых взносов: </w:t>
      </w:r>
    </w:p>
    <w:p w:rsidR="00272F69" w:rsidRPr="002174AA" w:rsidRDefault="00272F69" w:rsidP="00272F69">
      <w:pPr>
        <w:pStyle w:val="Style5"/>
        <w:widowControl/>
        <w:spacing w:line="240" w:lineRule="auto"/>
        <w:ind w:right="2304"/>
      </w:pPr>
    </w:p>
    <w:p w:rsidR="00272F69" w:rsidRPr="002174AA" w:rsidRDefault="00272F69" w:rsidP="00272F69">
      <w:pPr>
        <w:pStyle w:val="Style5"/>
        <w:widowControl/>
        <w:spacing w:line="240" w:lineRule="auto"/>
        <w:ind w:right="2304"/>
        <w:rPr>
          <w:rFonts w:eastAsia="Times New Roman"/>
        </w:rPr>
      </w:pPr>
      <w:r w:rsidRPr="002174AA">
        <w:rPr>
          <w:rFonts w:eastAsia="Times New Roman"/>
        </w:rPr>
        <w:t>Получатель - УФК по Курганской области (ОСФР по Курганской области), Счет банка получателя - 40102810345370000037, Казначейский счет - 03100643000000014300</w:t>
      </w:r>
    </w:p>
    <w:p w:rsidR="00272F69" w:rsidRDefault="00272F69" w:rsidP="00272F69">
      <w:pPr>
        <w:pStyle w:val="Style5"/>
        <w:widowControl/>
        <w:spacing w:line="240" w:lineRule="auto"/>
        <w:jc w:val="both"/>
        <w:rPr>
          <w:rFonts w:eastAsia="Times New Roman"/>
        </w:rPr>
      </w:pPr>
      <w:r w:rsidRPr="002174AA">
        <w:rPr>
          <w:rFonts w:eastAsia="Times New Roman"/>
        </w:rPr>
        <w:t xml:space="preserve">Банк - Отделение Курган БАНКА РОССИИ//УФК по Курганской области г. Курган, </w:t>
      </w:r>
    </w:p>
    <w:p w:rsidR="00272F69" w:rsidRPr="002174AA" w:rsidRDefault="00272F69" w:rsidP="00272F69">
      <w:pPr>
        <w:pStyle w:val="Style5"/>
        <w:widowControl/>
        <w:spacing w:line="240" w:lineRule="auto"/>
        <w:jc w:val="both"/>
        <w:rPr>
          <w:rFonts w:eastAsia="Times New Roman"/>
        </w:rPr>
      </w:pPr>
      <w:r w:rsidRPr="002174AA">
        <w:rPr>
          <w:rFonts w:eastAsia="Times New Roman"/>
        </w:rPr>
        <w:t>БИК 013735150</w:t>
      </w:r>
    </w:p>
    <w:p w:rsidR="00272F69" w:rsidRPr="002174AA" w:rsidRDefault="00272F69" w:rsidP="00272F69">
      <w:pPr>
        <w:pStyle w:val="Style5"/>
        <w:widowControl/>
        <w:spacing w:line="240" w:lineRule="auto"/>
        <w:rPr>
          <w:rFonts w:eastAsia="Times New Roman"/>
        </w:rPr>
      </w:pPr>
      <w:r w:rsidRPr="002174AA">
        <w:rPr>
          <w:rFonts w:eastAsia="Times New Roman"/>
        </w:rPr>
        <w:t>ОКТМО 37701000</w:t>
      </w:r>
    </w:p>
    <w:p w:rsidR="00272F69" w:rsidRPr="002174AA" w:rsidRDefault="00272F69" w:rsidP="00272F69">
      <w:pPr>
        <w:pStyle w:val="Style5"/>
        <w:widowControl/>
        <w:spacing w:line="240" w:lineRule="auto"/>
        <w:rPr>
          <w:rFonts w:eastAsia="Times New Roman"/>
        </w:rPr>
      </w:pPr>
      <w:r w:rsidRPr="002174AA">
        <w:rPr>
          <w:rFonts w:eastAsia="Times New Roman"/>
        </w:rPr>
        <w:t>ИНН 4501008505</w:t>
      </w:r>
    </w:p>
    <w:p w:rsidR="00272F69" w:rsidRPr="002174AA" w:rsidRDefault="00272F69" w:rsidP="00272F69">
      <w:pPr>
        <w:pStyle w:val="Style5"/>
        <w:widowControl/>
        <w:spacing w:line="240" w:lineRule="auto"/>
        <w:rPr>
          <w:rFonts w:eastAsia="Times New Roman"/>
        </w:rPr>
      </w:pPr>
      <w:r w:rsidRPr="002174AA">
        <w:rPr>
          <w:rFonts w:eastAsia="Times New Roman"/>
        </w:rPr>
        <w:t>КПП 450101001</w:t>
      </w:r>
    </w:p>
    <w:p w:rsidR="00272F69" w:rsidRPr="002174AA" w:rsidRDefault="00272F69" w:rsidP="00272F69">
      <w:pPr>
        <w:pStyle w:val="Style5"/>
        <w:widowControl/>
        <w:spacing w:line="240" w:lineRule="auto"/>
        <w:rPr>
          <w:rFonts w:eastAsia="Times New Roman"/>
        </w:rPr>
      </w:pPr>
      <w:r w:rsidRPr="002174AA">
        <w:rPr>
          <w:rFonts w:eastAsia="Times New Roman"/>
        </w:rPr>
        <w:t>КБК 797 1 02 06000 06 1000 160</w:t>
      </w:r>
    </w:p>
    <w:p w:rsidR="00246259" w:rsidRDefault="00246259"/>
    <w:sectPr w:rsidR="00246259" w:rsidSect="00272F6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69"/>
    <w:rsid w:val="00246259"/>
    <w:rsid w:val="00272F69"/>
    <w:rsid w:val="00886BC1"/>
    <w:rsid w:val="00D750EB"/>
    <w:rsid w:val="00E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72F69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yle3">
    <w:name w:val="Style3"/>
    <w:basedOn w:val="a"/>
    <w:uiPriority w:val="99"/>
    <w:rsid w:val="00272F69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2F6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2F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72F69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yle3">
    <w:name w:val="Style3"/>
    <w:basedOn w:val="a"/>
    <w:uiPriority w:val="99"/>
    <w:rsid w:val="00272F69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2F6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2F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Дымнова Елена Витальевна</dc:creator>
  <cp:lastModifiedBy>Бойцова Анна Сергеевна</cp:lastModifiedBy>
  <cp:revision>2</cp:revision>
  <dcterms:created xsi:type="dcterms:W3CDTF">2025-02-14T03:17:00Z</dcterms:created>
  <dcterms:modified xsi:type="dcterms:W3CDTF">2025-02-14T03:17:00Z</dcterms:modified>
</cp:coreProperties>
</file>