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4F" w:rsidRPr="003D0E4F" w:rsidRDefault="003D0E4F" w:rsidP="003D0E4F">
      <w:pPr>
        <w:pStyle w:val="a4"/>
        <w:jc w:val="center"/>
        <w:rPr>
          <w:b/>
        </w:rPr>
      </w:pPr>
      <w:r w:rsidRPr="003D0E4F">
        <w:rPr>
          <w:rStyle w:val="text-highlight"/>
          <w:b/>
        </w:rPr>
        <w:t>Сведения о проведении заседаний  Комиссии Отделения Пенсионного фонда Российской Федерации (государственного учреждения) по Красноярскому краю по соблюдению требований к служебному поведению и урегулированию конфликта интересов в 2017 году</w:t>
      </w:r>
    </w:p>
    <w:p w:rsidR="003D0E4F" w:rsidRDefault="003D0E4F" w:rsidP="003D0E4F">
      <w:pPr>
        <w:pStyle w:val="a4"/>
        <w:spacing w:before="0" w:beforeAutospacing="0" w:after="0" w:afterAutospacing="0"/>
        <w:ind w:firstLine="709"/>
        <w:rPr>
          <w:rStyle w:val="a5"/>
          <w:sz w:val="28"/>
          <w:szCs w:val="28"/>
        </w:rPr>
      </w:pPr>
      <w:r w:rsidRPr="003D0E4F">
        <w:rPr>
          <w:rStyle w:val="a5"/>
          <w:sz w:val="28"/>
          <w:szCs w:val="28"/>
        </w:rPr>
        <w:t>03.03.2017 г. состоялось заседание Комиссии.</w:t>
      </w:r>
    </w:p>
    <w:p w:rsidR="003D0E4F" w:rsidRDefault="003D0E4F" w:rsidP="003D0E4F">
      <w:pPr>
        <w:pStyle w:val="a4"/>
        <w:spacing w:before="0" w:beforeAutospacing="0" w:after="0" w:afterAutospacing="0"/>
        <w:ind w:firstLine="709"/>
        <w:rPr>
          <w:sz w:val="28"/>
          <w:szCs w:val="28"/>
        </w:rPr>
      </w:pPr>
    </w:p>
    <w:p w:rsidR="003D0E4F" w:rsidRPr="003D0E4F" w:rsidRDefault="003D0E4F" w:rsidP="003D0E4F">
      <w:pPr>
        <w:pStyle w:val="a4"/>
        <w:spacing w:before="0" w:beforeAutospacing="0" w:after="0" w:afterAutospacing="0"/>
        <w:ind w:firstLine="709"/>
        <w:rPr>
          <w:sz w:val="28"/>
          <w:szCs w:val="28"/>
        </w:rPr>
      </w:pPr>
      <w:r w:rsidRPr="003D0E4F">
        <w:rPr>
          <w:sz w:val="28"/>
          <w:szCs w:val="28"/>
        </w:rPr>
        <w:t xml:space="preserve">На заседании Комиссии рассматривалось представление управляющего в отношении уведомления заместителя начальника территориального органа ПФР о соблюдении требований к служебному поведению и о возникновении конфликта интересов или возможности его </w:t>
      </w:r>
      <w:proofErr w:type="spellStart"/>
      <w:r w:rsidRPr="003D0E4F">
        <w:rPr>
          <w:sz w:val="28"/>
          <w:szCs w:val="28"/>
        </w:rPr>
        <w:t>возникновения</w:t>
      </w:r>
      <w:proofErr w:type="gramStart"/>
      <w:r w:rsidRPr="003D0E4F">
        <w:rPr>
          <w:sz w:val="28"/>
          <w:szCs w:val="28"/>
        </w:rPr>
        <w:t>.В</w:t>
      </w:r>
      <w:proofErr w:type="gramEnd"/>
      <w:r w:rsidRPr="003D0E4F">
        <w:rPr>
          <w:sz w:val="28"/>
          <w:szCs w:val="28"/>
        </w:rPr>
        <w:t>опрос</w:t>
      </w:r>
      <w:proofErr w:type="spellEnd"/>
      <w:r w:rsidRPr="003D0E4F">
        <w:rPr>
          <w:sz w:val="28"/>
          <w:szCs w:val="28"/>
        </w:rPr>
        <w:t xml:space="preserve"> рассматривается в соответствии с подпунктом «в» пункта 10 Положения о Комиссии Отделения (постановление Правления ПФ РФ от 11.06.2013 N 137п).</w:t>
      </w:r>
      <w:r w:rsidRPr="003D0E4F">
        <w:rPr>
          <w:sz w:val="28"/>
          <w:szCs w:val="28"/>
        </w:rPr>
        <w:br/>
        <w:t>На Комиссии принято решение:</w:t>
      </w:r>
      <w:r w:rsidRPr="003D0E4F">
        <w:rPr>
          <w:sz w:val="28"/>
          <w:szCs w:val="28"/>
        </w:rPr>
        <w:br/>
        <w:t>начальник отдела выплаты пенсий находится в подчиненности подконтрольности заместителя начальника территориального органа. Конфликт интересов присутствует. Комиссия рекомендует управляющему указать на необходимость устранения конфликта интересов путем перемещения заместителя начальника территориального органа на другую должность или путем ее увольнения.</w:t>
      </w:r>
    </w:p>
    <w:p w:rsidR="003D0E4F" w:rsidRDefault="003D0E4F" w:rsidP="003D0E4F">
      <w:pPr>
        <w:pStyle w:val="a4"/>
        <w:spacing w:before="0" w:beforeAutospacing="0" w:after="0" w:afterAutospacing="0"/>
        <w:ind w:firstLine="709"/>
        <w:rPr>
          <w:rStyle w:val="a5"/>
          <w:sz w:val="28"/>
          <w:szCs w:val="28"/>
        </w:rPr>
      </w:pPr>
    </w:p>
    <w:p w:rsidR="003D0E4F" w:rsidRPr="003D0E4F" w:rsidRDefault="003D0E4F" w:rsidP="003D0E4F">
      <w:pPr>
        <w:pStyle w:val="a4"/>
        <w:spacing w:before="0" w:beforeAutospacing="0" w:after="0" w:afterAutospacing="0"/>
        <w:ind w:firstLine="709"/>
        <w:rPr>
          <w:sz w:val="28"/>
          <w:szCs w:val="28"/>
        </w:rPr>
      </w:pPr>
      <w:r w:rsidRPr="003D0E4F">
        <w:rPr>
          <w:rStyle w:val="a5"/>
          <w:sz w:val="28"/>
          <w:szCs w:val="28"/>
        </w:rPr>
        <w:t>29.05.2017 г. состоялось заседание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заседании Комиссии рассматривались:</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 xml:space="preserve">представления управляющего в отношении работников ОПФР по Красноярскому краю и подведомственных ему территориальных органов, в соответствии со служебной запиской начальник отдела кадров по результатам представленных сведений о доходах, расходах, об имуществе и обязательствах имущественного характера за 2016 год. </w:t>
      </w:r>
      <w:proofErr w:type="gramStart"/>
      <w:r w:rsidRPr="003D0E4F">
        <w:rPr>
          <w:sz w:val="28"/>
          <w:szCs w:val="28"/>
        </w:rPr>
        <w:t>Вопрос рассматривается в соответствии с подпунктом «в» пункта 10 Положения о Комиссии Отделения (постановление Правления ПФ РФ от 11.06.2013 N 137п);</w:t>
      </w:r>
      <w:proofErr w:type="gramEnd"/>
    </w:p>
    <w:p w:rsidR="003D0E4F" w:rsidRPr="003D0E4F" w:rsidRDefault="003D0E4F" w:rsidP="003D0E4F">
      <w:pPr>
        <w:pStyle w:val="a4"/>
        <w:spacing w:before="0" w:beforeAutospacing="0" w:after="0" w:afterAutospacing="0"/>
        <w:ind w:firstLine="709"/>
        <w:rPr>
          <w:sz w:val="28"/>
          <w:szCs w:val="28"/>
        </w:rPr>
      </w:pPr>
      <w:r w:rsidRPr="003D0E4F">
        <w:rPr>
          <w:sz w:val="28"/>
          <w:szCs w:val="28"/>
        </w:rPr>
        <w:t>заявления работников ОПФР по Красноярскому краю и подведомственных ему территориальных органов о невозможности по объективным причинам представить сведения о доходах, расходах об имуществе и обязательствах имущественного характера на членов своих семей за 2016 год. Вопрос рассматривается в соответствии с подпунктом «б»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 xml:space="preserve">представления управляющего в отношении уведомления начальника бюджетного управления ОПФР по Красноярскому краю о соблюдении требований к служебному поведению и о возникновении конфликта интересов или возможности его </w:t>
      </w:r>
      <w:proofErr w:type="spellStart"/>
      <w:r w:rsidRPr="003D0E4F">
        <w:rPr>
          <w:sz w:val="28"/>
          <w:szCs w:val="28"/>
        </w:rPr>
        <w:t>возникновения</w:t>
      </w:r>
      <w:proofErr w:type="gramStart"/>
      <w:r w:rsidRPr="003D0E4F">
        <w:rPr>
          <w:sz w:val="28"/>
          <w:szCs w:val="28"/>
        </w:rPr>
        <w:t>.В</w:t>
      </w:r>
      <w:proofErr w:type="gramEnd"/>
      <w:r w:rsidRPr="003D0E4F">
        <w:rPr>
          <w:sz w:val="28"/>
          <w:szCs w:val="28"/>
        </w:rPr>
        <w:t>опрос</w:t>
      </w:r>
      <w:proofErr w:type="spellEnd"/>
      <w:r w:rsidRPr="003D0E4F">
        <w:rPr>
          <w:sz w:val="28"/>
          <w:szCs w:val="28"/>
        </w:rPr>
        <w:t xml:space="preserve"> рассматривается в соответствии с подпунктом «в»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lastRenderedPageBreak/>
        <w:t>На Комиссии приняты решения:</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работником приняты меры по исполнению требований Постановления № 568. Комиссия рекомендует работнику в срок до 31.05.2017 представить корректирующую форму справки о доходах, расходах с отражением данной информации;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в целях предотвращения конфликта интересов, в соответствии с Постановлением №568 Комиссия рекомендует 4 работникам в срок до 30.07.2017 передать ценные бумаги в доверительное управление.</w:t>
      </w:r>
    </w:p>
    <w:p w:rsidR="003D0E4F" w:rsidRPr="003D0E4F" w:rsidRDefault="003D0E4F" w:rsidP="003D0E4F">
      <w:pPr>
        <w:pStyle w:val="a4"/>
        <w:spacing w:before="0" w:beforeAutospacing="0" w:after="0" w:afterAutospacing="0"/>
        <w:ind w:firstLine="709"/>
        <w:rPr>
          <w:sz w:val="28"/>
          <w:szCs w:val="28"/>
        </w:rPr>
      </w:pPr>
      <w:proofErr w:type="gramStart"/>
      <w:r w:rsidRPr="003D0E4F">
        <w:rPr>
          <w:sz w:val="28"/>
          <w:szCs w:val="28"/>
        </w:rPr>
        <w:t>п</w:t>
      </w:r>
      <w:proofErr w:type="gramEnd"/>
      <w:r w:rsidRPr="003D0E4F">
        <w:rPr>
          <w:sz w:val="28"/>
          <w:szCs w:val="28"/>
        </w:rPr>
        <w:t>ризнать, что 4 работниками приняты меры по исполнению требований Постановления № 568;</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причина представления работником сведений о доходах, расходах об имуществе и обязательствах имущественного характера на своего супруга в не полном объеме не является уважительной. Комиссия рекомендует сделать письменные запросы в кредитные учреждения, в которых имеются счета;</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подчиненность и подконтрольность среди близких родственников, а также конфликт интересов отсутствуют;</w:t>
      </w:r>
    </w:p>
    <w:p w:rsidR="003D0E4F" w:rsidRPr="003D0E4F" w:rsidRDefault="003D0E4F" w:rsidP="003D0E4F">
      <w:pPr>
        <w:pStyle w:val="a4"/>
        <w:spacing w:before="0" w:beforeAutospacing="0" w:after="0" w:afterAutospacing="0"/>
        <w:ind w:firstLine="709"/>
        <w:rPr>
          <w:sz w:val="28"/>
          <w:szCs w:val="28"/>
        </w:rPr>
      </w:pPr>
      <w:proofErr w:type="gramStart"/>
      <w:r w:rsidRPr="003D0E4F">
        <w:rPr>
          <w:sz w:val="28"/>
          <w:szCs w:val="28"/>
        </w:rPr>
        <w:t>в целях предотвращения конфликта интересов, в соответствии с Постановлением № 568 Комиссия рекомендует в срок до 30.07.2017 представить подтверждающие документы о дарении (продаже, передаче в доверительное управление) акций;</w:t>
      </w:r>
      <w:proofErr w:type="gramEnd"/>
    </w:p>
    <w:p w:rsidR="003D0E4F" w:rsidRPr="003D0E4F" w:rsidRDefault="003D0E4F" w:rsidP="003D0E4F">
      <w:pPr>
        <w:pStyle w:val="a4"/>
        <w:spacing w:before="0" w:beforeAutospacing="0" w:after="0" w:afterAutospacing="0"/>
        <w:ind w:firstLine="709"/>
        <w:rPr>
          <w:sz w:val="28"/>
          <w:szCs w:val="28"/>
        </w:rPr>
      </w:pPr>
      <w:r w:rsidRPr="003D0E4F">
        <w:rPr>
          <w:sz w:val="28"/>
          <w:szCs w:val="28"/>
        </w:rPr>
        <w:t>рекомендовать работнику сделать письменные запросы в УФМС и продолжить процедуру передачи ценных бумаг в доверительное управление в срок до 30.07.2017, в целях предотвращения конфликта интересов, в соответствии с Постановлением № 568;</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2 работникам, в целях предотвращения конфликта интересов, в соответствии с Постановлением №568 Комиссия рекомендует в срок до 30.07.2017 передать ценные бумаги в доверительное управление;</w:t>
      </w:r>
      <w:r w:rsidRPr="003D0E4F">
        <w:rPr>
          <w:sz w:val="28"/>
          <w:szCs w:val="28"/>
        </w:rPr>
        <w:br/>
        <w:t>признать, что конфликт интересов отсутствует, требования к служебному поведению работником соблюдены;</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конфликт интересов отсутствует, требования к служебному поведению работником соблюдены. В виду отсутствия уведомления в 2016 году, Комиссия рекомендует работнику обратить особое внимание о своевременном уведомлении работодателя о выполнении дополнительной работы по совместительству;</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конфликт интересов отсутствует, требования к служебному поведению работником соблюдены. В виду отсутствия уведомления в 2016 году, Комиссия рекомендует работнику обратить особое внимание о своевременном уведомлении работодателя о выполнении дополнительной работы;</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признать, что конфликт интересов отсутствует, требования к служебному поведению работником соблюдены. В виду отсутствия уведомления в 2016 году, Комиссия рекомендует работнику обратить особое внимание о своевременном уведомлении работодателя о выполнении дополнительной работы по совместительству;</w:t>
      </w:r>
    </w:p>
    <w:p w:rsidR="003D0E4F" w:rsidRPr="003D0E4F" w:rsidRDefault="003D0E4F" w:rsidP="003D0E4F">
      <w:pPr>
        <w:pStyle w:val="a4"/>
        <w:spacing w:before="0" w:beforeAutospacing="0" w:after="0" w:afterAutospacing="0"/>
        <w:ind w:firstLine="709"/>
        <w:rPr>
          <w:sz w:val="28"/>
          <w:szCs w:val="28"/>
        </w:rPr>
      </w:pPr>
      <w:r w:rsidRPr="003D0E4F">
        <w:rPr>
          <w:sz w:val="28"/>
          <w:szCs w:val="28"/>
        </w:rPr>
        <w:lastRenderedPageBreak/>
        <w:t>признать, что конфликт интересов отсутствует, требования к служебному поведению работником соблюдены. Комиссия рекомендует работнику обратить особое внимание о принятии мер по предупреждению риска возникновения конфликта интересов и своевременно уведомлять об этом работодателя;</w:t>
      </w:r>
    </w:p>
    <w:p w:rsidR="003D0E4F" w:rsidRPr="003D0E4F" w:rsidRDefault="003D0E4F" w:rsidP="003D0E4F">
      <w:pPr>
        <w:pStyle w:val="a4"/>
        <w:spacing w:before="0" w:beforeAutospacing="0" w:after="0" w:afterAutospacing="0"/>
        <w:ind w:firstLine="709"/>
        <w:rPr>
          <w:sz w:val="28"/>
          <w:szCs w:val="28"/>
        </w:rPr>
      </w:pPr>
      <w:proofErr w:type="gramStart"/>
      <w:r w:rsidRPr="003D0E4F">
        <w:rPr>
          <w:sz w:val="28"/>
          <w:szCs w:val="28"/>
        </w:rPr>
        <w:t>признать, что причина непредставления работником территориального органа ПФР сведений о доходах, расходах об имуществе и обязательствах имущественного характера своей несовершеннолетней дочери является объективной и уважительной (подпункт «а» пункт 18 Постановления Правления ПФ РФ от 11.06.2013 N 137п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(далее - Постановление).</w:t>
      </w:r>
      <w:proofErr w:type="gramEnd"/>
    </w:p>
    <w:p w:rsidR="003D0E4F" w:rsidRDefault="003D0E4F" w:rsidP="003D0E4F">
      <w:pPr>
        <w:pStyle w:val="a4"/>
        <w:spacing w:before="0" w:beforeAutospacing="0" w:after="0" w:afterAutospacing="0"/>
        <w:ind w:firstLine="709"/>
        <w:rPr>
          <w:rStyle w:val="a5"/>
          <w:sz w:val="28"/>
          <w:szCs w:val="28"/>
        </w:rPr>
      </w:pPr>
    </w:p>
    <w:p w:rsidR="003D0E4F" w:rsidRPr="003D0E4F" w:rsidRDefault="003D0E4F" w:rsidP="003D0E4F">
      <w:pPr>
        <w:pStyle w:val="a4"/>
        <w:spacing w:before="0" w:beforeAutospacing="0" w:after="0" w:afterAutospacing="0"/>
        <w:ind w:firstLine="709"/>
        <w:rPr>
          <w:sz w:val="28"/>
          <w:szCs w:val="28"/>
        </w:rPr>
      </w:pPr>
      <w:r w:rsidRPr="003D0E4F">
        <w:rPr>
          <w:rStyle w:val="a5"/>
          <w:sz w:val="28"/>
          <w:szCs w:val="28"/>
        </w:rPr>
        <w:t>09.06.2017 г. состоялось заседание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заседании Комиссии рассматривались:</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служебная записка начальника КРО о том, что в пунктах 3,4,5,6 заключения на разногласия к акту комплексной ревизии финансово-хозяйственной деятельности территориального органа ПФР отражены действия (бездействия) должностных лиц, в которых прослеживаются признаки наличия коррупционной составляющей. Вопрос рассматривается в соответствии с подпунктом «в»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Комиссии принято решение:</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итогам рассмотрения вопроса, предусмотренного подпунктом «в» пункта 10 Положения, комиссия признаков наличия коррупционной составляющей не усматривает.</w:t>
      </w:r>
    </w:p>
    <w:p w:rsidR="003D0E4F" w:rsidRDefault="003D0E4F" w:rsidP="003D0E4F">
      <w:pPr>
        <w:pStyle w:val="a4"/>
        <w:spacing w:before="0" w:beforeAutospacing="0" w:after="0" w:afterAutospacing="0"/>
        <w:ind w:firstLine="709"/>
        <w:rPr>
          <w:rStyle w:val="a5"/>
          <w:sz w:val="28"/>
          <w:szCs w:val="28"/>
        </w:rPr>
      </w:pPr>
    </w:p>
    <w:p w:rsidR="003D0E4F" w:rsidRPr="003D0E4F" w:rsidRDefault="003D0E4F" w:rsidP="003D0E4F">
      <w:pPr>
        <w:pStyle w:val="a4"/>
        <w:spacing w:before="0" w:beforeAutospacing="0" w:after="0" w:afterAutospacing="0"/>
        <w:ind w:firstLine="709"/>
        <w:rPr>
          <w:sz w:val="28"/>
          <w:szCs w:val="28"/>
        </w:rPr>
      </w:pPr>
      <w:r w:rsidRPr="003D0E4F">
        <w:rPr>
          <w:rStyle w:val="a5"/>
          <w:sz w:val="28"/>
          <w:szCs w:val="28"/>
        </w:rPr>
        <w:t>12.07.2017 г. состоялось заседание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заседании Комиссии рассматривались:</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заявление работника, в связи с подачей уточненных сведений о доходах, расходах, об имуществе и обязательствах имущественного характера за пределами срока, установленного законодательством Российской Федерации. Вопрос рассматривается в соответствии с подпунктом «в»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Комиссии приняты решения:</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учитывая, что ошибка допущена работником не преднамеренно, Комиссия рекомендует принять уточненные сведения, принять меры по недопущению впредь подобных нарушений.</w:t>
      </w:r>
    </w:p>
    <w:p w:rsidR="003D0E4F" w:rsidRDefault="003D0E4F" w:rsidP="003D0E4F">
      <w:pPr>
        <w:pStyle w:val="a4"/>
        <w:spacing w:before="0" w:beforeAutospacing="0" w:after="0" w:afterAutospacing="0"/>
        <w:ind w:firstLine="709"/>
        <w:rPr>
          <w:rStyle w:val="a5"/>
          <w:sz w:val="28"/>
          <w:szCs w:val="28"/>
        </w:rPr>
      </w:pPr>
    </w:p>
    <w:p w:rsidR="003D0E4F" w:rsidRPr="003D0E4F" w:rsidRDefault="003D0E4F" w:rsidP="003D0E4F">
      <w:pPr>
        <w:pStyle w:val="a4"/>
        <w:spacing w:before="0" w:beforeAutospacing="0" w:after="0" w:afterAutospacing="0"/>
        <w:ind w:firstLine="709"/>
        <w:rPr>
          <w:sz w:val="28"/>
          <w:szCs w:val="28"/>
        </w:rPr>
      </w:pPr>
      <w:r w:rsidRPr="003D0E4F">
        <w:rPr>
          <w:rStyle w:val="a5"/>
          <w:sz w:val="28"/>
          <w:szCs w:val="28"/>
        </w:rPr>
        <w:t>14.08.2017 г. состоялось заседание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заседании Комиссии рассматривались:</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 xml:space="preserve">Заявление работника о невозможности по объективным причинам представить сведения о доходах, расходах об имуществе и обязательствах </w:t>
      </w:r>
      <w:r w:rsidRPr="003D0E4F">
        <w:rPr>
          <w:sz w:val="28"/>
          <w:szCs w:val="28"/>
        </w:rPr>
        <w:lastRenderedPageBreak/>
        <w:t>имущественного характера на членов своих семей за 2016 год (протокол № 2пр от 29.05.2017). Вопрос рассматривается в соответствии с подпунктом «б»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proofErr w:type="gramStart"/>
      <w:r w:rsidRPr="003D0E4F">
        <w:rPr>
          <w:sz w:val="28"/>
          <w:szCs w:val="28"/>
        </w:rPr>
        <w:t>с</w:t>
      </w:r>
      <w:proofErr w:type="gramEnd"/>
      <w:r w:rsidRPr="003D0E4F">
        <w:rPr>
          <w:sz w:val="28"/>
          <w:szCs w:val="28"/>
        </w:rPr>
        <w:t>облюдение работниками требований к служебному поведению в соответствии с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(протокол № 2пр от 29.05.2017).Вопрос рассматривается в соответствии с подпунктом «в»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На Комиссии приняты решения:</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комиссия рекомендует работнику рассмотреть возможность закрытия счетов супруга;</w:t>
      </w:r>
      <w:r w:rsidRPr="003D0E4F">
        <w:rPr>
          <w:sz w:val="28"/>
          <w:szCs w:val="28"/>
        </w:rPr>
        <w:br/>
        <w:t>по 3 работникам - при замещении данной должности, владение акциями к конфликту интересов не приводит. </w:t>
      </w:r>
    </w:p>
    <w:p w:rsidR="003D0E4F" w:rsidRDefault="003D0E4F" w:rsidP="003D0E4F">
      <w:pPr>
        <w:pStyle w:val="a4"/>
        <w:spacing w:before="0" w:beforeAutospacing="0" w:after="0" w:afterAutospacing="0"/>
        <w:ind w:firstLine="709"/>
        <w:rPr>
          <w:rStyle w:val="a5"/>
          <w:sz w:val="28"/>
          <w:szCs w:val="28"/>
        </w:rPr>
      </w:pPr>
    </w:p>
    <w:p w:rsidR="003D0E4F" w:rsidRPr="003D0E4F" w:rsidRDefault="003D0E4F" w:rsidP="003D0E4F">
      <w:pPr>
        <w:pStyle w:val="a4"/>
        <w:spacing w:before="0" w:beforeAutospacing="0" w:after="0" w:afterAutospacing="0"/>
        <w:ind w:firstLine="709"/>
        <w:rPr>
          <w:sz w:val="28"/>
          <w:szCs w:val="28"/>
        </w:rPr>
      </w:pPr>
      <w:r w:rsidRPr="003D0E4F">
        <w:rPr>
          <w:rStyle w:val="a5"/>
          <w:sz w:val="28"/>
          <w:szCs w:val="28"/>
        </w:rPr>
        <w:t>24.11.2017 г. состоялось заседание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Рассматривались следующие вопросы:</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1. Принятие решения о голосовании Комиссией Отделения.</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Вопрос рассматривается в соответствии с пунктом 23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2. На заседании Комиссии рассматривалось Представления прокуратуры Красноярского края «Об устранении нарушений законодательства о противодействии коррупции» от 09.11.2017 №86-25-2017 в отношении работников ОПФР по Красноярскому краю. Вопрос рассматривался в соответствии с подпунктами «а»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3. Рассмотрение представления управляющего в отношении уведомления о возникновении личной заинтересованности. Вопрос рассматривается в соответствии с подпунктом «в»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первому вопросу принято решение об открытом голосовании простым большинством голосов присутствующих на заседании членов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второму вопросу:</w:t>
      </w:r>
      <w:r w:rsidRPr="003D0E4F">
        <w:rPr>
          <w:sz w:val="28"/>
          <w:szCs w:val="28"/>
        </w:rPr>
        <w:br/>
        <w:t xml:space="preserve">установить, что сведения о доходах, расходах, об имуществе и обязательствах имущественного характера за 2016 год, представленные 21 работниками являются недостоверными и (или) неполными (подпункт «б» пункт 16 Постановления). Комиссией рекомендовано управляющему, </w:t>
      </w:r>
      <w:r w:rsidRPr="003D0E4F">
        <w:rPr>
          <w:sz w:val="28"/>
          <w:szCs w:val="28"/>
        </w:rPr>
        <w:lastRenderedPageBreak/>
        <w:t>применить к 17 работникам дисциплинарные взыскания в соответствии с законодательством Российской Федерации.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3 работникам перенести рассмотрение вопроса на следующее заседание комиссии, которое состоится 04.12.2017.</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установить, что 3 работниками требования к служебному поведению и требования об урегулировании конфликта интересов не соблюдались. Комиссией рекомендовано управляющему, применить к 3 работникам дисциплинарные взыскания в соответствии с законодательством Российской Федерации.</w:t>
      </w:r>
    </w:p>
    <w:p w:rsidR="003D0E4F" w:rsidRPr="003D0E4F" w:rsidRDefault="003D0E4F" w:rsidP="003D0E4F">
      <w:pPr>
        <w:pStyle w:val="a4"/>
        <w:spacing w:before="0" w:beforeAutospacing="0" w:after="0" w:afterAutospacing="0"/>
        <w:ind w:firstLine="709"/>
        <w:rPr>
          <w:sz w:val="28"/>
          <w:szCs w:val="28"/>
        </w:rPr>
      </w:pPr>
      <w:proofErr w:type="gramStart"/>
      <w:r w:rsidRPr="003D0E4F">
        <w:rPr>
          <w:sz w:val="28"/>
          <w:szCs w:val="28"/>
        </w:rPr>
        <w:t>у</w:t>
      </w:r>
      <w:proofErr w:type="gramEnd"/>
      <w:r w:rsidRPr="003D0E4F">
        <w:rPr>
          <w:sz w:val="28"/>
          <w:szCs w:val="28"/>
        </w:rPr>
        <w:t>становить, что работником требования к служебному поведению и требования об урегулировании конфликта интересов соблюдались.</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третьему вопросу:</w:t>
      </w:r>
      <w:r w:rsidRPr="003D0E4F">
        <w:rPr>
          <w:sz w:val="28"/>
          <w:szCs w:val="28"/>
        </w:rPr>
        <w:br/>
        <w:t>признать, что личная заинтересованность в данном случае присутствует и может привести к конфликту интересов. Комиссия рекомендует подписание документов в отношении данных проверок делегировать заместителю начальника управления территориального органа ПФР.</w:t>
      </w:r>
    </w:p>
    <w:p w:rsidR="003D0E4F" w:rsidRDefault="003D0E4F" w:rsidP="003D0E4F">
      <w:pPr>
        <w:pStyle w:val="a4"/>
        <w:spacing w:before="0" w:beforeAutospacing="0" w:after="0" w:afterAutospacing="0"/>
        <w:ind w:firstLine="709"/>
        <w:rPr>
          <w:rStyle w:val="a5"/>
          <w:sz w:val="28"/>
          <w:szCs w:val="28"/>
        </w:rPr>
      </w:pPr>
      <w:r w:rsidRPr="003D0E4F">
        <w:rPr>
          <w:rStyle w:val="a5"/>
          <w:sz w:val="28"/>
          <w:szCs w:val="28"/>
        </w:rPr>
        <w:t> </w:t>
      </w:r>
    </w:p>
    <w:p w:rsidR="003D0E4F" w:rsidRPr="003D0E4F" w:rsidRDefault="003D0E4F" w:rsidP="003D0E4F">
      <w:pPr>
        <w:pStyle w:val="a4"/>
        <w:spacing w:before="0" w:beforeAutospacing="0" w:after="0" w:afterAutospacing="0"/>
        <w:ind w:firstLine="709"/>
        <w:rPr>
          <w:sz w:val="28"/>
          <w:szCs w:val="28"/>
        </w:rPr>
      </w:pPr>
      <w:r w:rsidRPr="003D0E4F">
        <w:rPr>
          <w:rStyle w:val="a5"/>
          <w:sz w:val="28"/>
          <w:szCs w:val="28"/>
        </w:rPr>
        <w:t>04.12.2017 г. состоялось заседание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Рассматривались следующие вопросы:</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1. Принятие решения о голосовании Комиссией Отделения.</w:t>
      </w:r>
      <w:r w:rsidRPr="003D0E4F">
        <w:rPr>
          <w:sz w:val="28"/>
          <w:szCs w:val="28"/>
        </w:rPr>
        <w:br/>
        <w:t>Вопрос рассматривается в соответствии с пунктом 23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2. Рассмотрение Представления прокуратуры Красноярского края «Об устранении нарушений законодательства о противодействии коррупции» от 09.11.2017 № 86-25-2017 в отношении работников ОПФР по Красноярскому краю. Вопрос рассматривается в соответствии с подпунктами «а», «г»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3. Рассмотрение представления управляющего в отношении уведомлений начальников территориальных органов ПФР о возникновении личной заинтересованности, которая приводит или может привести к конфликту интересов. Вопрос рассматривается в соответствии с подпунктом «</w:t>
      </w:r>
      <w:proofErr w:type="spellStart"/>
      <w:r w:rsidRPr="003D0E4F">
        <w:rPr>
          <w:sz w:val="28"/>
          <w:szCs w:val="28"/>
        </w:rPr>
        <w:t>д</w:t>
      </w:r>
      <w:proofErr w:type="spellEnd"/>
      <w:r w:rsidRPr="003D0E4F">
        <w:rPr>
          <w:sz w:val="28"/>
          <w:szCs w:val="28"/>
        </w:rPr>
        <w:t>» пункта 10 Положения о Комиссии Отделения (постановление Правления ПФ РФ от 11.06.2013 N 137п).</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первому вопросу принято решение об открытом голосовании простым большинством голосов присутствующих на заседании членов Комиссии.</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второму вопросу:</w:t>
      </w:r>
      <w:r w:rsidRPr="003D0E4F">
        <w:rPr>
          <w:sz w:val="28"/>
          <w:szCs w:val="28"/>
        </w:rPr>
        <w:br/>
        <w:t>установить, что сведения о доходах, расходах, об имуществе и обязательствах имущественного характера за 2016 год, представленные 2 работниками являются недостоверными и (или) неполными (подпункт «б» пункт 16 Постановления). Комиссией рекомендовано управляющему, применить к работникам дисциплинарные взыскания в соответствии с законодательством Российской Федерации.</w:t>
      </w:r>
    </w:p>
    <w:p w:rsidR="003D0E4F" w:rsidRPr="003D0E4F" w:rsidRDefault="003D0E4F" w:rsidP="003D0E4F">
      <w:pPr>
        <w:pStyle w:val="a4"/>
        <w:spacing w:before="0" w:beforeAutospacing="0" w:after="0" w:afterAutospacing="0"/>
        <w:ind w:firstLine="709"/>
        <w:rPr>
          <w:sz w:val="28"/>
          <w:szCs w:val="28"/>
        </w:rPr>
      </w:pPr>
      <w:proofErr w:type="gramStart"/>
      <w:r w:rsidRPr="003D0E4F">
        <w:rPr>
          <w:sz w:val="28"/>
          <w:szCs w:val="28"/>
        </w:rPr>
        <w:lastRenderedPageBreak/>
        <w:t>п</w:t>
      </w:r>
      <w:proofErr w:type="gramEnd"/>
      <w:r w:rsidRPr="003D0E4F">
        <w:rPr>
          <w:sz w:val="28"/>
          <w:szCs w:val="28"/>
        </w:rPr>
        <w:t>ризнать, что сведения о расходах, представленные работником являются недостоверными и неполными (подпункт «б» пункт 21 Постановления). Справки о доходах за 2013-2015 гг. представленные работником на супруга за 2013-2015 гг. являются недостоверными. Комиссией рекомендовано управляющему, применить к работнику дисциплинарное взыскание в соответствии с законодательством Российской Федерации, в виде увольнения</w:t>
      </w:r>
      <w:proofErr w:type="gramStart"/>
      <w:r w:rsidRPr="003D0E4F">
        <w:rPr>
          <w:sz w:val="28"/>
          <w:szCs w:val="28"/>
        </w:rPr>
        <w:t>.</w:t>
      </w:r>
      <w:proofErr w:type="gramEnd"/>
      <w:r w:rsidRPr="003D0E4F">
        <w:rPr>
          <w:sz w:val="28"/>
          <w:szCs w:val="28"/>
        </w:rPr>
        <w:br/>
      </w:r>
      <w:proofErr w:type="gramStart"/>
      <w:r w:rsidRPr="003D0E4F">
        <w:rPr>
          <w:sz w:val="28"/>
          <w:szCs w:val="28"/>
        </w:rPr>
        <w:t>п</w:t>
      </w:r>
      <w:proofErr w:type="gramEnd"/>
      <w:r w:rsidRPr="003D0E4F">
        <w:rPr>
          <w:sz w:val="28"/>
          <w:szCs w:val="28"/>
        </w:rPr>
        <w:t>ризнать, что сведения о расходах, представленные работником являются неполными и недостоверными (подпункт «б» пункт 21 Постановления), в части неполного отражения источников получения средств, за счет которых было приобретено имущество. Сведения о доходах, об имуществе и обязательствах имущественного характера за 2016 год, представленные работником являются недостоверными и (или) неполными (подпункт «б» пункт 16 Постановления). Комиссией рекомендовано управляющему, применить к работнику дисциплинарное взыскание в соответствии с законодательством Российской Федерации, в виде объявления выговора.</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По третьему вопросу:</w:t>
      </w:r>
      <w:r w:rsidRPr="003D0E4F">
        <w:rPr>
          <w:sz w:val="28"/>
          <w:szCs w:val="28"/>
        </w:rPr>
        <w:br/>
        <w:t xml:space="preserve">признать, что личная заинтересованность, которая </w:t>
      </w:r>
      <w:proofErr w:type="gramStart"/>
      <w:r w:rsidRPr="003D0E4F">
        <w:rPr>
          <w:sz w:val="28"/>
          <w:szCs w:val="28"/>
        </w:rPr>
        <w:t>приводит или может привести к конфликту интересов отсутствует</w:t>
      </w:r>
      <w:proofErr w:type="gramEnd"/>
      <w:r w:rsidRPr="003D0E4F">
        <w:rPr>
          <w:sz w:val="28"/>
          <w:szCs w:val="28"/>
        </w:rPr>
        <w:t>;</w:t>
      </w:r>
    </w:p>
    <w:p w:rsidR="003D0E4F" w:rsidRPr="003D0E4F" w:rsidRDefault="003D0E4F" w:rsidP="003D0E4F">
      <w:pPr>
        <w:pStyle w:val="a4"/>
        <w:spacing w:before="0" w:beforeAutospacing="0" w:after="0" w:afterAutospacing="0"/>
        <w:ind w:firstLine="709"/>
        <w:rPr>
          <w:sz w:val="28"/>
          <w:szCs w:val="28"/>
        </w:rPr>
      </w:pPr>
      <w:r w:rsidRPr="003D0E4F">
        <w:rPr>
          <w:sz w:val="28"/>
          <w:szCs w:val="28"/>
        </w:rPr>
        <w:t xml:space="preserve">признать, что личная заинтересованность, которая </w:t>
      </w:r>
      <w:proofErr w:type="gramStart"/>
      <w:r w:rsidRPr="003D0E4F">
        <w:rPr>
          <w:sz w:val="28"/>
          <w:szCs w:val="28"/>
        </w:rPr>
        <w:t>приводит или может привести к конфликту интересов отсутствует</w:t>
      </w:r>
      <w:proofErr w:type="gramEnd"/>
      <w:r w:rsidRPr="003D0E4F">
        <w:rPr>
          <w:sz w:val="28"/>
          <w:szCs w:val="28"/>
        </w:rPr>
        <w:t>.</w:t>
      </w:r>
    </w:p>
    <w:p w:rsidR="003D0E4F" w:rsidRDefault="003D0E4F" w:rsidP="003D0E4F">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b/>
          <w:sz w:val="28"/>
          <w:szCs w:val="28"/>
          <w:lang w:eastAsia="ru-RU"/>
        </w:rPr>
      </w:pPr>
      <w:r w:rsidRPr="003D0E4F">
        <w:rPr>
          <w:rFonts w:ascii="Times New Roman" w:hAnsi="Times New Roman" w:cs="Times New Roman"/>
          <w:b/>
          <w:sz w:val="28"/>
          <w:szCs w:val="28"/>
          <w:lang w:eastAsia="ru-RU"/>
        </w:rPr>
        <w:t>15.12.2017 г. состоялось заседание Комиссии.</w:t>
      </w:r>
    </w:p>
    <w:p w:rsidR="003D0E4F" w:rsidRPr="003D0E4F" w:rsidRDefault="003D0E4F" w:rsidP="003D0E4F">
      <w:pPr>
        <w:tabs>
          <w:tab w:val="left" w:pos="150"/>
          <w:tab w:val="left" w:pos="362"/>
        </w:tabs>
        <w:spacing w:after="0" w:line="240" w:lineRule="auto"/>
        <w:ind w:firstLine="709"/>
        <w:jc w:val="both"/>
        <w:rPr>
          <w:rFonts w:ascii="Times New Roman" w:hAnsi="Times New Roman" w:cs="Times New Roman"/>
          <w:b/>
          <w:iCs/>
          <w:sz w:val="28"/>
          <w:szCs w:val="28"/>
        </w:rPr>
      </w:pPr>
      <w:r w:rsidRPr="003D0E4F">
        <w:rPr>
          <w:rFonts w:ascii="Times New Roman" w:hAnsi="Times New Roman" w:cs="Times New Roman"/>
          <w:i/>
          <w:sz w:val="28"/>
          <w:szCs w:val="28"/>
          <w:lang w:eastAsia="ru-RU"/>
        </w:rPr>
        <w:t>Рассматривались следующие вопросы:</w:t>
      </w:r>
      <w:r w:rsidRPr="003D0E4F">
        <w:rPr>
          <w:rFonts w:ascii="Times New Roman" w:hAnsi="Times New Roman" w:cs="Times New Roman"/>
          <w:b/>
          <w:iCs/>
          <w:sz w:val="28"/>
          <w:szCs w:val="28"/>
        </w:rPr>
        <w:t xml:space="preserve"> </w:t>
      </w:r>
    </w:p>
    <w:p w:rsidR="003D0E4F" w:rsidRPr="003D0E4F" w:rsidRDefault="003D0E4F" w:rsidP="003D0E4F">
      <w:pPr>
        <w:numPr>
          <w:ilvl w:val="0"/>
          <w:numId w:val="1"/>
        </w:numPr>
        <w:suppressAutoHyphens/>
        <w:spacing w:after="0" w:line="240" w:lineRule="auto"/>
        <w:ind w:left="0" w:firstLine="709"/>
        <w:jc w:val="both"/>
        <w:rPr>
          <w:rFonts w:ascii="Times New Roman" w:hAnsi="Times New Roman" w:cs="Times New Roman"/>
          <w:sz w:val="28"/>
          <w:szCs w:val="28"/>
          <w:lang/>
        </w:rPr>
      </w:pPr>
      <w:r w:rsidRPr="003D0E4F">
        <w:rPr>
          <w:rFonts w:ascii="Times New Roman" w:hAnsi="Times New Roman" w:cs="Times New Roman"/>
          <w:iCs/>
          <w:sz w:val="28"/>
          <w:szCs w:val="28"/>
        </w:rPr>
        <w:t>Принятие решения о голосовании Комиссией Отделения.</w:t>
      </w:r>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bCs/>
          <w:color w:val="000000"/>
          <w:sz w:val="28"/>
          <w:szCs w:val="28"/>
          <w:lang w:eastAsia="ru-RU"/>
        </w:rPr>
      </w:pPr>
      <w:r w:rsidRPr="003D0E4F">
        <w:rPr>
          <w:rFonts w:ascii="Times New Roman" w:hAnsi="Times New Roman" w:cs="Times New Roman"/>
          <w:color w:val="000000"/>
          <w:sz w:val="28"/>
          <w:szCs w:val="28"/>
          <w:lang w:eastAsia="ru-RU"/>
        </w:rPr>
        <w:t>Вопрос рассматривается в соответствии с пунктом 23 Положения о Комиссии Отделения (</w:t>
      </w:r>
      <w:hyperlink r:id="rId5" w:history="1">
        <w:r w:rsidRPr="003D0E4F">
          <w:rPr>
            <w:rFonts w:ascii="Times New Roman" w:hAnsi="Times New Roman" w:cs="Times New Roman"/>
            <w:bCs/>
            <w:color w:val="000000"/>
            <w:sz w:val="28"/>
            <w:szCs w:val="28"/>
            <w:lang w:eastAsia="ru-RU"/>
          </w:rPr>
          <w:t>п</w:t>
        </w:r>
        <w:r w:rsidRPr="003D0E4F">
          <w:rPr>
            <w:rFonts w:ascii="Times New Roman" w:hAnsi="Times New Roman" w:cs="Times New Roman"/>
            <w:color w:val="000000"/>
            <w:sz w:val="28"/>
            <w:szCs w:val="28"/>
            <w:lang w:eastAsia="ru-RU"/>
          </w:rPr>
          <w:t>остановление Правления ПФ РФ от 11.06.2013 N 137п).</w:t>
        </w:r>
      </w:hyperlink>
    </w:p>
    <w:p w:rsidR="003D0E4F" w:rsidRPr="003D0E4F" w:rsidRDefault="003D0E4F" w:rsidP="003D0E4F">
      <w:pPr>
        <w:spacing w:after="0" w:line="240" w:lineRule="auto"/>
        <w:ind w:firstLine="709"/>
        <w:jc w:val="both"/>
        <w:rPr>
          <w:rFonts w:ascii="Times New Roman" w:hAnsi="Times New Roman" w:cs="Times New Roman"/>
          <w:color w:val="000000"/>
          <w:sz w:val="28"/>
          <w:szCs w:val="28"/>
          <w:lang w:eastAsia="ru-RU"/>
        </w:rPr>
      </w:pPr>
      <w:r w:rsidRPr="003D0E4F">
        <w:rPr>
          <w:rFonts w:ascii="Times New Roman" w:hAnsi="Times New Roman" w:cs="Times New Roman"/>
          <w:bCs/>
          <w:color w:val="000000"/>
          <w:sz w:val="28"/>
          <w:szCs w:val="28"/>
          <w:lang w:eastAsia="ru-RU"/>
        </w:rPr>
        <w:t xml:space="preserve">2. Рассмотрение представления управляющего в отношении уведомлений начальников территориальных органов ПФР о возникновении личной заинтересованности, которая приводит или может привести к конфликту интересов. </w:t>
      </w:r>
      <w:r w:rsidRPr="003D0E4F">
        <w:rPr>
          <w:rFonts w:ascii="Times New Roman" w:hAnsi="Times New Roman" w:cs="Times New Roman"/>
          <w:color w:val="000000"/>
          <w:sz w:val="28"/>
          <w:szCs w:val="28"/>
          <w:lang w:eastAsia="ru-RU"/>
        </w:rPr>
        <w:t xml:space="preserve"> </w:t>
      </w:r>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r w:rsidRPr="003D0E4F">
        <w:rPr>
          <w:rFonts w:ascii="Times New Roman" w:hAnsi="Times New Roman" w:cs="Times New Roman"/>
          <w:color w:val="000000"/>
          <w:sz w:val="28"/>
          <w:szCs w:val="28"/>
          <w:lang w:eastAsia="ru-RU"/>
        </w:rPr>
        <w:t>Вопрос рассматривается в соответствии с подпунктом «</w:t>
      </w:r>
      <w:proofErr w:type="spellStart"/>
      <w:r w:rsidRPr="003D0E4F">
        <w:rPr>
          <w:rFonts w:ascii="Times New Roman" w:hAnsi="Times New Roman" w:cs="Times New Roman"/>
          <w:color w:val="000000"/>
          <w:sz w:val="28"/>
          <w:szCs w:val="28"/>
          <w:lang w:eastAsia="ru-RU"/>
        </w:rPr>
        <w:t>д</w:t>
      </w:r>
      <w:proofErr w:type="spellEnd"/>
      <w:r w:rsidRPr="003D0E4F">
        <w:rPr>
          <w:rFonts w:ascii="Times New Roman" w:hAnsi="Times New Roman" w:cs="Times New Roman"/>
          <w:color w:val="000000"/>
          <w:sz w:val="28"/>
          <w:szCs w:val="28"/>
          <w:lang w:eastAsia="ru-RU"/>
        </w:rPr>
        <w:t>» пункта 10 Положения о Комиссии Отделения (</w:t>
      </w:r>
      <w:hyperlink r:id="rId6" w:history="1">
        <w:r w:rsidRPr="003D0E4F">
          <w:rPr>
            <w:rFonts w:ascii="Times New Roman" w:hAnsi="Times New Roman" w:cs="Times New Roman"/>
            <w:bCs/>
            <w:color w:val="000000"/>
            <w:sz w:val="28"/>
            <w:szCs w:val="28"/>
            <w:lang w:eastAsia="ru-RU"/>
          </w:rPr>
          <w:t>п</w:t>
        </w:r>
        <w:r w:rsidRPr="003D0E4F">
          <w:rPr>
            <w:rFonts w:ascii="Times New Roman" w:hAnsi="Times New Roman" w:cs="Times New Roman"/>
            <w:color w:val="000000"/>
            <w:sz w:val="28"/>
            <w:szCs w:val="28"/>
            <w:lang w:eastAsia="ru-RU"/>
          </w:rPr>
          <w:t>остановление Правления ПФ РФ от 11.06.2013 N 137п).</w:t>
        </w:r>
      </w:hyperlink>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b/>
          <w:bCs/>
          <w:color w:val="000000"/>
          <w:sz w:val="28"/>
          <w:szCs w:val="28"/>
          <w:lang w:eastAsia="ru-RU"/>
        </w:rPr>
      </w:pPr>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sz w:val="28"/>
          <w:szCs w:val="28"/>
        </w:rPr>
      </w:pPr>
      <w:r w:rsidRPr="003D0E4F">
        <w:rPr>
          <w:rFonts w:ascii="Times New Roman" w:hAnsi="Times New Roman" w:cs="Times New Roman"/>
          <w:sz w:val="28"/>
          <w:szCs w:val="28"/>
          <w:lang w:eastAsia="ru-RU"/>
        </w:rPr>
        <w:t>По первому вопросу принято решение</w:t>
      </w:r>
      <w:r w:rsidRPr="003D0E4F">
        <w:rPr>
          <w:rFonts w:ascii="Times New Roman" w:hAnsi="Times New Roman" w:cs="Times New Roman"/>
          <w:sz w:val="28"/>
          <w:szCs w:val="28"/>
        </w:rPr>
        <w:t xml:space="preserve"> об открытом голосовании простым большинством голосов присутствующих на заседании членов Комиссии.</w:t>
      </w:r>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sz w:val="28"/>
          <w:szCs w:val="28"/>
        </w:rPr>
      </w:pPr>
    </w:p>
    <w:p w:rsidR="003D0E4F" w:rsidRPr="003D0E4F" w:rsidRDefault="003D0E4F" w:rsidP="003D0E4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D0E4F">
        <w:rPr>
          <w:rFonts w:ascii="Times New Roman" w:hAnsi="Times New Roman" w:cs="Times New Roman"/>
          <w:iCs/>
          <w:sz w:val="28"/>
          <w:szCs w:val="28"/>
        </w:rPr>
        <w:t>По второму вопросу приняты решения</w:t>
      </w:r>
      <w:r w:rsidRPr="003D0E4F">
        <w:rPr>
          <w:rFonts w:ascii="Times New Roman" w:hAnsi="Times New Roman" w:cs="Times New Roman"/>
          <w:sz w:val="28"/>
          <w:szCs w:val="28"/>
          <w:lang w:eastAsia="ru-RU"/>
        </w:rPr>
        <w:t>:</w:t>
      </w:r>
    </w:p>
    <w:p w:rsidR="003D0E4F" w:rsidRPr="003D0E4F" w:rsidRDefault="003D0E4F" w:rsidP="003D0E4F">
      <w:pPr>
        <w:spacing w:after="0" w:line="240" w:lineRule="auto"/>
        <w:ind w:firstLine="709"/>
        <w:jc w:val="both"/>
        <w:rPr>
          <w:rFonts w:ascii="Times New Roman" w:hAnsi="Times New Roman" w:cs="Times New Roman"/>
          <w:iCs/>
          <w:sz w:val="28"/>
          <w:szCs w:val="28"/>
        </w:rPr>
      </w:pPr>
      <w:r w:rsidRPr="003D0E4F">
        <w:rPr>
          <w:rFonts w:ascii="Times New Roman" w:hAnsi="Times New Roman" w:cs="Times New Roman"/>
          <w:sz w:val="28"/>
          <w:szCs w:val="28"/>
          <w:lang w:eastAsia="ru-RU"/>
        </w:rPr>
        <w:t xml:space="preserve">у 19 работников </w:t>
      </w:r>
      <w:r w:rsidRPr="003D0E4F">
        <w:rPr>
          <w:rFonts w:ascii="Times New Roman" w:hAnsi="Times New Roman" w:cs="Times New Roman"/>
          <w:sz w:val="28"/>
          <w:szCs w:val="28"/>
        </w:rPr>
        <w:t xml:space="preserve"> конфликт интересов отсутствует</w:t>
      </w:r>
      <w:r w:rsidRPr="003D0E4F">
        <w:rPr>
          <w:rFonts w:ascii="Times New Roman" w:hAnsi="Times New Roman" w:cs="Times New Roman"/>
          <w:iCs/>
          <w:sz w:val="28"/>
          <w:szCs w:val="28"/>
        </w:rPr>
        <w:t xml:space="preserve"> (подпункт «а» пункт 21.1 Постановления).</w:t>
      </w:r>
    </w:p>
    <w:p w:rsidR="003D0E4F" w:rsidRPr="003D0E4F" w:rsidRDefault="003D0E4F" w:rsidP="003D0E4F">
      <w:pPr>
        <w:spacing w:after="0" w:line="240" w:lineRule="auto"/>
        <w:ind w:firstLine="709"/>
        <w:jc w:val="both"/>
        <w:rPr>
          <w:rFonts w:ascii="Times New Roman" w:hAnsi="Times New Roman" w:cs="Times New Roman"/>
          <w:iCs/>
          <w:sz w:val="28"/>
          <w:szCs w:val="28"/>
        </w:rPr>
      </w:pPr>
    </w:p>
    <w:p w:rsidR="003D0E4F" w:rsidRPr="003D0E4F" w:rsidRDefault="003D0E4F" w:rsidP="003D0E4F">
      <w:pPr>
        <w:spacing w:after="0" w:line="240" w:lineRule="auto"/>
        <w:ind w:firstLine="709"/>
        <w:jc w:val="both"/>
        <w:rPr>
          <w:rFonts w:ascii="Times New Roman" w:hAnsi="Times New Roman" w:cs="Times New Roman"/>
          <w:iCs/>
          <w:sz w:val="28"/>
          <w:szCs w:val="28"/>
        </w:rPr>
      </w:pPr>
      <w:r w:rsidRPr="003D0E4F">
        <w:rPr>
          <w:rFonts w:ascii="Times New Roman" w:hAnsi="Times New Roman" w:cs="Times New Roman"/>
          <w:iCs/>
          <w:sz w:val="28"/>
          <w:szCs w:val="28"/>
        </w:rPr>
        <w:lastRenderedPageBreak/>
        <w:t>У 17 работников л</w:t>
      </w:r>
      <w:r w:rsidRPr="003D0E4F">
        <w:rPr>
          <w:rFonts w:ascii="Times New Roman" w:hAnsi="Times New Roman" w:cs="Times New Roman"/>
          <w:sz w:val="28"/>
          <w:szCs w:val="28"/>
        </w:rPr>
        <w:t xml:space="preserve">ичная заинтересованность может привести к конфликту интересов. Комиссия рекомендует подписание документов делегировать другому должностному лицу </w:t>
      </w:r>
      <w:r w:rsidRPr="003D0E4F">
        <w:rPr>
          <w:rFonts w:ascii="Times New Roman" w:hAnsi="Times New Roman" w:cs="Times New Roman"/>
          <w:iCs/>
          <w:sz w:val="28"/>
          <w:szCs w:val="28"/>
        </w:rPr>
        <w:t>(подпункт «б» пункт 21.1 Постановления).</w:t>
      </w:r>
    </w:p>
    <w:p w:rsidR="003D0E4F" w:rsidRPr="003D0E4F" w:rsidRDefault="003D0E4F" w:rsidP="003D0E4F">
      <w:pPr>
        <w:spacing w:after="0" w:line="240" w:lineRule="auto"/>
        <w:ind w:firstLine="709"/>
        <w:jc w:val="both"/>
        <w:rPr>
          <w:rFonts w:ascii="Times New Roman" w:hAnsi="Times New Roman" w:cs="Times New Roman"/>
          <w:iCs/>
          <w:sz w:val="28"/>
          <w:szCs w:val="28"/>
        </w:rPr>
      </w:pPr>
      <w:r w:rsidRPr="003D0E4F">
        <w:rPr>
          <w:rFonts w:ascii="Times New Roman" w:hAnsi="Times New Roman" w:cs="Times New Roman"/>
          <w:iCs/>
          <w:sz w:val="28"/>
          <w:szCs w:val="28"/>
        </w:rPr>
        <w:t xml:space="preserve">1 работник не соблюдал требования об урегулировании конфликта интересов. Комиссией рекомендовано </w:t>
      </w:r>
      <w:r w:rsidRPr="003D0E4F">
        <w:rPr>
          <w:rFonts w:ascii="Times New Roman" w:hAnsi="Times New Roman" w:cs="Times New Roman"/>
          <w:sz w:val="28"/>
          <w:szCs w:val="28"/>
        </w:rPr>
        <w:t xml:space="preserve">применить к работнику </w:t>
      </w:r>
      <w:r w:rsidRPr="003D0E4F">
        <w:rPr>
          <w:rFonts w:ascii="Times New Roman" w:hAnsi="Times New Roman" w:cs="Times New Roman"/>
          <w:iCs/>
          <w:sz w:val="28"/>
          <w:szCs w:val="28"/>
        </w:rPr>
        <w:t xml:space="preserve">дисциплинарное взыскание в виде объявления выговора, в </w:t>
      </w:r>
      <w:r w:rsidRPr="003D0E4F">
        <w:rPr>
          <w:rFonts w:ascii="Times New Roman" w:hAnsi="Times New Roman" w:cs="Times New Roman"/>
          <w:sz w:val="28"/>
          <w:szCs w:val="28"/>
        </w:rPr>
        <w:t>соответствии с законодательством Российской Федерации</w:t>
      </w:r>
    </w:p>
    <w:p w:rsidR="003D0E4F" w:rsidRPr="003D0E4F" w:rsidRDefault="003D0E4F" w:rsidP="003D0E4F">
      <w:pPr>
        <w:spacing w:after="0" w:line="240" w:lineRule="auto"/>
        <w:ind w:firstLine="709"/>
        <w:jc w:val="both"/>
        <w:rPr>
          <w:rFonts w:ascii="Times New Roman" w:hAnsi="Times New Roman" w:cs="Times New Roman"/>
          <w:iCs/>
          <w:sz w:val="28"/>
          <w:szCs w:val="28"/>
        </w:rPr>
      </w:pPr>
    </w:p>
    <w:sectPr w:rsidR="003D0E4F" w:rsidRPr="003D0E4F" w:rsidSect="00AD5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229"/>
    <w:multiLevelType w:val="hybridMultilevel"/>
    <w:tmpl w:val="6FA6ABBE"/>
    <w:lvl w:ilvl="0" w:tplc="28A6BD1A">
      <w:start w:val="1"/>
      <w:numFmt w:val="decimal"/>
      <w:lvlText w:val="%1."/>
      <w:lvlJc w:val="left"/>
      <w:pPr>
        <w:ind w:left="1145" w:hanging="360"/>
      </w:pPr>
      <w:rPr>
        <w:rFonts w:hint="default"/>
        <w:b w:val="0"/>
      </w:r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4ABA73A9"/>
    <w:multiLevelType w:val="hybridMultilevel"/>
    <w:tmpl w:val="6FA6ABBE"/>
    <w:lvl w:ilvl="0" w:tplc="28A6BD1A">
      <w:start w:val="1"/>
      <w:numFmt w:val="decimal"/>
      <w:lvlText w:val="%1."/>
      <w:lvlJc w:val="left"/>
      <w:pPr>
        <w:ind w:left="1145" w:hanging="360"/>
      </w:pPr>
      <w:rPr>
        <w:rFonts w:hint="default"/>
        <w:b w:val="0"/>
      </w:r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59C7"/>
    <w:rsid w:val="003B47E7"/>
    <w:rsid w:val="003D0E4F"/>
    <w:rsid w:val="003E59C7"/>
    <w:rsid w:val="005D06D7"/>
    <w:rsid w:val="00AD588A"/>
    <w:rsid w:val="00D40EF7"/>
    <w:rsid w:val="00E16729"/>
    <w:rsid w:val="00E30623"/>
    <w:rsid w:val="00EE1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59C7"/>
    <w:rPr>
      <w:color w:val="0000FF"/>
      <w:u w:val="single"/>
    </w:rPr>
  </w:style>
  <w:style w:type="character" w:customStyle="1" w:styleId="postlikelink">
    <w:name w:val="post_like_link"/>
    <w:basedOn w:val="a0"/>
    <w:rsid w:val="003E59C7"/>
  </w:style>
  <w:style w:type="character" w:customStyle="1" w:styleId="postlikecount">
    <w:name w:val="post_like_count"/>
    <w:basedOn w:val="a0"/>
    <w:rsid w:val="003E59C7"/>
  </w:style>
  <w:style w:type="character" w:customStyle="1" w:styleId="blindlabel">
    <w:name w:val="blind_label"/>
    <w:basedOn w:val="a0"/>
    <w:rsid w:val="003E59C7"/>
  </w:style>
  <w:style w:type="character" w:customStyle="1" w:styleId="postreplylink">
    <w:name w:val="post_reply_link"/>
    <w:basedOn w:val="a0"/>
    <w:rsid w:val="003E59C7"/>
  </w:style>
  <w:style w:type="character" w:customStyle="1" w:styleId="postsharecount">
    <w:name w:val="post_share_count"/>
    <w:basedOn w:val="a0"/>
    <w:rsid w:val="003E59C7"/>
  </w:style>
  <w:style w:type="paragraph" w:styleId="a4">
    <w:name w:val="Normal (Web)"/>
    <w:basedOn w:val="a"/>
    <w:uiPriority w:val="99"/>
    <w:semiHidden/>
    <w:unhideWhenUsed/>
    <w:rsid w:val="003D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highlight">
    <w:name w:val="text-highlight"/>
    <w:basedOn w:val="a0"/>
    <w:rsid w:val="003D0E4F"/>
  </w:style>
  <w:style w:type="character" w:styleId="a5">
    <w:name w:val="Strong"/>
    <w:basedOn w:val="a0"/>
    <w:uiPriority w:val="22"/>
    <w:qFormat/>
    <w:rsid w:val="003D0E4F"/>
    <w:rPr>
      <w:b/>
      <w:bCs/>
    </w:rPr>
  </w:style>
</w:styles>
</file>

<file path=word/webSettings.xml><?xml version="1.0" encoding="utf-8"?>
<w:webSettings xmlns:r="http://schemas.openxmlformats.org/officeDocument/2006/relationships" xmlns:w="http://schemas.openxmlformats.org/wordprocessingml/2006/main">
  <w:divs>
    <w:div w:id="1043406285">
      <w:bodyDiv w:val="1"/>
      <w:marLeft w:val="0"/>
      <w:marRight w:val="0"/>
      <w:marTop w:val="0"/>
      <w:marBottom w:val="0"/>
      <w:divBdr>
        <w:top w:val="none" w:sz="0" w:space="0" w:color="auto"/>
        <w:left w:val="none" w:sz="0" w:space="0" w:color="auto"/>
        <w:bottom w:val="none" w:sz="0" w:space="0" w:color="auto"/>
        <w:right w:val="none" w:sz="0" w:space="0" w:color="auto"/>
      </w:divBdr>
    </w:div>
    <w:div w:id="1641808134">
      <w:bodyDiv w:val="1"/>
      <w:marLeft w:val="0"/>
      <w:marRight w:val="0"/>
      <w:marTop w:val="0"/>
      <w:marBottom w:val="0"/>
      <w:divBdr>
        <w:top w:val="none" w:sz="0" w:space="0" w:color="auto"/>
        <w:left w:val="none" w:sz="0" w:space="0" w:color="auto"/>
        <w:bottom w:val="none" w:sz="0" w:space="0" w:color="auto"/>
        <w:right w:val="none" w:sz="0" w:space="0" w:color="auto"/>
      </w:divBdr>
      <w:divsChild>
        <w:div w:id="1543589933">
          <w:marLeft w:val="0"/>
          <w:marRight w:val="0"/>
          <w:marTop w:val="0"/>
          <w:marBottom w:val="0"/>
          <w:divBdr>
            <w:top w:val="none" w:sz="0" w:space="0" w:color="auto"/>
            <w:left w:val="none" w:sz="0" w:space="0" w:color="auto"/>
            <w:bottom w:val="none" w:sz="0" w:space="0" w:color="auto"/>
            <w:right w:val="none" w:sz="0" w:space="0" w:color="auto"/>
          </w:divBdr>
          <w:divsChild>
            <w:div w:id="1642075503">
              <w:marLeft w:val="0"/>
              <w:marRight w:val="0"/>
              <w:marTop w:val="0"/>
              <w:marBottom w:val="0"/>
              <w:divBdr>
                <w:top w:val="none" w:sz="0" w:space="0" w:color="auto"/>
                <w:left w:val="none" w:sz="0" w:space="0" w:color="auto"/>
                <w:bottom w:val="none" w:sz="0" w:space="0" w:color="auto"/>
                <w:right w:val="none" w:sz="0" w:space="0" w:color="auto"/>
              </w:divBdr>
              <w:divsChild>
                <w:div w:id="2671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1524">
          <w:marLeft w:val="0"/>
          <w:marRight w:val="0"/>
          <w:marTop w:val="0"/>
          <w:marBottom w:val="0"/>
          <w:divBdr>
            <w:top w:val="none" w:sz="0" w:space="0" w:color="auto"/>
            <w:left w:val="none" w:sz="0" w:space="0" w:color="auto"/>
            <w:bottom w:val="none" w:sz="0" w:space="0" w:color="auto"/>
            <w:right w:val="none" w:sz="0" w:space="0" w:color="auto"/>
          </w:divBdr>
          <w:divsChild>
            <w:div w:id="516039691">
              <w:marLeft w:val="0"/>
              <w:marRight w:val="0"/>
              <w:marTop w:val="0"/>
              <w:marBottom w:val="0"/>
              <w:divBdr>
                <w:top w:val="none" w:sz="0" w:space="0" w:color="auto"/>
                <w:left w:val="none" w:sz="0" w:space="0" w:color="auto"/>
                <w:bottom w:val="none" w:sz="0" w:space="0" w:color="auto"/>
                <w:right w:val="none" w:sz="0" w:space="0" w:color="auto"/>
              </w:divBdr>
              <w:divsChild>
                <w:div w:id="88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D26B7F6E22203BB385921775DCEC6EA77FFFC0D44D775BA9A2377166CFB8F8C40966AFDBD0811D73t8C" TargetMode="External"/><Relationship Id="rId5" Type="http://schemas.openxmlformats.org/officeDocument/2006/relationships/hyperlink" Target="consultantplus://offline/ref=DFD26B7F6E22203BB385921775DCEC6EA77FFFC0D44D775BA9A2377166CFB8F8C40966AFDBD0811D73t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2229</Words>
  <Characters>12708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034-0600</dc:creator>
  <cp:lastModifiedBy>034-0600</cp:lastModifiedBy>
  <cp:revision>1</cp:revision>
  <cp:lastPrinted>2018-02-26T02:27:00Z</cp:lastPrinted>
  <dcterms:created xsi:type="dcterms:W3CDTF">2018-02-26T02:27:00Z</dcterms:created>
  <dcterms:modified xsi:type="dcterms:W3CDTF">2018-02-26T04:14:00Z</dcterms:modified>
</cp:coreProperties>
</file>