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F18" w:rsidRDefault="00F76F18" w:rsidP="00F76F18">
      <w:pPr>
        <w:pStyle w:val="a3"/>
      </w:pPr>
      <w:r>
        <w:rPr>
          <w:rStyle w:val="a4"/>
        </w:rPr>
        <w:t>28.04.2021 г. состоялось заседание Комиссии.</w:t>
      </w:r>
    </w:p>
    <w:p w:rsidR="00F76F18" w:rsidRDefault="00F76F18" w:rsidP="00F76F18">
      <w:pPr>
        <w:pStyle w:val="a3"/>
      </w:pPr>
      <w:r>
        <w:t xml:space="preserve">На заседании Комиссии  рассматривалось представление заместителя управляющего по Красноярскому краю информации, представленной отделом кадров по результатам анализа сведений о доходах, расходах, об имуществе и обязательствах имущественного характера, о соблюдении работниками ОПФР по Красноярскому краю требований к служебному поведению, в части представления работниками неполных или недостоверных сведений в справках о доходах расходах, об имуществе и обязательствах имущественного характера. </w:t>
      </w:r>
      <w:r>
        <w:rPr>
          <w:rStyle w:val="a5"/>
        </w:rPr>
        <w:t>Вопрос рассматривается в соответствии с подпунктом «в» пункта 10 Положения о Комиссии Отделения (постановление Правления ПФ РФ от 11.06.2013 N 137п).</w:t>
      </w:r>
    </w:p>
    <w:p w:rsidR="00F76F18" w:rsidRDefault="00F76F18" w:rsidP="00F76F18">
      <w:pPr>
        <w:pStyle w:val="a3"/>
      </w:pPr>
      <w:r>
        <w:t xml:space="preserve"> Рассматривалось представление заместителя управляющего в отношении уведомления работника  Государственного учреждения - Отделения Пенсионного фонда Российской Федерации  по Красноярскому краю о соблюдении требований к служебному поведению и о возникновении конфликта интересов или возможности его возникновения. </w:t>
      </w:r>
      <w:r>
        <w:rPr>
          <w:rStyle w:val="a5"/>
        </w:rPr>
        <w:t>Вопрос рассматривается в соответствии с подпунктом «в» пункта 10 Положения о Комиссии Отделения (постановление Правления ПФ РФ от 11.06.2013 N 137п).</w:t>
      </w:r>
    </w:p>
    <w:p w:rsidR="00F76F18" w:rsidRDefault="00F76F18" w:rsidP="00F76F18">
      <w:pPr>
        <w:pStyle w:val="a3"/>
      </w:pPr>
      <w:r>
        <w:t xml:space="preserve">Рассматривалось заявление работника Государственного учреждения - Отделения Пенсионного фонда Российской Федерации  по Красноярскому краю о невозможности предоставления достоверных сведений о доходах, расходах об имуществе и обязательствах имущественного характера на несовершеннолетних детей за 2020 год по объективным причинам. </w:t>
      </w:r>
      <w:r>
        <w:rPr>
          <w:rStyle w:val="a5"/>
        </w:rPr>
        <w:t xml:space="preserve">Вопрос рассматривается в соответствии с подпунктом </w:t>
      </w:r>
      <w:r>
        <w:rPr>
          <w:rStyle w:val="a4"/>
          <w:i/>
          <w:iCs/>
        </w:rPr>
        <w:t>«б»</w:t>
      </w:r>
      <w:r>
        <w:rPr>
          <w:rStyle w:val="a5"/>
        </w:rPr>
        <w:t xml:space="preserve"> пункта 10 Положения о Комиссии Отделения (постановление Правления ПФ РФ от 11.06.2013 N 137п).</w:t>
      </w:r>
    </w:p>
    <w:p w:rsidR="00F76F18" w:rsidRDefault="00F76F18" w:rsidP="00F76F18">
      <w:pPr>
        <w:pStyle w:val="a3"/>
      </w:pPr>
      <w:r>
        <w:t>Председатель комиссии выступила с предложением перенести заседание Комиссии ввиду отсутствия кворума, так как на заседании отсутствует член Комиссии, не являющийся работником ПФР. (Постановление Правления ПФ РФ от 11.06.2013 N 137п "О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интересов" пункт 23 -  Заседание Комиссии считается правомочным, если на нем присутствует не менее двух третей от общего числа членов Комиссии, и в нем принимает участие, хотя бы один член Комиссии, не являющийся работником территориального органа ПФР.)</w:t>
      </w:r>
    </w:p>
    <w:p w:rsidR="00F76F18" w:rsidRDefault="00F76F18" w:rsidP="00F76F18">
      <w:pPr>
        <w:pStyle w:val="a3"/>
      </w:pPr>
      <w:r>
        <w:rPr>
          <w:rStyle w:val="a5"/>
        </w:rPr>
        <w:t>Принято решение:</w:t>
      </w:r>
      <w:r>
        <w:t xml:space="preserve"> Решение принято единогласно.</w:t>
      </w:r>
    </w:p>
    <w:p w:rsidR="003F4A7B" w:rsidRDefault="003F4A7B"/>
    <w:sectPr w:rsidR="003F4A7B" w:rsidSect="003F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6F18"/>
    <w:rsid w:val="003F4A7B"/>
    <w:rsid w:val="00CD2269"/>
    <w:rsid w:val="00F7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F1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6F18"/>
    <w:rPr>
      <w:b/>
      <w:bCs/>
    </w:rPr>
  </w:style>
  <w:style w:type="character" w:styleId="a5">
    <w:name w:val="Emphasis"/>
    <w:basedOn w:val="a0"/>
    <w:uiPriority w:val="20"/>
    <w:qFormat/>
    <w:rsid w:val="00F76F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Company>PFR034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034BondarevaNA1</cp:lastModifiedBy>
  <cp:revision>1</cp:revision>
  <dcterms:created xsi:type="dcterms:W3CDTF">2021-11-06T05:31:00Z</dcterms:created>
  <dcterms:modified xsi:type="dcterms:W3CDTF">2021-11-06T05:31:00Z</dcterms:modified>
</cp:coreProperties>
</file>