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98" w:rsidRDefault="00210F98" w:rsidP="00210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состоявшихся в 2013 году заседаниях Комиссии ГУ – Управления ПФР в 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Зеленогорске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Красноярского края по соблюдению требований к служебному поведению и урегулированию конфликта интересов и принятых решениях</w:t>
      </w:r>
    </w:p>
    <w:p w:rsidR="00210F98" w:rsidRDefault="00210F98" w:rsidP="00210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CA3" w:rsidRPr="00245FC1" w:rsidRDefault="00210F98" w:rsidP="00210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CA3" w:rsidRPr="00245FC1">
        <w:rPr>
          <w:rFonts w:ascii="Times New Roman" w:hAnsi="Times New Roman" w:cs="Times New Roman"/>
          <w:b/>
          <w:sz w:val="24"/>
          <w:szCs w:val="24"/>
        </w:rPr>
        <w:t>« 20» сентября 2013 г.</w:t>
      </w:r>
      <w:r w:rsidR="00607CA3" w:rsidRPr="00245FC1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607CA3" w:rsidRPr="00245FC1" w:rsidRDefault="00607CA3" w:rsidP="00607CA3">
      <w:pPr>
        <w:pStyle w:val="3"/>
        <w:spacing w:after="0"/>
        <w:ind w:left="0"/>
        <w:jc w:val="both"/>
        <w:rPr>
          <w:iCs/>
          <w:sz w:val="24"/>
          <w:szCs w:val="24"/>
        </w:rPr>
      </w:pPr>
      <w:r w:rsidRPr="00245FC1">
        <w:rPr>
          <w:sz w:val="24"/>
          <w:szCs w:val="24"/>
        </w:rPr>
        <w:t xml:space="preserve">На заседании Комиссии рассматривались </w:t>
      </w:r>
      <w:r w:rsidRPr="00245FC1">
        <w:rPr>
          <w:iCs/>
          <w:sz w:val="24"/>
          <w:szCs w:val="24"/>
        </w:rPr>
        <w:t>вопросы:</w:t>
      </w:r>
    </w:p>
    <w:p w:rsidR="00607CA3" w:rsidRPr="00245FC1" w:rsidRDefault="00607CA3" w:rsidP="00607CA3">
      <w:pPr>
        <w:pStyle w:val="3"/>
        <w:spacing w:after="0"/>
        <w:ind w:left="0"/>
        <w:jc w:val="both"/>
        <w:rPr>
          <w:sz w:val="24"/>
          <w:szCs w:val="24"/>
        </w:rPr>
      </w:pPr>
      <w:r w:rsidRPr="00245FC1">
        <w:rPr>
          <w:sz w:val="24"/>
          <w:szCs w:val="24"/>
        </w:rPr>
        <w:t xml:space="preserve">1. О наличии конфликта интересов при тех обстоятельствах, что в отношении ведущего специалиста-эксперта группы </w:t>
      </w:r>
      <w:proofErr w:type="gramStart"/>
      <w:r w:rsidRPr="00245FC1">
        <w:rPr>
          <w:sz w:val="24"/>
          <w:szCs w:val="24"/>
        </w:rPr>
        <w:t>СВ</w:t>
      </w:r>
      <w:proofErr w:type="gramEnd"/>
      <w:r w:rsidRPr="00245FC1">
        <w:rPr>
          <w:sz w:val="24"/>
          <w:szCs w:val="24"/>
        </w:rPr>
        <w:t xml:space="preserve"> </w:t>
      </w:r>
      <w:r w:rsidRPr="00245FC1">
        <w:rPr>
          <w:color w:val="000000"/>
          <w:sz w:val="24"/>
          <w:szCs w:val="24"/>
        </w:rPr>
        <w:t>ФИО возможны кадровые решения со стороны её супруга - заместителя начальника управления</w:t>
      </w:r>
      <w:r w:rsidRPr="00245FC1">
        <w:rPr>
          <w:sz w:val="24"/>
          <w:szCs w:val="24"/>
        </w:rPr>
        <w:t xml:space="preserve"> ФИО.</w:t>
      </w:r>
    </w:p>
    <w:p w:rsidR="00607CA3" w:rsidRPr="00245FC1" w:rsidRDefault="00607CA3" w:rsidP="00607CA3">
      <w:pPr>
        <w:pStyle w:val="a3"/>
        <w:spacing w:before="0" w:beforeAutospacing="0" w:after="0"/>
        <w:jc w:val="both"/>
      </w:pPr>
      <w:r w:rsidRPr="00245FC1">
        <w:t xml:space="preserve">2. О представлении работниками УПФР в </w:t>
      </w:r>
      <w:proofErr w:type="gramStart"/>
      <w:r w:rsidRPr="00245FC1">
        <w:t>г</w:t>
      </w:r>
      <w:proofErr w:type="gramEnd"/>
      <w:r w:rsidRPr="00245FC1">
        <w:t xml:space="preserve">. </w:t>
      </w:r>
      <w:proofErr w:type="spellStart"/>
      <w:r w:rsidRPr="00245FC1">
        <w:t>Зеленогорске</w:t>
      </w:r>
      <w:proofErr w:type="spellEnd"/>
      <w:r w:rsidRPr="00245FC1">
        <w:t xml:space="preserve"> Красноярского края (далее – Управление) неполных и недостоверных сведений о доходах, об имуществе и обязательствах имущественного характера, представляемых в соответствии с Указом Президента Российской Федерации «О мерах по реализации отдельных положений Федерального закона «О противодействии коррупции» от 2 апреля 2013 г. № 309.</w:t>
      </w:r>
    </w:p>
    <w:p w:rsidR="00607CA3" w:rsidRPr="00245FC1" w:rsidRDefault="00607CA3" w:rsidP="00607CA3">
      <w:pPr>
        <w:pStyle w:val="a4"/>
        <w:ind w:left="0" w:firstLine="708"/>
        <w:jc w:val="both"/>
        <w:rPr>
          <w:iCs/>
          <w:sz w:val="24"/>
          <w:szCs w:val="24"/>
        </w:rPr>
      </w:pPr>
      <w:r w:rsidRPr="00245FC1">
        <w:rPr>
          <w:sz w:val="24"/>
          <w:szCs w:val="24"/>
        </w:rPr>
        <w:t>На Комиссии принято решение:</w:t>
      </w:r>
    </w:p>
    <w:p w:rsidR="00607CA3" w:rsidRPr="00245FC1" w:rsidRDefault="00607CA3" w:rsidP="00607CA3">
      <w:pPr>
        <w:pStyle w:val="western"/>
        <w:spacing w:before="0" w:beforeAutospacing="0" w:after="0" w:afterAutospacing="0"/>
      </w:pPr>
      <w:r w:rsidRPr="00245FC1">
        <w:rPr>
          <w:b/>
        </w:rPr>
        <w:tab/>
      </w:r>
      <w:r w:rsidRPr="00245FC1">
        <w:t xml:space="preserve">1.Установить, что работник соблюдал требования об урегулировании конфликта интересов. </w:t>
      </w:r>
    </w:p>
    <w:p w:rsidR="00607CA3" w:rsidRPr="00245FC1" w:rsidRDefault="00607CA3" w:rsidP="00607CA3">
      <w:pPr>
        <w:pStyle w:val="western"/>
        <w:spacing w:before="0" w:beforeAutospacing="0" w:after="0" w:afterAutospacing="0"/>
        <w:ind w:firstLine="720"/>
      </w:pPr>
      <w:r w:rsidRPr="00245FC1">
        <w:t>2.Установить, что сведения о доходах, об имуществе и обязательствах имущественного характера, представлены работниками, являются достоверными и полными.</w:t>
      </w:r>
    </w:p>
    <w:p w:rsidR="00717BCE" w:rsidRDefault="00717BCE"/>
    <w:sectPr w:rsidR="00717BCE" w:rsidSect="0071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CA3"/>
    <w:rsid w:val="00210F98"/>
    <w:rsid w:val="00607CA3"/>
    <w:rsid w:val="0071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C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607CA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3">
    <w:name w:val="Body Text Indent 3"/>
    <w:basedOn w:val="a"/>
    <w:link w:val="30"/>
    <w:uiPriority w:val="99"/>
    <w:unhideWhenUsed/>
    <w:rsid w:val="00607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07CA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estern">
    <w:name w:val="western"/>
    <w:basedOn w:val="a"/>
    <w:rsid w:val="00607C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>PFR034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3</cp:revision>
  <dcterms:created xsi:type="dcterms:W3CDTF">2019-09-16T07:42:00Z</dcterms:created>
  <dcterms:modified xsi:type="dcterms:W3CDTF">2019-09-16T07:43:00Z</dcterms:modified>
</cp:coreProperties>
</file>