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AD" w:rsidRDefault="007814AD" w:rsidP="0078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2014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Шарыпово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Шарыповском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 по соблюдению требований к служебному поведению и урегулированию конфликта интересов и принятых решениях</w:t>
      </w:r>
    </w:p>
    <w:p w:rsidR="007814AD" w:rsidRPr="00434412" w:rsidRDefault="007814AD" w:rsidP="007814AD">
      <w:pPr>
        <w:pStyle w:val="a4"/>
        <w:jc w:val="both"/>
        <w:rPr>
          <w:sz w:val="24"/>
          <w:szCs w:val="24"/>
        </w:rPr>
      </w:pPr>
    </w:p>
    <w:p w:rsidR="007814AD" w:rsidRPr="00434412" w:rsidRDefault="007814AD" w:rsidP="00781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bCs/>
          <w:iCs/>
          <w:sz w:val="24"/>
          <w:szCs w:val="24"/>
        </w:rPr>
        <w:t>«17» сентября 2014 г.</w:t>
      </w:r>
      <w:r w:rsidRPr="004344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34412">
        <w:rPr>
          <w:rFonts w:ascii="Times New Roman" w:hAnsi="Times New Roman" w:cs="Times New Roman"/>
          <w:bCs/>
          <w:iCs/>
          <w:sz w:val="24"/>
          <w:szCs w:val="24"/>
        </w:rPr>
        <w:t>состоялось заседание Комиссии.</w:t>
      </w:r>
    </w:p>
    <w:p w:rsidR="007814AD" w:rsidRPr="00434412" w:rsidRDefault="007814AD" w:rsidP="007814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34412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рассматривался </w:t>
      </w:r>
      <w:r w:rsidRPr="00434412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вопрос </w:t>
      </w:r>
      <w:r w:rsidRPr="00434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434412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рассмотрении представления прокурора, советника юстиции «Об устранении нарушений законодательства о противодействии коррупции и о контрактной системе» в отношении специалиста</w:t>
      </w:r>
    </w:p>
    <w:p w:rsidR="007814AD" w:rsidRPr="00434412" w:rsidRDefault="007814AD" w:rsidP="007814AD">
      <w:pPr>
        <w:pStyle w:val="21"/>
        <w:spacing w:line="100" w:lineRule="atLeast"/>
        <w:rPr>
          <w:b/>
          <w:bCs/>
          <w:i/>
          <w:iCs/>
        </w:rPr>
      </w:pPr>
      <w:r w:rsidRPr="00434412">
        <w:rPr>
          <w:bCs/>
          <w:iCs/>
        </w:rPr>
        <w:t xml:space="preserve">На Комиссии принято решение: </w:t>
      </w:r>
      <w:r w:rsidRPr="00434412">
        <w:t xml:space="preserve">По итогам рассмотрения вопроса, при открытом голосовании, единогласно, Комиссия приняла решение, установить, что сведения о доходах, об имуществе и обязательствах имущественного характера, представленные специалистам являются неполными и недостоверными. Указать на недопустимость впредь нарушения полноты и достоверности сведений о полученных доходах, о принадлежащем имуществе и обязательствах имущественного характера. Комиссия рекомендует начальнику управления вынести специалисту дисциплинарное наказание в виде замечания. </w:t>
      </w:r>
    </w:p>
    <w:p w:rsidR="007814AD" w:rsidRPr="00434412" w:rsidRDefault="007814AD" w:rsidP="00781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814A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4AD"/>
    <w:rsid w:val="0078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4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814A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7814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814AD"/>
  </w:style>
  <w:style w:type="paragraph" w:customStyle="1" w:styleId="21">
    <w:name w:val="Основной текст 21"/>
    <w:basedOn w:val="a"/>
    <w:rsid w:val="007814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PFR034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2019-09-17T04:09:00Z</dcterms:created>
  <dcterms:modified xsi:type="dcterms:W3CDTF">2019-09-17T04:09:00Z</dcterms:modified>
</cp:coreProperties>
</file>