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E4" w:rsidRDefault="005827E4" w:rsidP="0058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2017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г. Норильске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FD4000" w:rsidRPr="008C2C86" w:rsidRDefault="00FD4000" w:rsidP="00FD4000">
      <w:pPr>
        <w:pStyle w:val="a3"/>
        <w:ind w:left="0"/>
        <w:jc w:val="both"/>
        <w:rPr>
          <w:b/>
          <w:iCs/>
          <w:sz w:val="24"/>
          <w:szCs w:val="24"/>
        </w:rPr>
      </w:pPr>
    </w:p>
    <w:p w:rsidR="00FD4000" w:rsidRPr="008C2C86" w:rsidRDefault="00FD4000" w:rsidP="00FD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>«10» февраля 2017 г.</w:t>
      </w:r>
      <w:r w:rsidRPr="008C2C86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FD4000" w:rsidRPr="008C2C86" w:rsidRDefault="00FD4000" w:rsidP="00FD4000">
      <w:pPr>
        <w:pStyle w:val="a3"/>
        <w:ind w:left="0"/>
        <w:jc w:val="both"/>
        <w:rPr>
          <w:rStyle w:val="8"/>
          <w:iCs/>
          <w:color w:val="000000"/>
          <w:sz w:val="24"/>
          <w:szCs w:val="24"/>
          <w:lang w:eastAsia="ar-SA"/>
        </w:rPr>
      </w:pPr>
      <w:r w:rsidRPr="008C2C86">
        <w:rPr>
          <w:sz w:val="24"/>
          <w:szCs w:val="24"/>
        </w:rPr>
        <w:t xml:space="preserve">На заседании Комиссии рассматривался </w:t>
      </w:r>
      <w:r w:rsidRPr="008C2C86">
        <w:rPr>
          <w:iCs/>
          <w:sz w:val="24"/>
          <w:szCs w:val="24"/>
        </w:rPr>
        <w:t xml:space="preserve">вопрос </w:t>
      </w:r>
      <w:r w:rsidRPr="008C2C86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8C2C86">
        <w:rPr>
          <w:sz w:val="24"/>
          <w:szCs w:val="24"/>
        </w:rPr>
        <w:t xml:space="preserve">.    </w:t>
      </w:r>
    </w:p>
    <w:p w:rsidR="00FD4000" w:rsidRPr="008C2C86" w:rsidRDefault="00FD4000" w:rsidP="00FD4000">
      <w:pPr>
        <w:pStyle w:val="a3"/>
        <w:tabs>
          <w:tab w:val="left" w:pos="600"/>
          <w:tab w:val="left" w:pos="1020"/>
          <w:tab w:val="left" w:pos="1290"/>
        </w:tabs>
        <w:ind w:left="0"/>
        <w:jc w:val="both"/>
        <w:rPr>
          <w:sz w:val="24"/>
          <w:szCs w:val="24"/>
        </w:rPr>
      </w:pPr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На Комиссии принято решение: </w:t>
      </w:r>
      <w:r w:rsidRPr="008C2C86">
        <w:rPr>
          <w:rStyle w:val="8"/>
          <w:color w:val="000000"/>
          <w:sz w:val="24"/>
          <w:szCs w:val="24"/>
          <w:lang w:eastAsia="ar-SA"/>
        </w:rPr>
        <w:t xml:space="preserve"> 1.</w:t>
      </w:r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принять меры по урегулированию конфликта интересов. 2.В соответствии с </w:t>
      </w:r>
      <w:proofErr w:type="spellStart"/>
      <w:r w:rsidRPr="008C2C86">
        <w:rPr>
          <w:rStyle w:val="8"/>
          <w:iCs/>
          <w:color w:val="000000"/>
          <w:sz w:val="24"/>
          <w:szCs w:val="24"/>
          <w:lang w:eastAsia="ar-SA"/>
        </w:rPr>
        <w:t>пп</w:t>
      </w:r>
      <w:proofErr w:type="spellEnd"/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. «а» пункта 18 Положения о комиссии признать, что причина непредставления ФИО сведений о доходах, об имуществе и обязательствах имущественного характера на супруга ФИО является объективной и уважительной. </w:t>
      </w:r>
    </w:p>
    <w:p w:rsidR="00FD4000" w:rsidRPr="008C2C86" w:rsidRDefault="00FD4000" w:rsidP="00FD4000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</w:p>
    <w:p w:rsidR="00FD4000" w:rsidRPr="008C2C86" w:rsidRDefault="00FD4000" w:rsidP="00FD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>«22» сентября 2017 г.</w:t>
      </w:r>
      <w:r w:rsidRPr="008C2C86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FD4000" w:rsidRPr="008C2C86" w:rsidRDefault="00FD4000" w:rsidP="00FD4000">
      <w:pPr>
        <w:pStyle w:val="a3"/>
        <w:ind w:left="0"/>
        <w:jc w:val="both"/>
        <w:rPr>
          <w:rStyle w:val="8"/>
          <w:iCs/>
          <w:color w:val="000000"/>
          <w:sz w:val="24"/>
          <w:szCs w:val="24"/>
          <w:lang w:eastAsia="ar-SA"/>
        </w:rPr>
      </w:pPr>
      <w:r w:rsidRPr="008C2C86">
        <w:rPr>
          <w:sz w:val="24"/>
          <w:szCs w:val="24"/>
        </w:rPr>
        <w:t xml:space="preserve">На заседании Комиссии рассматривался </w:t>
      </w:r>
      <w:r w:rsidRPr="008C2C86">
        <w:rPr>
          <w:iCs/>
          <w:sz w:val="24"/>
          <w:szCs w:val="24"/>
        </w:rPr>
        <w:t xml:space="preserve">вопрос </w:t>
      </w:r>
      <w:r w:rsidRPr="008C2C86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8C2C86">
        <w:rPr>
          <w:sz w:val="24"/>
          <w:szCs w:val="24"/>
        </w:rPr>
        <w:t xml:space="preserve">.    </w:t>
      </w:r>
    </w:p>
    <w:p w:rsidR="00FD4000" w:rsidRPr="008C2C86" w:rsidRDefault="00FD4000" w:rsidP="00FD4000">
      <w:pPr>
        <w:pStyle w:val="a3"/>
        <w:tabs>
          <w:tab w:val="left" w:pos="600"/>
          <w:tab w:val="left" w:pos="1020"/>
          <w:tab w:val="left" w:pos="1290"/>
        </w:tabs>
        <w:ind w:left="0"/>
        <w:jc w:val="both"/>
        <w:rPr>
          <w:sz w:val="24"/>
          <w:szCs w:val="24"/>
        </w:rPr>
      </w:pPr>
      <w:proofErr w:type="gramStart"/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На Комиссии принято решение: </w:t>
      </w:r>
      <w:r w:rsidRPr="008C2C86">
        <w:rPr>
          <w:rStyle w:val="8"/>
          <w:color w:val="000000"/>
          <w:sz w:val="24"/>
          <w:szCs w:val="24"/>
          <w:lang w:eastAsia="ar-SA"/>
        </w:rPr>
        <w:t xml:space="preserve"> 1.</w:t>
      </w:r>
      <w:r w:rsidRPr="008C2C86">
        <w:rPr>
          <w:rStyle w:val="8"/>
          <w:iCs/>
          <w:color w:val="000000"/>
          <w:sz w:val="24"/>
          <w:szCs w:val="24"/>
          <w:lang w:eastAsia="ar-SA"/>
        </w:rPr>
        <w:t>установить, что ФИО представила</w:t>
      </w:r>
      <w:r w:rsidRPr="008C2C86">
        <w:rPr>
          <w:rStyle w:val="8"/>
          <w:rFonts w:eastAsia="Arial CYR"/>
          <w:iCs/>
          <w:color w:val="000000"/>
          <w:sz w:val="24"/>
          <w:szCs w:val="24"/>
          <w:lang w:eastAsia="ar-SA"/>
        </w:rPr>
        <w:t xml:space="preserve"> недостоверные и неполные сведения о доходах, об имуществе и обязательствах имущественного характера</w:t>
      </w:r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 (подпункт «б» пункт 16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  <w:proofErr w:type="gramEnd"/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 Вынести ФИО. </w:t>
      </w:r>
      <w:proofErr w:type="gramStart"/>
      <w:r w:rsidRPr="008C2C86">
        <w:rPr>
          <w:rStyle w:val="8"/>
          <w:iCs/>
          <w:color w:val="000000"/>
          <w:sz w:val="24"/>
          <w:szCs w:val="24"/>
          <w:lang w:eastAsia="ar-SA"/>
        </w:rPr>
        <w:t>Замечание. 2.</w:t>
      </w:r>
      <w:r w:rsidRPr="008C2C86">
        <w:rPr>
          <w:rStyle w:val="8"/>
          <w:color w:val="000000"/>
          <w:sz w:val="24"/>
          <w:szCs w:val="24"/>
          <w:lang w:eastAsia="ar-SA"/>
        </w:rPr>
        <w:t>установить, что ФИО представила</w:t>
      </w:r>
      <w:r w:rsidRPr="008C2C86">
        <w:rPr>
          <w:rStyle w:val="8"/>
          <w:rFonts w:eastAsia="Arial CYR"/>
          <w:color w:val="000000"/>
          <w:sz w:val="24"/>
          <w:szCs w:val="24"/>
          <w:lang w:eastAsia="ar-SA"/>
        </w:rPr>
        <w:t xml:space="preserve"> недостоверные и неполные сведения о доходах, об имуществе и обязательствах имущественного характера</w:t>
      </w:r>
      <w:r w:rsidRPr="008C2C86">
        <w:rPr>
          <w:rStyle w:val="8"/>
          <w:color w:val="000000"/>
          <w:sz w:val="24"/>
          <w:szCs w:val="24"/>
          <w:lang w:eastAsia="ar-SA"/>
        </w:rPr>
        <w:t xml:space="preserve"> (подпункт «б» пункт 16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  <w:proofErr w:type="gramEnd"/>
      <w:r w:rsidRPr="008C2C86">
        <w:rPr>
          <w:rStyle w:val="8"/>
          <w:color w:val="000000"/>
          <w:sz w:val="24"/>
          <w:szCs w:val="24"/>
          <w:lang w:eastAsia="ar-SA"/>
        </w:rPr>
        <w:t xml:space="preserve"> </w:t>
      </w:r>
      <w:proofErr w:type="gramStart"/>
      <w:r w:rsidRPr="008C2C86">
        <w:rPr>
          <w:rStyle w:val="8"/>
          <w:iCs/>
          <w:color w:val="000000"/>
          <w:sz w:val="24"/>
          <w:szCs w:val="24"/>
          <w:lang w:eastAsia="ar-SA"/>
        </w:rPr>
        <w:t>Вынести ФИО Замечание. 3.установить, что ФИО представила</w:t>
      </w:r>
      <w:r w:rsidRPr="008C2C86">
        <w:rPr>
          <w:rStyle w:val="8"/>
          <w:rFonts w:eastAsia="Arial CYR"/>
          <w:iCs/>
          <w:color w:val="000000"/>
          <w:sz w:val="24"/>
          <w:szCs w:val="24"/>
          <w:lang w:eastAsia="ar-SA"/>
        </w:rPr>
        <w:t xml:space="preserve"> недостоверные и неполные сведения о доходах, об имуществе и обязательствах имущественного характера</w:t>
      </w:r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 (подпункт «б» пункт 16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  <w:proofErr w:type="gramEnd"/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  </w:t>
      </w:r>
      <w:proofErr w:type="gramStart"/>
      <w:r w:rsidRPr="008C2C86">
        <w:rPr>
          <w:rStyle w:val="8"/>
          <w:iCs/>
          <w:color w:val="000000"/>
          <w:sz w:val="24"/>
          <w:szCs w:val="24"/>
          <w:lang w:eastAsia="ar-SA"/>
        </w:rPr>
        <w:t>Вынести ФИО Замечание. 4.учитывая, то, что нарушения выявлены впервые, а так же, безукоризненное исполнение должностных обязанностей в должности ФИО представила</w:t>
      </w:r>
      <w:r w:rsidRPr="008C2C86">
        <w:rPr>
          <w:rStyle w:val="8"/>
          <w:rFonts w:eastAsia="Arial CYR"/>
          <w:iCs/>
          <w:color w:val="000000"/>
          <w:sz w:val="24"/>
          <w:szCs w:val="24"/>
          <w:lang w:eastAsia="ar-SA"/>
        </w:rPr>
        <w:t xml:space="preserve"> неполные сведения о доходах, об имуществе и обязательствах имущественного характера</w:t>
      </w:r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 (подпункт «б» пункт 16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</w:t>
      </w:r>
      <w:proofErr w:type="gramEnd"/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». Указать ФИО на недопущение в дальнейшем выявленных нарушений. </w:t>
      </w:r>
    </w:p>
    <w:p w:rsidR="00FD4000" w:rsidRPr="008C2C86" w:rsidRDefault="00FD4000" w:rsidP="00FD4000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</w:p>
    <w:p w:rsidR="00FD4000" w:rsidRPr="008C2C86" w:rsidRDefault="00FD4000" w:rsidP="00FD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>«22» декабря 2017 г.</w:t>
      </w:r>
      <w:r w:rsidRPr="008C2C86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FD4000" w:rsidRPr="008C2C86" w:rsidRDefault="00FD4000" w:rsidP="00FD4000">
      <w:pPr>
        <w:pStyle w:val="a3"/>
        <w:ind w:left="0"/>
        <w:jc w:val="both"/>
        <w:rPr>
          <w:rStyle w:val="8"/>
          <w:iCs/>
          <w:color w:val="000000"/>
          <w:sz w:val="24"/>
          <w:szCs w:val="24"/>
          <w:lang w:eastAsia="ar-SA"/>
        </w:rPr>
      </w:pPr>
      <w:r w:rsidRPr="008C2C86">
        <w:rPr>
          <w:sz w:val="24"/>
          <w:szCs w:val="24"/>
        </w:rPr>
        <w:t xml:space="preserve">На заседании Комиссии рассматривался </w:t>
      </w:r>
      <w:r w:rsidRPr="008C2C86">
        <w:rPr>
          <w:iCs/>
          <w:sz w:val="24"/>
          <w:szCs w:val="24"/>
        </w:rPr>
        <w:t xml:space="preserve">вопрос </w:t>
      </w:r>
      <w:r w:rsidRPr="008C2C86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8C2C86">
        <w:rPr>
          <w:sz w:val="24"/>
          <w:szCs w:val="24"/>
        </w:rPr>
        <w:t xml:space="preserve">.    </w:t>
      </w:r>
    </w:p>
    <w:p w:rsidR="00FD4000" w:rsidRPr="008C2C86" w:rsidRDefault="00FD4000" w:rsidP="00FD4000">
      <w:pPr>
        <w:pStyle w:val="a3"/>
        <w:tabs>
          <w:tab w:val="left" w:pos="600"/>
          <w:tab w:val="left" w:pos="1020"/>
          <w:tab w:val="left" w:pos="1290"/>
        </w:tabs>
        <w:ind w:left="0"/>
        <w:jc w:val="both"/>
        <w:rPr>
          <w:sz w:val="24"/>
          <w:szCs w:val="24"/>
        </w:rPr>
      </w:pPr>
      <w:proofErr w:type="gramStart"/>
      <w:r w:rsidRPr="008C2C86">
        <w:rPr>
          <w:rStyle w:val="8"/>
          <w:iCs/>
          <w:color w:val="000000"/>
          <w:sz w:val="24"/>
          <w:szCs w:val="24"/>
          <w:lang w:eastAsia="ar-SA"/>
        </w:rPr>
        <w:t>На Комиссии принято решение: установить, что ФИО представила</w:t>
      </w:r>
      <w:r w:rsidRPr="008C2C86">
        <w:rPr>
          <w:rStyle w:val="8"/>
          <w:rFonts w:eastAsia="Arial CYR"/>
          <w:iCs/>
          <w:color w:val="000000"/>
          <w:sz w:val="24"/>
          <w:szCs w:val="24"/>
          <w:lang w:eastAsia="ar-SA"/>
        </w:rPr>
        <w:t xml:space="preserve"> достоверные и полные сведения о доходах, об имуществе и обязательствах имущественного характера</w:t>
      </w:r>
      <w:r w:rsidRPr="008C2C86">
        <w:rPr>
          <w:rStyle w:val="8"/>
          <w:iCs/>
          <w:color w:val="000000"/>
          <w:sz w:val="24"/>
          <w:szCs w:val="24"/>
          <w:lang w:eastAsia="ar-SA"/>
        </w:rPr>
        <w:t xml:space="preserve"> (подпункт «а» пункт 16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</w:t>
      </w:r>
      <w:r>
        <w:rPr>
          <w:rStyle w:val="8"/>
          <w:iCs/>
          <w:color w:val="000000"/>
          <w:sz w:val="24"/>
          <w:szCs w:val="24"/>
          <w:lang w:eastAsia="ar-SA"/>
        </w:rPr>
        <w:t>.</w:t>
      </w:r>
      <w:proofErr w:type="gramEnd"/>
    </w:p>
    <w:p w:rsidR="00CB73BF" w:rsidRDefault="00CB73BF"/>
    <w:sectPr w:rsidR="00CB73BF" w:rsidSect="00CB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000"/>
    <w:rsid w:val="005827E4"/>
    <w:rsid w:val="00CB73BF"/>
    <w:rsid w:val="00FD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400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8">
    <w:name w:val="Основной шрифт абзаца8"/>
    <w:rsid w:val="00FD4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PFR034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2019-09-16T08:41:00Z</dcterms:created>
  <dcterms:modified xsi:type="dcterms:W3CDTF">2019-09-16T08:42:00Z</dcterms:modified>
</cp:coreProperties>
</file>