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9E" w:rsidRDefault="00D2189E" w:rsidP="00D2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2016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E751D5" w:rsidRDefault="00E751D5" w:rsidP="00E751D5">
      <w:p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D5" w:rsidRDefault="00E751D5" w:rsidP="00E7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«20» мая 2016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751D5" w:rsidRDefault="00E751D5" w:rsidP="00E751D5">
      <w:pPr>
        <w:pStyle w:val="a3"/>
        <w:ind w:left="0"/>
        <w:jc w:val="both"/>
        <w:rPr>
          <w:iCs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E751D5" w:rsidRDefault="00E751D5" w:rsidP="00E751D5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  <w:rPr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  <w:lang w:eastAsia="ar-SA"/>
        </w:rPr>
        <w:t xml:space="preserve">На Комиссии принято решение: </w:t>
      </w:r>
      <w:r>
        <w:rPr>
          <w:rStyle w:val="8"/>
          <w:color w:val="000000"/>
          <w:sz w:val="24"/>
          <w:szCs w:val="24"/>
          <w:lang w:eastAsia="ar-SA"/>
        </w:rPr>
        <w:t>установить, ФИО предоставила</w:t>
      </w:r>
      <w:r>
        <w:rPr>
          <w:rStyle w:val="8"/>
          <w:rFonts w:eastAsia="Arial CYR"/>
          <w:color w:val="000000"/>
          <w:sz w:val="24"/>
          <w:szCs w:val="24"/>
          <w:lang w:eastAsia="ar-SA"/>
        </w:rPr>
        <w:t xml:space="preserve"> недостоверные сведения о доходах, об имуществе и обязательствах имущественного характера</w:t>
      </w:r>
      <w:r>
        <w:rPr>
          <w:rStyle w:val="8"/>
          <w:color w:val="000000"/>
          <w:sz w:val="24"/>
          <w:szCs w:val="24"/>
          <w:lang w:eastAsia="ar-SA"/>
        </w:rPr>
        <w:t xml:space="preserve"> (подпункт «а» пункт 10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>
        <w:rPr>
          <w:rStyle w:val="8"/>
          <w:color w:val="000000"/>
          <w:sz w:val="24"/>
          <w:szCs w:val="24"/>
          <w:lang w:eastAsia="ar-SA"/>
        </w:rPr>
        <w:t xml:space="preserve">  Вынести ФИО замечание. Обязать представить уточняющую форму сведений до 30.05.2016.</w:t>
      </w:r>
    </w:p>
    <w:p w:rsidR="00E751D5" w:rsidRDefault="00E751D5" w:rsidP="00E751D5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E751D5" w:rsidRDefault="00E751D5" w:rsidP="00E7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«15» июля 2016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751D5" w:rsidRDefault="00E751D5" w:rsidP="00E751D5">
      <w:pPr>
        <w:pStyle w:val="a3"/>
        <w:ind w:left="0"/>
        <w:jc w:val="both"/>
        <w:rPr>
          <w:rStyle w:val="8"/>
          <w:iCs/>
          <w:color w:val="000000"/>
          <w:lang w:eastAsia="ar-SA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E751D5" w:rsidRDefault="00E751D5" w:rsidP="00E751D5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rStyle w:val="8"/>
          <w:color w:val="000000"/>
          <w:sz w:val="24"/>
          <w:szCs w:val="24"/>
          <w:lang w:eastAsia="ar-SA"/>
        </w:rPr>
      </w:pPr>
      <w:r>
        <w:rPr>
          <w:rStyle w:val="8"/>
          <w:iCs/>
          <w:color w:val="000000"/>
          <w:sz w:val="24"/>
          <w:szCs w:val="24"/>
          <w:lang w:eastAsia="ar-SA"/>
        </w:rPr>
        <w:t xml:space="preserve">На Комиссии принято решение: </w:t>
      </w:r>
      <w:r>
        <w:rPr>
          <w:rStyle w:val="8"/>
          <w:color w:val="000000"/>
          <w:sz w:val="24"/>
          <w:szCs w:val="24"/>
          <w:lang w:eastAsia="ar-SA"/>
        </w:rPr>
        <w:t xml:space="preserve"> по факту необоснованной выдачи документов (пенсионного удостоверения, справок, </w:t>
      </w:r>
      <w:r>
        <w:rPr>
          <w:rStyle w:val="8"/>
          <w:iCs/>
          <w:color w:val="000000"/>
          <w:sz w:val="24"/>
          <w:szCs w:val="24"/>
          <w:lang w:eastAsia="ar-SA"/>
        </w:rPr>
        <w:t xml:space="preserve">подтверждающих факт установления пенсии), а также за подписание документов без права подписи вышеназванных документов, </w:t>
      </w:r>
      <w:r>
        <w:rPr>
          <w:rStyle w:val="8"/>
          <w:color w:val="000000"/>
          <w:sz w:val="24"/>
          <w:szCs w:val="24"/>
          <w:lang w:eastAsia="ar-SA"/>
        </w:rPr>
        <w:t xml:space="preserve"> вынести ФИО дисциплинарное взыскание в виде выговора.</w:t>
      </w:r>
    </w:p>
    <w:p w:rsidR="00A36390" w:rsidRDefault="00A36390"/>
    <w:sectPr w:rsidR="00A36390" w:rsidSect="00A3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1D5"/>
    <w:rsid w:val="00A36390"/>
    <w:rsid w:val="00D2189E"/>
    <w:rsid w:val="00E7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1D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8">
    <w:name w:val="Основной шрифт абзаца8"/>
    <w:rsid w:val="00E7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PFR034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2019-09-16T08:40:00Z</dcterms:created>
  <dcterms:modified xsi:type="dcterms:W3CDTF">2019-09-16T08:41:00Z</dcterms:modified>
</cp:coreProperties>
</file>