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6F" w:rsidRPr="00DA49CF" w:rsidRDefault="00BB606F" w:rsidP="00BB6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2019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DA49CF">
        <w:rPr>
          <w:rFonts w:ascii="Times New Roman" w:hAnsi="Times New Roman" w:cs="Times New Roman"/>
          <w:b/>
          <w:sz w:val="28"/>
          <w:szCs w:val="28"/>
        </w:rPr>
        <w:t>Уярском</w:t>
      </w:r>
      <w:proofErr w:type="spell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BB606F" w:rsidRPr="00DA49CF" w:rsidRDefault="00BB606F" w:rsidP="00BB606F">
      <w:pPr>
        <w:pStyle w:val="a3"/>
        <w:spacing w:after="0"/>
        <w:jc w:val="both"/>
        <w:rPr>
          <w:b/>
          <w:sz w:val="28"/>
          <w:szCs w:val="28"/>
        </w:rPr>
      </w:pPr>
      <w:r w:rsidRPr="00DA49CF">
        <w:rPr>
          <w:b/>
          <w:sz w:val="28"/>
          <w:szCs w:val="28"/>
        </w:rPr>
        <w:t xml:space="preserve"> «13» мая 2019 г.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Признать, что при исполнении работником ФИО должностных обязанностей личная заинтересованность не может привести к конфликту интересов. 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b/>
          <w:sz w:val="28"/>
          <w:szCs w:val="28"/>
        </w:rPr>
        <w:t>«26» февраля 2019 г.</w:t>
      </w:r>
      <w:r w:rsidRPr="00DA49CF">
        <w:rPr>
          <w:sz w:val="28"/>
          <w:szCs w:val="28"/>
        </w:rPr>
        <w:t xml:space="preserve"> 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BB606F" w:rsidRPr="00DA49CF" w:rsidRDefault="00BB606F" w:rsidP="00BB606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 xml:space="preserve">Признать, что при исполнении должностных обязанностей ФИО конфликт интересов отсутствует. </w:t>
      </w:r>
    </w:p>
    <w:p w:rsidR="00000000" w:rsidRDefault="00BB606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06F"/>
    <w:rsid w:val="00BB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0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PFR034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2019-09-16T07:10:00Z</dcterms:created>
  <dcterms:modified xsi:type="dcterms:W3CDTF">2019-09-16T07:10:00Z</dcterms:modified>
</cp:coreProperties>
</file>