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C9" w:rsidRPr="00DA49CF" w:rsidRDefault="002B19C9" w:rsidP="002B19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CF">
        <w:rPr>
          <w:rFonts w:ascii="Times New Roman" w:hAnsi="Times New Roman" w:cs="Times New Roman"/>
          <w:b/>
          <w:sz w:val="28"/>
          <w:szCs w:val="28"/>
        </w:rPr>
        <w:t>Сведения о состоявшихся в 2017 году заседаниях Комиссии Г</w:t>
      </w:r>
      <w:proofErr w:type="gramStart"/>
      <w:r w:rsidRPr="00DA49CF">
        <w:rPr>
          <w:rFonts w:ascii="Times New Roman" w:hAnsi="Times New Roman" w:cs="Times New Roman"/>
          <w:b/>
          <w:sz w:val="28"/>
          <w:szCs w:val="28"/>
        </w:rPr>
        <w:t>У-</w:t>
      </w:r>
      <w:proofErr w:type="gram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Управления ПФР в </w:t>
      </w:r>
      <w:proofErr w:type="spellStart"/>
      <w:r w:rsidRPr="00DA49CF">
        <w:rPr>
          <w:rFonts w:ascii="Times New Roman" w:hAnsi="Times New Roman" w:cs="Times New Roman"/>
          <w:b/>
          <w:sz w:val="28"/>
          <w:szCs w:val="28"/>
        </w:rPr>
        <w:t>Уярском</w:t>
      </w:r>
      <w:proofErr w:type="spellEnd"/>
      <w:r w:rsidRPr="00DA49CF"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(межрайонное) по соблюдению требований к служебному поведению и урегулированию конфликта интересов и принятых решениях</w:t>
      </w:r>
    </w:p>
    <w:p w:rsidR="002B19C9" w:rsidRPr="00DA49CF" w:rsidRDefault="002B19C9" w:rsidP="002B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9C9" w:rsidRPr="00DA49CF" w:rsidRDefault="002B19C9" w:rsidP="002B19C9">
      <w:pPr>
        <w:pStyle w:val="a3"/>
        <w:spacing w:before="0" w:beforeAutospacing="0" w:after="0"/>
        <w:jc w:val="both"/>
        <w:rPr>
          <w:b/>
          <w:sz w:val="28"/>
          <w:szCs w:val="28"/>
        </w:rPr>
      </w:pPr>
      <w:r w:rsidRPr="00DA49CF">
        <w:rPr>
          <w:b/>
          <w:sz w:val="28"/>
          <w:szCs w:val="28"/>
        </w:rPr>
        <w:t xml:space="preserve">«20» декабря 2017 г. </w:t>
      </w:r>
    </w:p>
    <w:p w:rsidR="002B19C9" w:rsidRPr="00DA49CF" w:rsidRDefault="002B19C9" w:rsidP="002B19C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Повестка дня:</w:t>
      </w:r>
    </w:p>
    <w:p w:rsidR="002B19C9" w:rsidRPr="00DA49CF" w:rsidRDefault="002B19C9" w:rsidP="002B19C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sz w:val="28"/>
          <w:szCs w:val="28"/>
        </w:rPr>
        <w:t>1.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B19C9" w:rsidRPr="00DA49CF" w:rsidRDefault="002B19C9" w:rsidP="002B19C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Решили:</w:t>
      </w:r>
    </w:p>
    <w:p w:rsidR="002B19C9" w:rsidRPr="00DA49CF" w:rsidRDefault="002B19C9" w:rsidP="002B19C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Рекомендовать начальнику управления возложить функцию контроля за перерасчетом пенс</w:t>
      </w:r>
      <w:proofErr w:type="gramStart"/>
      <w:r w:rsidRPr="00DA49CF">
        <w:rPr>
          <w:color w:val="000000"/>
          <w:sz w:val="28"/>
          <w:szCs w:val="28"/>
        </w:rPr>
        <w:t>ии и ее</w:t>
      </w:r>
      <w:proofErr w:type="gramEnd"/>
      <w:r w:rsidRPr="00DA49CF">
        <w:rPr>
          <w:color w:val="000000"/>
          <w:sz w:val="28"/>
          <w:szCs w:val="28"/>
        </w:rPr>
        <w:t xml:space="preserve"> родственникам на главного специалиста-эксперта.</w:t>
      </w:r>
    </w:p>
    <w:p w:rsidR="002B19C9" w:rsidRPr="00DA49CF" w:rsidRDefault="002B19C9" w:rsidP="002B19C9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A49CF">
        <w:rPr>
          <w:color w:val="000000"/>
          <w:sz w:val="28"/>
          <w:szCs w:val="28"/>
        </w:rPr>
        <w:t>По вопросу массового перерасчета пенсии признать, что при исполнении работниками должностных обязанностей конфликт интересов отсутствует</w:t>
      </w:r>
      <w:r>
        <w:rPr>
          <w:color w:val="000000"/>
          <w:sz w:val="28"/>
          <w:szCs w:val="28"/>
        </w:rPr>
        <w:t>.</w:t>
      </w:r>
      <w:r w:rsidRPr="00DA49CF">
        <w:rPr>
          <w:color w:val="000000"/>
          <w:sz w:val="28"/>
          <w:szCs w:val="28"/>
        </w:rPr>
        <w:t xml:space="preserve"> </w:t>
      </w:r>
    </w:p>
    <w:p w:rsidR="00000000" w:rsidRDefault="002B19C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9C9"/>
    <w:rsid w:val="002B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9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PFR034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2019-09-16T07:11:00Z</dcterms:created>
  <dcterms:modified xsi:type="dcterms:W3CDTF">2019-09-16T07:11:00Z</dcterms:modified>
</cp:coreProperties>
</file>