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2F" w:rsidRDefault="00175F2F" w:rsidP="00175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2017 году заседаниях Комиссии ГУ – Управления ПФР в Свердловском районе г. Красноярска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 по соблюдению требований к служебному поведению и урегулированию конфликта интересов и принятых решениях</w:t>
      </w:r>
    </w:p>
    <w:p w:rsidR="00175F2F" w:rsidRPr="008C2C86" w:rsidRDefault="00175F2F" w:rsidP="00175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F2F" w:rsidRPr="008C2C86" w:rsidRDefault="00175F2F" w:rsidP="00175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C86">
        <w:rPr>
          <w:rFonts w:ascii="Times New Roman" w:hAnsi="Times New Roman" w:cs="Times New Roman"/>
          <w:b/>
          <w:sz w:val="24"/>
          <w:szCs w:val="24"/>
        </w:rPr>
        <w:t>«26» мая 2017 г.</w:t>
      </w:r>
      <w:r w:rsidRPr="008C2C86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175F2F" w:rsidRPr="008C2C86" w:rsidRDefault="00175F2F" w:rsidP="00175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C86">
        <w:rPr>
          <w:rFonts w:ascii="Times New Roman" w:hAnsi="Times New Roman" w:cs="Times New Roman"/>
          <w:sz w:val="24"/>
          <w:szCs w:val="24"/>
        </w:rPr>
        <w:t>На заседании Комиссии рассматривался вопрос — о невозможности представить сведения о доходах, расходах, об имуществе и обязательствах имущественного характера своего супруга.</w:t>
      </w:r>
    </w:p>
    <w:p w:rsidR="00175F2F" w:rsidRPr="008C2C86" w:rsidRDefault="00175F2F" w:rsidP="00175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C86">
        <w:rPr>
          <w:rFonts w:ascii="Times New Roman" w:hAnsi="Times New Roman" w:cs="Times New Roman"/>
          <w:sz w:val="24"/>
          <w:szCs w:val="24"/>
        </w:rPr>
        <w:t>1. Заявление главного специалиста-эксперта ФЭГ о том, что она не имеет возможности представить сведения о доходах, расходах, об имуществе и обязательствах имущественного характера своего супруга.</w:t>
      </w:r>
    </w:p>
    <w:p w:rsidR="00175F2F" w:rsidRPr="008C2C86" w:rsidRDefault="00175F2F" w:rsidP="00175F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2C86">
        <w:rPr>
          <w:rFonts w:ascii="Times New Roman" w:hAnsi="Times New Roman" w:cs="Times New Roman"/>
          <w:sz w:val="24"/>
          <w:szCs w:val="24"/>
        </w:rPr>
        <w:t xml:space="preserve">По данному вопросу Комиссия приняла решение по итогам рассмотрения вопроса о том, что главный специалист-эксперт ФЭГ не имеет возможности представить сведения о доходах, расходах, об имуществе и обязательствах имущественного характера на своего супруга признать причину объективной и уважительной.  Комиссией признаков дисциплинарного проступка в действиях работника не обнаружено.             </w:t>
      </w:r>
    </w:p>
    <w:p w:rsidR="00000000" w:rsidRDefault="00175F2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F2F"/>
    <w:rsid w:val="0017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75F2F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PFR034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2019-09-17T04:16:00Z</dcterms:created>
  <dcterms:modified xsi:type="dcterms:W3CDTF">2019-09-17T04:16:00Z</dcterms:modified>
</cp:coreProperties>
</file>