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47" w:rsidRDefault="00CF2047" w:rsidP="00CF2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6A">
        <w:rPr>
          <w:rFonts w:ascii="Times New Roman" w:hAnsi="Times New Roman" w:cs="Times New Roman"/>
          <w:b/>
          <w:sz w:val="28"/>
          <w:szCs w:val="28"/>
        </w:rPr>
        <w:t>Сведения о состоявшихся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1336A">
        <w:rPr>
          <w:rFonts w:ascii="Times New Roman" w:hAnsi="Times New Roman" w:cs="Times New Roman"/>
          <w:b/>
          <w:sz w:val="28"/>
          <w:szCs w:val="28"/>
        </w:rPr>
        <w:t xml:space="preserve"> году заседаниях Комиссии ГУ- Управления ПФР в </w:t>
      </w:r>
      <w:r>
        <w:rPr>
          <w:rFonts w:ascii="Times New Roman" w:hAnsi="Times New Roman" w:cs="Times New Roman"/>
          <w:b/>
          <w:sz w:val="28"/>
          <w:szCs w:val="28"/>
        </w:rPr>
        <w:t>Кежемском районе Красноярского края</w:t>
      </w:r>
      <w:r w:rsidRPr="0041336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и принятых решениях</w:t>
      </w:r>
    </w:p>
    <w:p w:rsidR="00CF2047" w:rsidRDefault="00CF2047" w:rsidP="00CF2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047" w:rsidRPr="008C2C86" w:rsidRDefault="00CF2047" w:rsidP="00CF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b/>
          <w:sz w:val="24"/>
          <w:szCs w:val="24"/>
        </w:rPr>
        <w:t xml:space="preserve"> «23» мая 2017 г.</w:t>
      </w:r>
      <w:r w:rsidRPr="008C2C86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CF2047" w:rsidRPr="008C2C86" w:rsidRDefault="00CF2047" w:rsidP="00CF2047">
      <w:pPr>
        <w:pStyle w:val="a3"/>
        <w:ind w:left="0"/>
        <w:jc w:val="both"/>
        <w:rPr>
          <w:sz w:val="24"/>
          <w:szCs w:val="24"/>
        </w:rPr>
      </w:pPr>
      <w:r w:rsidRPr="008C2C86">
        <w:rPr>
          <w:sz w:val="24"/>
          <w:szCs w:val="24"/>
        </w:rPr>
        <w:t xml:space="preserve">На заседании Комиссии рассматривался </w:t>
      </w:r>
      <w:r w:rsidRPr="008C2C86">
        <w:rPr>
          <w:iCs/>
          <w:sz w:val="24"/>
          <w:szCs w:val="24"/>
        </w:rPr>
        <w:t xml:space="preserve">вопрос </w:t>
      </w:r>
      <w:r w:rsidRPr="008C2C86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8C2C86">
        <w:rPr>
          <w:sz w:val="24"/>
          <w:szCs w:val="24"/>
        </w:rPr>
        <w:t xml:space="preserve">.    </w:t>
      </w:r>
    </w:p>
    <w:p w:rsidR="00CF2047" w:rsidRPr="008C2C86" w:rsidRDefault="00CF2047" w:rsidP="00CF2047">
      <w:pPr>
        <w:pStyle w:val="a3"/>
        <w:ind w:left="0"/>
        <w:jc w:val="both"/>
        <w:rPr>
          <w:iCs/>
          <w:sz w:val="24"/>
          <w:szCs w:val="24"/>
        </w:rPr>
      </w:pPr>
      <w:r w:rsidRPr="008C2C86">
        <w:rPr>
          <w:sz w:val="24"/>
          <w:szCs w:val="24"/>
        </w:rPr>
        <w:t>На Комиссии принято решение:</w:t>
      </w:r>
      <w:r w:rsidRPr="008C2C86">
        <w:rPr>
          <w:iCs/>
          <w:sz w:val="24"/>
          <w:szCs w:val="24"/>
        </w:rPr>
        <w:t xml:space="preserve"> Признано, что </w:t>
      </w:r>
      <w:r w:rsidRPr="008C2C86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представленной ФИО отсутствуют</w:t>
      </w:r>
      <w:r w:rsidRPr="008C2C86">
        <w:rPr>
          <w:iCs/>
          <w:sz w:val="24"/>
          <w:szCs w:val="24"/>
        </w:rPr>
        <w:t>.</w:t>
      </w:r>
    </w:p>
    <w:p w:rsidR="00CF2047" w:rsidRPr="008C2C86" w:rsidRDefault="00CF2047" w:rsidP="00CF20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CF204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2047"/>
    <w:rsid w:val="00C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204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PFR034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2019-09-17T04:48:00Z</dcterms:created>
  <dcterms:modified xsi:type="dcterms:W3CDTF">2019-09-17T04:48:00Z</dcterms:modified>
</cp:coreProperties>
</file>