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2FA" w:rsidRDefault="00CF32FA" w:rsidP="00CF32FA">
      <w:pPr>
        <w:pStyle w:val="a0"/>
        <w:jc w:val="center"/>
      </w:pPr>
      <w:r>
        <w:rPr>
          <w:noProof/>
          <w:lang w:eastAsia="ru-RU"/>
        </w:rPr>
        <w:drawing>
          <wp:inline distT="0" distB="0" distL="0" distR="0">
            <wp:extent cx="552450" cy="533400"/>
            <wp:effectExtent l="0" t="0" r="0" b="0"/>
            <wp:docPr id="1" name="Рисунок 1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2FA" w:rsidRDefault="00CF32FA" w:rsidP="00CF32FA">
      <w:pPr>
        <w:pStyle w:val="a0"/>
        <w:jc w:val="center"/>
      </w:pPr>
    </w:p>
    <w:p w:rsidR="00CF32FA" w:rsidRDefault="00CF32FA" w:rsidP="00CF32FA">
      <w:pPr>
        <w:pStyle w:val="a0"/>
        <w:jc w:val="center"/>
      </w:pPr>
    </w:p>
    <w:p w:rsidR="009B7461" w:rsidRDefault="00CF32FA" w:rsidP="00CF32FA">
      <w:pPr>
        <w:pStyle w:val="2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ГОСУДАРСТВЕННОЕ УЧРЕЖДЕНИЕ </w:t>
      </w:r>
      <w:r w:rsidR="009B7461">
        <w:rPr>
          <w:b/>
          <w:sz w:val="26"/>
          <w:szCs w:val="26"/>
        </w:rPr>
        <w:t>–</w:t>
      </w:r>
      <w:r>
        <w:rPr>
          <w:b/>
          <w:sz w:val="26"/>
          <w:szCs w:val="26"/>
        </w:rPr>
        <w:t xml:space="preserve"> </w:t>
      </w:r>
    </w:p>
    <w:p w:rsidR="00CF32FA" w:rsidRDefault="00CF32FA" w:rsidP="00CF32FA">
      <w:pPr>
        <w:pStyle w:val="21"/>
        <w:jc w:val="center"/>
        <w:rPr>
          <w:sz w:val="26"/>
          <w:szCs w:val="26"/>
        </w:rPr>
      </w:pPr>
      <w:r>
        <w:rPr>
          <w:b/>
          <w:sz w:val="26"/>
          <w:szCs w:val="26"/>
        </w:rPr>
        <w:t>УПРАВЛЕНИЕ ПЕНСИОННОГО ФОНДА РОССИЙСКОЙ ФЕДЕРАЦИИ</w:t>
      </w:r>
    </w:p>
    <w:p w:rsidR="00CF32FA" w:rsidRDefault="00CF32FA" w:rsidP="00CF32FA">
      <w:pPr>
        <w:pStyle w:val="21"/>
        <w:jc w:val="center"/>
        <w:rPr>
          <w:sz w:val="26"/>
          <w:szCs w:val="26"/>
        </w:rPr>
      </w:pPr>
      <w:r>
        <w:rPr>
          <w:b/>
          <w:sz w:val="26"/>
          <w:szCs w:val="26"/>
        </w:rPr>
        <w:t>В г. ЗЕЛЕНОГОРСКЕ КРАСНОЯРСКОГО КРАЯ</w:t>
      </w:r>
    </w:p>
    <w:p w:rsidR="00CF32FA" w:rsidRDefault="00CF32FA" w:rsidP="00CF32FA">
      <w:pPr>
        <w:pStyle w:val="a0"/>
        <w:spacing w:line="276" w:lineRule="auto"/>
        <w:jc w:val="center"/>
        <w:rPr>
          <w:sz w:val="28"/>
          <w:szCs w:val="28"/>
        </w:rPr>
      </w:pPr>
    </w:p>
    <w:p w:rsidR="00CF32FA" w:rsidRDefault="00CF32FA" w:rsidP="00CF32FA">
      <w:pPr>
        <w:pStyle w:val="a0"/>
        <w:spacing w:line="276" w:lineRule="auto"/>
        <w:jc w:val="center"/>
        <w:rPr>
          <w:color w:val="000000"/>
          <w:sz w:val="28"/>
          <w:szCs w:val="28"/>
        </w:rPr>
      </w:pPr>
    </w:p>
    <w:p w:rsidR="00CF32FA" w:rsidRDefault="00CF32FA" w:rsidP="00CF32FA">
      <w:pPr>
        <w:pStyle w:val="4"/>
        <w:tabs>
          <w:tab w:val="left" w:pos="0"/>
          <w:tab w:val="left" w:pos="1440"/>
          <w:tab w:val="left" w:pos="2160"/>
          <w:tab w:val="left" w:pos="2880"/>
        </w:tabs>
        <w:spacing w:line="276" w:lineRule="auto"/>
        <w:ind w:left="0"/>
        <w:jc w:val="center"/>
        <w:rPr>
          <w:i w:val="0"/>
          <w:color w:val="000000"/>
          <w:szCs w:val="28"/>
        </w:rPr>
      </w:pPr>
      <w:proofErr w:type="gramStart"/>
      <w:r>
        <w:rPr>
          <w:i w:val="0"/>
          <w:color w:val="000000"/>
          <w:szCs w:val="28"/>
        </w:rPr>
        <w:t>П</w:t>
      </w:r>
      <w:proofErr w:type="gramEnd"/>
      <w:r>
        <w:rPr>
          <w:i w:val="0"/>
          <w:color w:val="000000"/>
          <w:szCs w:val="28"/>
        </w:rPr>
        <w:t xml:space="preserve"> Р И К А З</w:t>
      </w:r>
    </w:p>
    <w:p w:rsidR="00CF32FA" w:rsidRDefault="00CF32FA" w:rsidP="00CF32FA">
      <w:pPr>
        <w:pStyle w:val="a0"/>
        <w:spacing w:line="276" w:lineRule="auto"/>
        <w:jc w:val="center"/>
        <w:rPr>
          <w:b/>
          <w:color w:val="000000"/>
          <w:sz w:val="28"/>
          <w:szCs w:val="28"/>
        </w:rPr>
      </w:pPr>
    </w:p>
    <w:p w:rsidR="00CF32FA" w:rsidRDefault="00CF32FA" w:rsidP="00CF32FA">
      <w:pPr>
        <w:pStyle w:val="a0"/>
        <w:spacing w:line="276" w:lineRule="auto"/>
        <w:jc w:val="center"/>
        <w:rPr>
          <w:b/>
          <w:color w:val="000000"/>
          <w:sz w:val="28"/>
          <w:szCs w:val="28"/>
        </w:rPr>
      </w:pPr>
    </w:p>
    <w:p w:rsidR="00CF32FA" w:rsidRDefault="00D7557A" w:rsidP="00CF32FA">
      <w:pPr>
        <w:pStyle w:val="3"/>
        <w:spacing w:line="276" w:lineRule="auto"/>
        <w:ind w:left="0" w:firstLine="0"/>
        <w:jc w:val="center"/>
        <w:rPr>
          <w:color w:val="000000"/>
        </w:rPr>
      </w:pPr>
      <w:r>
        <w:rPr>
          <w:color w:val="000000"/>
        </w:rPr>
        <w:t>«</w:t>
      </w:r>
      <w:r w:rsidR="004E0557">
        <w:rPr>
          <w:color w:val="000000"/>
        </w:rPr>
        <w:t xml:space="preserve">  </w:t>
      </w:r>
      <w:r w:rsidR="0004310E">
        <w:rPr>
          <w:color w:val="000000"/>
        </w:rPr>
        <w:t>27</w:t>
      </w:r>
      <w:r w:rsidR="004E0557">
        <w:rPr>
          <w:color w:val="000000"/>
        </w:rPr>
        <w:t xml:space="preserve">  </w:t>
      </w:r>
      <w:r w:rsidR="007F1CED">
        <w:rPr>
          <w:color w:val="000000"/>
        </w:rPr>
        <w:t>» декабря  2018</w:t>
      </w:r>
      <w:r w:rsidR="00CF32FA">
        <w:rPr>
          <w:color w:val="000000"/>
        </w:rPr>
        <w:t xml:space="preserve">г.           г. ЗЕЛЕНОГОРСК           </w:t>
      </w:r>
      <w:r w:rsidR="0004310E">
        <w:rPr>
          <w:color w:val="000000"/>
        </w:rPr>
        <w:t xml:space="preserve">           </w:t>
      </w:r>
      <w:r>
        <w:rPr>
          <w:color w:val="000000"/>
        </w:rPr>
        <w:t xml:space="preserve">  </w:t>
      </w:r>
      <w:r w:rsidR="007F1CED">
        <w:rPr>
          <w:color w:val="000000"/>
        </w:rPr>
        <w:t xml:space="preserve"> № </w:t>
      </w:r>
      <w:r w:rsidR="0004310E">
        <w:rPr>
          <w:color w:val="000000"/>
        </w:rPr>
        <w:t>153</w:t>
      </w:r>
    </w:p>
    <w:p w:rsidR="00CF32FA" w:rsidRDefault="00CF32FA" w:rsidP="00CF32FA">
      <w:pPr>
        <w:pStyle w:val="3"/>
        <w:spacing w:line="276" w:lineRule="auto"/>
        <w:ind w:left="0" w:firstLine="0"/>
        <w:rPr>
          <w:color w:val="000000"/>
        </w:rPr>
      </w:pPr>
      <w:r>
        <w:rPr>
          <w:color w:val="000000"/>
        </w:rPr>
        <w:t xml:space="preserve">      </w:t>
      </w:r>
    </w:p>
    <w:p w:rsidR="00CF32FA" w:rsidRDefault="00CF32FA" w:rsidP="00CF32FA">
      <w:pPr>
        <w:pStyle w:val="a0"/>
        <w:spacing w:line="276" w:lineRule="auto"/>
        <w:jc w:val="center"/>
        <w:rPr>
          <w:color w:val="000000"/>
          <w:sz w:val="28"/>
          <w:szCs w:val="28"/>
        </w:rPr>
      </w:pPr>
    </w:p>
    <w:p w:rsidR="00CF32FA" w:rsidRPr="00E04887" w:rsidRDefault="00CF32FA" w:rsidP="00CF32FA">
      <w:pPr>
        <w:pStyle w:val="4"/>
        <w:spacing w:line="276" w:lineRule="auto"/>
        <w:ind w:left="0"/>
        <w:jc w:val="center"/>
        <w:rPr>
          <w:b w:val="0"/>
          <w:i w:val="0"/>
          <w:color w:val="000000"/>
          <w:szCs w:val="28"/>
        </w:rPr>
      </w:pPr>
      <w:r w:rsidRPr="00E04887">
        <w:rPr>
          <w:b w:val="0"/>
          <w:i w:val="0"/>
          <w:color w:val="000000"/>
          <w:szCs w:val="28"/>
        </w:rPr>
        <w:t xml:space="preserve">Об </w:t>
      </w:r>
      <w:r w:rsidR="00041FAD">
        <w:rPr>
          <w:b w:val="0"/>
          <w:i w:val="0"/>
          <w:color w:val="000000"/>
          <w:szCs w:val="28"/>
        </w:rPr>
        <w:t>утверждении Учетной политики</w:t>
      </w:r>
      <w:r w:rsidR="00A34FC2">
        <w:rPr>
          <w:b w:val="0"/>
          <w:i w:val="0"/>
          <w:color w:val="000000"/>
          <w:szCs w:val="28"/>
        </w:rPr>
        <w:t xml:space="preserve"> </w:t>
      </w:r>
      <w:r w:rsidR="00E04887" w:rsidRPr="00E04887">
        <w:rPr>
          <w:b w:val="0"/>
          <w:i w:val="0"/>
          <w:color w:val="000000"/>
          <w:szCs w:val="28"/>
        </w:rPr>
        <w:t xml:space="preserve"> </w:t>
      </w:r>
      <w:r w:rsidR="009B7461">
        <w:rPr>
          <w:b w:val="0"/>
          <w:i w:val="0"/>
          <w:color w:val="000000"/>
          <w:szCs w:val="28"/>
        </w:rPr>
        <w:t>по исполнен</w:t>
      </w:r>
      <w:bookmarkStart w:id="0" w:name="_GoBack"/>
      <w:bookmarkEnd w:id="0"/>
      <w:r w:rsidR="009B7461">
        <w:rPr>
          <w:b w:val="0"/>
          <w:i w:val="0"/>
          <w:color w:val="000000"/>
          <w:szCs w:val="28"/>
        </w:rPr>
        <w:t xml:space="preserve">ию </w:t>
      </w:r>
      <w:r w:rsidR="00C77429">
        <w:rPr>
          <w:b w:val="0"/>
          <w:i w:val="0"/>
          <w:color w:val="000000"/>
          <w:szCs w:val="28"/>
        </w:rPr>
        <w:t xml:space="preserve">бюджета </w:t>
      </w:r>
      <w:r w:rsidR="00C77429">
        <w:rPr>
          <w:b w:val="0"/>
          <w:i w:val="0"/>
          <w:szCs w:val="28"/>
        </w:rPr>
        <w:t>г</w:t>
      </w:r>
      <w:r w:rsidR="00E04887" w:rsidRPr="00E04887">
        <w:rPr>
          <w:b w:val="0"/>
          <w:i w:val="0"/>
          <w:szCs w:val="28"/>
        </w:rPr>
        <w:t>осударственного учреждения - Управления Пенсионного фонда Российской Федерации в г. Зеленогорске  Красноярского края</w:t>
      </w:r>
      <w:r w:rsidR="00041FAD">
        <w:rPr>
          <w:b w:val="0"/>
          <w:i w:val="0"/>
          <w:szCs w:val="28"/>
        </w:rPr>
        <w:t xml:space="preserve"> для ведения бюджетного учета</w:t>
      </w:r>
      <w:r w:rsidR="00E04887" w:rsidRPr="00E04887">
        <w:rPr>
          <w:b w:val="0"/>
          <w:i w:val="0"/>
          <w:szCs w:val="28"/>
        </w:rPr>
        <w:t>.</w:t>
      </w:r>
    </w:p>
    <w:p w:rsidR="00CF32FA" w:rsidRDefault="00CF32FA" w:rsidP="00CF32FA">
      <w:pPr>
        <w:pStyle w:val="a0"/>
        <w:spacing w:line="276" w:lineRule="auto"/>
        <w:ind w:firstLine="709"/>
        <w:jc w:val="center"/>
        <w:rPr>
          <w:color w:val="000000"/>
          <w:sz w:val="28"/>
          <w:szCs w:val="28"/>
        </w:rPr>
      </w:pPr>
    </w:p>
    <w:p w:rsidR="00CF32FA" w:rsidRDefault="00E04887" w:rsidP="00CF32FA">
      <w:pPr>
        <w:pStyle w:val="1"/>
        <w:spacing w:line="276" w:lineRule="auto"/>
        <w:ind w:left="0" w:firstLine="709"/>
        <w:jc w:val="both"/>
        <w:rPr>
          <w:b w:val="0"/>
        </w:rPr>
      </w:pPr>
      <w:proofErr w:type="gramStart"/>
      <w:r>
        <w:rPr>
          <w:b w:val="0"/>
        </w:rPr>
        <w:t xml:space="preserve">Во исполнение </w:t>
      </w:r>
      <w:r w:rsidR="005F7AB9">
        <w:rPr>
          <w:b w:val="0"/>
        </w:rPr>
        <w:t xml:space="preserve">Федерального закона  от 06.12.2011 № 402-ФЗ                          « О бухгалтерском учете», Федерального стандарта бухгалтерского учета для организации государственного сектора  «Учетная политика, оценочные значения и ошибки», утвержденного приказом Министерства финансов Российской Федерации от 30 декабря 2017 года № 274н и положений Учетной политики по исполнению бюджета Пенсионного фонда Российской Федерации, утвержденной постановлением Правления ПФР от 25.12.2018 № 553п, </w:t>
      </w:r>
      <w:proofErr w:type="gramEnd"/>
    </w:p>
    <w:p w:rsidR="00CF32FA" w:rsidRDefault="00CF32FA" w:rsidP="00CF32FA">
      <w:pPr>
        <w:pStyle w:val="a1"/>
        <w:spacing w:after="0" w:line="276" w:lineRule="auto"/>
        <w:ind w:firstLine="709"/>
        <w:rPr>
          <w:bCs/>
          <w:color w:val="000000"/>
          <w:sz w:val="28"/>
          <w:szCs w:val="28"/>
        </w:rPr>
      </w:pPr>
    </w:p>
    <w:p w:rsidR="00CF32FA" w:rsidRPr="00C77429" w:rsidRDefault="00CF32FA" w:rsidP="00CF32FA">
      <w:pPr>
        <w:pStyle w:val="a1"/>
        <w:spacing w:after="0" w:line="276" w:lineRule="auto"/>
        <w:ind w:firstLine="709"/>
        <w:rPr>
          <w:b/>
          <w:bCs/>
          <w:color w:val="000000"/>
        </w:rPr>
      </w:pPr>
      <w:proofErr w:type="gramStart"/>
      <w:r w:rsidRPr="00C77429">
        <w:rPr>
          <w:b/>
          <w:bCs/>
          <w:color w:val="000000"/>
        </w:rPr>
        <w:t>П</w:t>
      </w:r>
      <w:proofErr w:type="gramEnd"/>
      <w:r w:rsidRPr="00C77429">
        <w:rPr>
          <w:b/>
          <w:bCs/>
          <w:color w:val="000000"/>
        </w:rPr>
        <w:t xml:space="preserve"> Р И К А З Ы В А Ю:</w:t>
      </w:r>
    </w:p>
    <w:p w:rsidR="00CF32FA" w:rsidRDefault="00CF32FA" w:rsidP="00CF32FA">
      <w:pPr>
        <w:pStyle w:val="a1"/>
        <w:spacing w:after="0" w:line="276" w:lineRule="auto"/>
        <w:ind w:firstLine="709"/>
        <w:rPr>
          <w:bCs/>
          <w:color w:val="000000"/>
          <w:sz w:val="28"/>
          <w:szCs w:val="28"/>
        </w:rPr>
      </w:pPr>
    </w:p>
    <w:p w:rsidR="00CF32FA" w:rsidRDefault="00B63D61" w:rsidP="00936DE4">
      <w:pPr>
        <w:pStyle w:val="a1"/>
        <w:numPr>
          <w:ilvl w:val="0"/>
          <w:numId w:val="1"/>
        </w:numPr>
        <w:tabs>
          <w:tab w:val="clear" w:pos="709"/>
          <w:tab w:val="left" w:pos="0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D7557A">
        <w:rPr>
          <w:color w:val="000000"/>
          <w:sz w:val="28"/>
          <w:szCs w:val="28"/>
        </w:rPr>
        <w:t>Возложить организацию ведения бюджетного учета и хранения документов бюджетн</w:t>
      </w:r>
      <w:r w:rsidR="00E72719">
        <w:rPr>
          <w:color w:val="000000"/>
          <w:sz w:val="28"/>
          <w:szCs w:val="28"/>
        </w:rPr>
        <w:t>ого учета в УПФР г. Зеленогорске</w:t>
      </w:r>
      <w:r w:rsidR="00D7557A">
        <w:rPr>
          <w:color w:val="000000"/>
          <w:sz w:val="28"/>
          <w:szCs w:val="28"/>
        </w:rPr>
        <w:t xml:space="preserve"> Красноярского края на начальника УПФР в г. Зеленогорске Красноярского края.</w:t>
      </w:r>
    </w:p>
    <w:p w:rsidR="004D4648" w:rsidRPr="004D4648" w:rsidRDefault="004D4648" w:rsidP="004D4648">
      <w:pPr>
        <w:pStyle w:val="a1"/>
        <w:numPr>
          <w:ilvl w:val="0"/>
          <w:numId w:val="1"/>
        </w:numPr>
        <w:tabs>
          <w:tab w:val="clear" w:pos="709"/>
          <w:tab w:val="left" w:pos="0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 w:rsidRPr="004D4648">
        <w:rPr>
          <w:color w:val="000000"/>
          <w:sz w:val="28"/>
          <w:szCs w:val="28"/>
        </w:rPr>
        <w:t xml:space="preserve">Утвердить Учетную политику по исполнению бюджета </w:t>
      </w:r>
      <w:r w:rsidR="00C77429">
        <w:rPr>
          <w:color w:val="000000"/>
          <w:sz w:val="28"/>
          <w:szCs w:val="28"/>
        </w:rPr>
        <w:t>г</w:t>
      </w:r>
      <w:r w:rsidRPr="004D4648">
        <w:rPr>
          <w:color w:val="000000"/>
          <w:sz w:val="28"/>
          <w:szCs w:val="28"/>
        </w:rPr>
        <w:t>осударственного учреждения – Управления Пенсионного фонда Российской Федерации в г. Зеленогорске Красноярского края (прилож</w:t>
      </w:r>
      <w:r w:rsidR="00C77429">
        <w:rPr>
          <w:color w:val="000000"/>
          <w:sz w:val="28"/>
          <w:szCs w:val="28"/>
        </w:rPr>
        <w:t>ению 1 к настоящему приказу) и ввести ее в действие с 01 января 2019года.</w:t>
      </w:r>
    </w:p>
    <w:p w:rsidR="00B63D61" w:rsidRDefault="00936DE4" w:rsidP="00936DE4">
      <w:pPr>
        <w:pStyle w:val="a1"/>
        <w:numPr>
          <w:ilvl w:val="0"/>
          <w:numId w:val="1"/>
        </w:numPr>
        <w:tabs>
          <w:tab w:val="clear" w:pos="709"/>
          <w:tab w:val="left" w:pos="0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Обязанность по ведению бюджетного учета по формированию документированной систематизированной информации об объектах, предусмотренных Федеральным законом от 06.12.2011 № 402-ФЗ « О бухгалтерском учете», в соответствии с требованиями, установленными законом № 402-ФЗ, и составление на ее основе бюджетной отчетности, возложить </w:t>
      </w:r>
      <w:proofErr w:type="gramStart"/>
      <w:r>
        <w:rPr>
          <w:color w:val="000000"/>
          <w:sz w:val="28"/>
          <w:szCs w:val="28"/>
        </w:rPr>
        <w:t>на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главного</w:t>
      </w:r>
      <w:proofErr w:type="gramEnd"/>
      <w:r>
        <w:rPr>
          <w:color w:val="000000"/>
          <w:sz w:val="28"/>
          <w:szCs w:val="28"/>
        </w:rPr>
        <w:t xml:space="preserve"> бухгалтера</w:t>
      </w:r>
      <w:r w:rsidR="004D4648">
        <w:rPr>
          <w:color w:val="000000"/>
          <w:sz w:val="28"/>
          <w:szCs w:val="28"/>
        </w:rPr>
        <w:t xml:space="preserve"> – руководителя группы</w:t>
      </w:r>
      <w:r w:rsidR="004A692D">
        <w:rPr>
          <w:color w:val="000000"/>
          <w:sz w:val="28"/>
          <w:szCs w:val="28"/>
        </w:rPr>
        <w:t xml:space="preserve"> УПФР</w:t>
      </w:r>
      <w:r>
        <w:rPr>
          <w:color w:val="000000"/>
          <w:sz w:val="28"/>
          <w:szCs w:val="28"/>
        </w:rPr>
        <w:t>.</w:t>
      </w:r>
    </w:p>
    <w:p w:rsidR="00936DE4" w:rsidRDefault="00936DE4" w:rsidP="00936DE4">
      <w:pPr>
        <w:pStyle w:val="a1"/>
        <w:numPr>
          <w:ilvl w:val="0"/>
          <w:numId w:val="1"/>
        </w:numPr>
        <w:tabs>
          <w:tab w:val="clear" w:pos="709"/>
          <w:tab w:val="left" w:pos="0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Утвердить рабочий план счетов </w:t>
      </w:r>
      <w:r w:rsidR="00C77429">
        <w:rPr>
          <w:color w:val="000000"/>
          <w:sz w:val="28"/>
          <w:szCs w:val="28"/>
        </w:rPr>
        <w:t xml:space="preserve">бюджетного учета </w:t>
      </w:r>
      <w:r>
        <w:rPr>
          <w:color w:val="000000"/>
          <w:sz w:val="28"/>
          <w:szCs w:val="28"/>
        </w:rPr>
        <w:t xml:space="preserve">УПФР в </w:t>
      </w:r>
      <w:r w:rsidR="004A692D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 xml:space="preserve">. Зеленогорске Красноярского края </w:t>
      </w:r>
      <w:r w:rsidR="00E72719">
        <w:rPr>
          <w:color w:val="000000"/>
          <w:sz w:val="28"/>
          <w:szCs w:val="28"/>
        </w:rPr>
        <w:t xml:space="preserve"> (приложение </w:t>
      </w:r>
      <w:r w:rsidR="001F6E0A">
        <w:rPr>
          <w:color w:val="000000"/>
          <w:sz w:val="28"/>
          <w:szCs w:val="28"/>
        </w:rPr>
        <w:t xml:space="preserve"> 2 </w:t>
      </w:r>
      <w:r w:rsidR="007E2D38">
        <w:rPr>
          <w:color w:val="000000"/>
          <w:sz w:val="28"/>
          <w:szCs w:val="28"/>
        </w:rPr>
        <w:t xml:space="preserve">к </w:t>
      </w:r>
      <w:r w:rsidR="001F6E0A">
        <w:rPr>
          <w:color w:val="000000"/>
          <w:sz w:val="28"/>
          <w:szCs w:val="28"/>
        </w:rPr>
        <w:t>настоящему приказу).</w:t>
      </w:r>
    </w:p>
    <w:p w:rsidR="001F6E0A" w:rsidRDefault="001F6E0A" w:rsidP="00936DE4">
      <w:pPr>
        <w:pStyle w:val="a1"/>
        <w:numPr>
          <w:ilvl w:val="0"/>
          <w:numId w:val="1"/>
        </w:numPr>
        <w:tabs>
          <w:tab w:val="clear" w:pos="709"/>
          <w:tab w:val="left" w:pos="0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Утвердить график документооборота УПФР в г. Зеленогорска </w:t>
      </w:r>
      <w:r w:rsidR="00E72719">
        <w:rPr>
          <w:color w:val="000000"/>
          <w:sz w:val="28"/>
          <w:szCs w:val="28"/>
        </w:rPr>
        <w:t xml:space="preserve">Красноярского края (приложение </w:t>
      </w:r>
      <w:r>
        <w:rPr>
          <w:color w:val="000000"/>
          <w:sz w:val="28"/>
          <w:szCs w:val="28"/>
        </w:rPr>
        <w:t xml:space="preserve"> 3 к настоящему приказу).</w:t>
      </w:r>
    </w:p>
    <w:p w:rsidR="003D7EBB" w:rsidRDefault="003D7EBB" w:rsidP="004A692D">
      <w:pPr>
        <w:pStyle w:val="a1"/>
        <w:numPr>
          <w:ilvl w:val="0"/>
          <w:numId w:val="1"/>
        </w:numPr>
        <w:tabs>
          <w:tab w:val="clear" w:pos="709"/>
          <w:tab w:val="left" w:pos="0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Признать утратившим силу приказ УПФР в г. Зеленогорске Красноярского края от 29 декабря 2017года № 161 «Об утверждении учетной политики» с 01 января 2019 года.</w:t>
      </w:r>
    </w:p>
    <w:p w:rsidR="003D7EBB" w:rsidRDefault="003D7EBB" w:rsidP="004A692D">
      <w:pPr>
        <w:pStyle w:val="a1"/>
        <w:numPr>
          <w:ilvl w:val="0"/>
          <w:numId w:val="1"/>
        </w:numPr>
        <w:tabs>
          <w:tab w:val="clear" w:pos="709"/>
          <w:tab w:val="left" w:pos="0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Установить, что настоящий приказ применяется при ведении бюджетного учета с 01 января 2019 года.</w:t>
      </w:r>
    </w:p>
    <w:p w:rsidR="003D7EBB" w:rsidRDefault="003D7EBB" w:rsidP="003D7EBB">
      <w:pPr>
        <w:pStyle w:val="a1"/>
        <w:numPr>
          <w:ilvl w:val="0"/>
          <w:numId w:val="1"/>
        </w:numPr>
        <w:tabs>
          <w:tab w:val="clear" w:pos="709"/>
          <w:tab w:val="left" w:pos="0"/>
        </w:tabs>
        <w:spacing w:line="276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3D7EBB" w:rsidRDefault="003D7EBB" w:rsidP="003D7EBB">
      <w:pPr>
        <w:pStyle w:val="a1"/>
        <w:tabs>
          <w:tab w:val="clear" w:pos="709"/>
          <w:tab w:val="left" w:pos="0"/>
        </w:tabs>
        <w:spacing w:line="276" w:lineRule="auto"/>
        <w:ind w:left="795"/>
        <w:jc w:val="both"/>
        <w:rPr>
          <w:color w:val="000000"/>
          <w:sz w:val="28"/>
          <w:szCs w:val="28"/>
        </w:rPr>
      </w:pPr>
    </w:p>
    <w:p w:rsidR="00CF32FA" w:rsidRDefault="00CF32FA" w:rsidP="00CF32FA">
      <w:pPr>
        <w:pStyle w:val="a1"/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4365BB" w:rsidRDefault="004365BB" w:rsidP="00CF32FA">
      <w:pPr>
        <w:pStyle w:val="a1"/>
        <w:spacing w:after="0" w:line="276" w:lineRule="auto"/>
        <w:ind w:firstLine="709"/>
        <w:jc w:val="both"/>
        <w:rPr>
          <w:color w:val="000000"/>
          <w:sz w:val="28"/>
          <w:szCs w:val="28"/>
        </w:rPr>
      </w:pPr>
    </w:p>
    <w:p w:rsidR="003D7EBB" w:rsidRDefault="003D7EBB" w:rsidP="00CF32FA">
      <w:pPr>
        <w:pStyle w:val="a1"/>
        <w:spacing w:after="0" w:line="276" w:lineRule="auto"/>
        <w:ind w:firstLine="709"/>
        <w:jc w:val="both"/>
        <w:rPr>
          <w:color w:val="000000"/>
          <w:sz w:val="28"/>
          <w:szCs w:val="28"/>
        </w:rPr>
      </w:pPr>
    </w:p>
    <w:p w:rsidR="00CF32FA" w:rsidRDefault="00CF32FA" w:rsidP="00572714">
      <w:pPr>
        <w:pStyle w:val="a1"/>
        <w:spacing w:after="0" w:line="276" w:lineRule="auto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</w:t>
      </w:r>
      <w:r w:rsidR="0057271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управления</w:t>
      </w:r>
      <w:r>
        <w:rPr>
          <w:color w:val="000000"/>
          <w:sz w:val="28"/>
          <w:szCs w:val="28"/>
        </w:rPr>
        <w:tab/>
      </w:r>
      <w:r w:rsidR="00572714">
        <w:rPr>
          <w:color w:val="000000"/>
          <w:sz w:val="28"/>
          <w:szCs w:val="28"/>
        </w:rPr>
        <w:t xml:space="preserve"> </w:t>
      </w:r>
      <w:r w:rsidR="006C1486">
        <w:rPr>
          <w:color w:val="000000"/>
          <w:sz w:val="28"/>
          <w:szCs w:val="28"/>
        </w:rPr>
        <w:t>ПФР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572714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ab/>
        <w:t xml:space="preserve">    </w:t>
      </w:r>
      <w:r>
        <w:rPr>
          <w:color w:val="000000"/>
          <w:sz w:val="28"/>
          <w:szCs w:val="28"/>
        </w:rPr>
        <w:tab/>
        <w:t>Н.П. Бочкарева</w:t>
      </w:r>
    </w:p>
    <w:p w:rsidR="00CF32FA" w:rsidRDefault="00CF32FA" w:rsidP="00CF32FA">
      <w:pPr>
        <w:pStyle w:val="11"/>
        <w:spacing w:line="276" w:lineRule="auto"/>
        <w:ind w:left="6946"/>
        <w:rPr>
          <w:rFonts w:ascii="Times New Roman" w:hAnsi="Times New Roman" w:cs="Times New Roman"/>
          <w:sz w:val="28"/>
          <w:szCs w:val="28"/>
        </w:rPr>
      </w:pPr>
    </w:p>
    <w:p w:rsidR="003D7EBB" w:rsidRDefault="003D7EBB" w:rsidP="00CF32FA">
      <w:pPr>
        <w:pStyle w:val="11"/>
        <w:spacing w:line="276" w:lineRule="auto"/>
        <w:ind w:left="6946"/>
        <w:rPr>
          <w:rFonts w:ascii="Times New Roman" w:hAnsi="Times New Roman" w:cs="Times New Roman"/>
          <w:sz w:val="28"/>
          <w:szCs w:val="28"/>
        </w:rPr>
      </w:pPr>
    </w:p>
    <w:p w:rsidR="00D77867" w:rsidRDefault="00D77867" w:rsidP="00CF32FA">
      <w:pPr>
        <w:pStyle w:val="11"/>
        <w:spacing w:line="276" w:lineRule="auto"/>
        <w:ind w:left="6946"/>
        <w:rPr>
          <w:rFonts w:ascii="Times New Roman" w:hAnsi="Times New Roman" w:cs="Times New Roman"/>
          <w:sz w:val="28"/>
          <w:szCs w:val="28"/>
        </w:rPr>
      </w:pPr>
    </w:p>
    <w:p w:rsidR="00D77867" w:rsidRDefault="00D77867" w:rsidP="00CF32FA">
      <w:pPr>
        <w:pStyle w:val="11"/>
        <w:spacing w:line="276" w:lineRule="auto"/>
        <w:ind w:left="6946"/>
        <w:rPr>
          <w:rFonts w:ascii="Times New Roman" w:hAnsi="Times New Roman" w:cs="Times New Roman"/>
          <w:sz w:val="28"/>
          <w:szCs w:val="28"/>
        </w:rPr>
      </w:pPr>
    </w:p>
    <w:p w:rsidR="00D77867" w:rsidRDefault="00D77867" w:rsidP="00CF32FA">
      <w:pPr>
        <w:pStyle w:val="11"/>
        <w:spacing w:line="276" w:lineRule="auto"/>
        <w:ind w:left="6946"/>
        <w:rPr>
          <w:rFonts w:ascii="Times New Roman" w:hAnsi="Times New Roman" w:cs="Times New Roman"/>
          <w:sz w:val="28"/>
          <w:szCs w:val="28"/>
        </w:rPr>
      </w:pPr>
    </w:p>
    <w:p w:rsidR="00D77867" w:rsidRDefault="00D77867" w:rsidP="00CF32FA">
      <w:pPr>
        <w:pStyle w:val="11"/>
        <w:spacing w:line="276" w:lineRule="auto"/>
        <w:ind w:left="6946"/>
        <w:rPr>
          <w:rFonts w:ascii="Times New Roman" w:hAnsi="Times New Roman" w:cs="Times New Roman"/>
          <w:sz w:val="28"/>
          <w:szCs w:val="28"/>
        </w:rPr>
      </w:pPr>
    </w:p>
    <w:p w:rsidR="00D77867" w:rsidRDefault="00D77867" w:rsidP="00CF32FA">
      <w:pPr>
        <w:pStyle w:val="11"/>
        <w:spacing w:line="276" w:lineRule="auto"/>
        <w:ind w:left="6946"/>
        <w:rPr>
          <w:rFonts w:ascii="Times New Roman" w:hAnsi="Times New Roman" w:cs="Times New Roman"/>
          <w:sz w:val="28"/>
          <w:szCs w:val="28"/>
        </w:rPr>
      </w:pPr>
    </w:p>
    <w:p w:rsidR="00D77867" w:rsidRDefault="00D77867" w:rsidP="00CF32FA">
      <w:pPr>
        <w:pStyle w:val="11"/>
        <w:spacing w:line="276" w:lineRule="auto"/>
        <w:ind w:left="6946"/>
        <w:rPr>
          <w:rFonts w:ascii="Times New Roman" w:hAnsi="Times New Roman" w:cs="Times New Roman"/>
          <w:sz w:val="28"/>
          <w:szCs w:val="28"/>
        </w:rPr>
      </w:pPr>
    </w:p>
    <w:p w:rsidR="00D77867" w:rsidRDefault="00D77867" w:rsidP="00CF32FA">
      <w:pPr>
        <w:pStyle w:val="11"/>
        <w:spacing w:line="276" w:lineRule="auto"/>
        <w:ind w:left="6946"/>
        <w:rPr>
          <w:rFonts w:ascii="Times New Roman" w:hAnsi="Times New Roman" w:cs="Times New Roman"/>
          <w:sz w:val="28"/>
          <w:szCs w:val="28"/>
        </w:rPr>
      </w:pPr>
    </w:p>
    <w:p w:rsidR="00D77867" w:rsidRDefault="00D77867" w:rsidP="00CF32FA">
      <w:pPr>
        <w:pStyle w:val="11"/>
        <w:spacing w:line="276" w:lineRule="auto"/>
        <w:ind w:left="6946"/>
        <w:rPr>
          <w:rFonts w:ascii="Times New Roman" w:hAnsi="Times New Roman" w:cs="Times New Roman"/>
          <w:sz w:val="28"/>
          <w:szCs w:val="28"/>
        </w:rPr>
      </w:pPr>
    </w:p>
    <w:p w:rsidR="00FF0B9A" w:rsidRDefault="00FF0B9A" w:rsidP="00CF32FA">
      <w:pPr>
        <w:pStyle w:val="11"/>
        <w:spacing w:line="276" w:lineRule="auto"/>
        <w:ind w:left="6946"/>
        <w:rPr>
          <w:rFonts w:ascii="Times New Roman" w:hAnsi="Times New Roman" w:cs="Times New Roman"/>
          <w:sz w:val="28"/>
          <w:szCs w:val="28"/>
        </w:rPr>
      </w:pPr>
    </w:p>
    <w:p w:rsidR="00FF0B9A" w:rsidRDefault="00FF0B9A" w:rsidP="00CF32FA">
      <w:pPr>
        <w:pStyle w:val="11"/>
        <w:spacing w:line="276" w:lineRule="auto"/>
        <w:ind w:left="6946"/>
        <w:rPr>
          <w:rFonts w:ascii="Times New Roman" w:hAnsi="Times New Roman" w:cs="Times New Roman"/>
          <w:sz w:val="28"/>
          <w:szCs w:val="28"/>
        </w:rPr>
      </w:pPr>
    </w:p>
    <w:p w:rsidR="00FF0B9A" w:rsidRDefault="00FF0B9A" w:rsidP="00CF32FA">
      <w:pPr>
        <w:pStyle w:val="11"/>
        <w:spacing w:line="276" w:lineRule="auto"/>
        <w:ind w:left="6946"/>
        <w:rPr>
          <w:rFonts w:ascii="Times New Roman" w:hAnsi="Times New Roman" w:cs="Times New Roman"/>
          <w:sz w:val="28"/>
          <w:szCs w:val="28"/>
        </w:rPr>
      </w:pPr>
    </w:p>
    <w:p w:rsidR="00D77867" w:rsidRDefault="00D77867" w:rsidP="00CF32FA">
      <w:pPr>
        <w:pStyle w:val="11"/>
        <w:spacing w:line="276" w:lineRule="auto"/>
        <w:ind w:left="6946"/>
        <w:rPr>
          <w:rFonts w:ascii="Times New Roman" w:hAnsi="Times New Roman" w:cs="Times New Roman"/>
          <w:sz w:val="28"/>
          <w:szCs w:val="28"/>
        </w:rPr>
      </w:pPr>
    </w:p>
    <w:p w:rsidR="007032AD" w:rsidRDefault="00C07964">
      <w:pPr>
        <w:rPr>
          <w:sz w:val="18"/>
          <w:szCs w:val="18"/>
        </w:rPr>
      </w:pPr>
      <w:r w:rsidRPr="00C07964">
        <w:rPr>
          <w:sz w:val="18"/>
          <w:szCs w:val="18"/>
        </w:rPr>
        <w:t>Неустроева Елена Александровна</w:t>
      </w:r>
    </w:p>
    <w:p w:rsidR="00C07964" w:rsidRDefault="00C07964">
      <w:r>
        <w:rPr>
          <w:sz w:val="18"/>
          <w:szCs w:val="18"/>
        </w:rPr>
        <w:lastRenderedPageBreak/>
        <w:t>8 (39169)9-26-15</w:t>
      </w:r>
    </w:p>
    <w:sectPr w:rsidR="00C07964" w:rsidSect="00EC4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84144"/>
    <w:multiLevelType w:val="hybridMultilevel"/>
    <w:tmpl w:val="4046483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49F21FDD"/>
    <w:multiLevelType w:val="hybridMultilevel"/>
    <w:tmpl w:val="BD5CEBBA"/>
    <w:lvl w:ilvl="0" w:tplc="895635DC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32FA"/>
    <w:rsid w:val="00041FAD"/>
    <w:rsid w:val="0004310E"/>
    <w:rsid w:val="000D2A9E"/>
    <w:rsid w:val="001F6E0A"/>
    <w:rsid w:val="003D7EBB"/>
    <w:rsid w:val="004365BB"/>
    <w:rsid w:val="004A692D"/>
    <w:rsid w:val="004D4648"/>
    <w:rsid w:val="004E0557"/>
    <w:rsid w:val="00572714"/>
    <w:rsid w:val="005F7AB9"/>
    <w:rsid w:val="0065648B"/>
    <w:rsid w:val="006C1486"/>
    <w:rsid w:val="007032AD"/>
    <w:rsid w:val="007250FB"/>
    <w:rsid w:val="007E2D38"/>
    <w:rsid w:val="007F1CED"/>
    <w:rsid w:val="008059C3"/>
    <w:rsid w:val="008F5F5E"/>
    <w:rsid w:val="00936DE4"/>
    <w:rsid w:val="009B7461"/>
    <w:rsid w:val="00A34FC2"/>
    <w:rsid w:val="00B63D61"/>
    <w:rsid w:val="00BD4D0D"/>
    <w:rsid w:val="00C04A99"/>
    <w:rsid w:val="00C07964"/>
    <w:rsid w:val="00C77429"/>
    <w:rsid w:val="00CF32FA"/>
    <w:rsid w:val="00D7557A"/>
    <w:rsid w:val="00D77867"/>
    <w:rsid w:val="00D811B7"/>
    <w:rsid w:val="00E04887"/>
    <w:rsid w:val="00E72719"/>
    <w:rsid w:val="00EC45FE"/>
    <w:rsid w:val="00FD7D63"/>
    <w:rsid w:val="00FF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5FE"/>
  </w:style>
  <w:style w:type="paragraph" w:styleId="1">
    <w:name w:val="heading 1"/>
    <w:basedOn w:val="a0"/>
    <w:next w:val="a1"/>
    <w:link w:val="10"/>
    <w:qFormat/>
    <w:rsid w:val="00CF32FA"/>
    <w:pPr>
      <w:keepNext/>
      <w:tabs>
        <w:tab w:val="left" w:pos="1296"/>
      </w:tabs>
      <w:ind w:left="432" w:hanging="432"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0"/>
    <w:next w:val="a1"/>
    <w:link w:val="30"/>
    <w:semiHidden/>
    <w:unhideWhenUsed/>
    <w:qFormat/>
    <w:rsid w:val="00CF32FA"/>
    <w:pPr>
      <w:keepNext/>
      <w:tabs>
        <w:tab w:val="left" w:pos="1980"/>
        <w:tab w:val="left" w:pos="2160"/>
        <w:tab w:val="left" w:pos="2520"/>
        <w:tab w:val="left" w:pos="2880"/>
      </w:tabs>
      <w:ind w:left="720" w:hanging="720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0"/>
    <w:next w:val="a1"/>
    <w:link w:val="40"/>
    <w:semiHidden/>
    <w:unhideWhenUsed/>
    <w:qFormat/>
    <w:rsid w:val="00CF32FA"/>
    <w:pPr>
      <w:keepNext/>
      <w:tabs>
        <w:tab w:val="left" w:pos="3600"/>
      </w:tabs>
      <w:ind w:left="720"/>
      <w:outlineLvl w:val="3"/>
    </w:pPr>
    <w:rPr>
      <w:b/>
      <w:bCs/>
      <w:i/>
      <w:iCs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CF32FA"/>
    <w:rPr>
      <w:rFonts w:ascii="Times New Roman" w:eastAsia="Times New Roman" w:hAnsi="Times New Roman" w:cs="Times New Roman"/>
      <w:b/>
      <w:bCs/>
      <w:color w:val="00000A"/>
      <w:sz w:val="28"/>
      <w:szCs w:val="28"/>
      <w:lang w:eastAsia="ar-SA"/>
    </w:rPr>
  </w:style>
  <w:style w:type="character" w:customStyle="1" w:styleId="30">
    <w:name w:val="Заголовок 3 Знак"/>
    <w:basedOn w:val="a2"/>
    <w:link w:val="3"/>
    <w:semiHidden/>
    <w:rsid w:val="00CF32FA"/>
    <w:rPr>
      <w:rFonts w:ascii="Times New Roman" w:eastAsia="Times New Roman" w:hAnsi="Times New Roman" w:cs="Times New Roman"/>
      <w:b/>
      <w:bCs/>
      <w:color w:val="00000A"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semiHidden/>
    <w:rsid w:val="00CF32FA"/>
    <w:rPr>
      <w:rFonts w:ascii="Times New Roman" w:eastAsia="Times New Roman" w:hAnsi="Times New Roman" w:cs="Times New Roman"/>
      <w:b/>
      <w:bCs/>
      <w:i/>
      <w:iCs/>
      <w:color w:val="00000A"/>
      <w:sz w:val="28"/>
      <w:szCs w:val="20"/>
      <w:lang w:eastAsia="ar-SA"/>
    </w:rPr>
  </w:style>
  <w:style w:type="paragraph" w:styleId="a1">
    <w:name w:val="Body Text"/>
    <w:basedOn w:val="a0"/>
    <w:link w:val="a5"/>
    <w:unhideWhenUsed/>
    <w:rsid w:val="00CF32FA"/>
    <w:pPr>
      <w:spacing w:after="120"/>
    </w:pPr>
  </w:style>
  <w:style w:type="character" w:customStyle="1" w:styleId="a5">
    <w:name w:val="Основной текст Знак"/>
    <w:basedOn w:val="a2"/>
    <w:link w:val="a1"/>
    <w:rsid w:val="00CF32FA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a0">
    <w:name w:val="Базовый"/>
    <w:rsid w:val="00CF32FA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21">
    <w:name w:val="Основной текст 21"/>
    <w:basedOn w:val="a0"/>
    <w:rsid w:val="00CF32FA"/>
  </w:style>
  <w:style w:type="paragraph" w:customStyle="1" w:styleId="11">
    <w:name w:val="Обычный отступ1"/>
    <w:rsid w:val="00CF32FA"/>
    <w:pPr>
      <w:widowControl w:val="0"/>
      <w:tabs>
        <w:tab w:val="left" w:pos="709"/>
      </w:tabs>
      <w:suppressAutoHyphens/>
      <w:spacing w:after="0" w:line="200" w:lineRule="atLeast"/>
    </w:pPr>
    <w:rPr>
      <w:rFonts w:ascii="Arial" w:eastAsia="Lucida Sans Unicode" w:hAnsi="Arial" w:cs="Tahoma"/>
      <w:sz w:val="20"/>
      <w:szCs w:val="24"/>
      <w:lang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CF3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CF32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CF32FA"/>
    <w:pPr>
      <w:keepNext/>
      <w:tabs>
        <w:tab w:val="left" w:pos="1296"/>
      </w:tabs>
      <w:ind w:left="432" w:hanging="432"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0"/>
    <w:next w:val="a1"/>
    <w:link w:val="30"/>
    <w:semiHidden/>
    <w:unhideWhenUsed/>
    <w:qFormat/>
    <w:rsid w:val="00CF32FA"/>
    <w:pPr>
      <w:keepNext/>
      <w:tabs>
        <w:tab w:val="left" w:pos="1980"/>
        <w:tab w:val="left" w:pos="2160"/>
        <w:tab w:val="left" w:pos="2520"/>
        <w:tab w:val="left" w:pos="2880"/>
      </w:tabs>
      <w:ind w:left="720" w:hanging="720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0"/>
    <w:next w:val="a1"/>
    <w:link w:val="40"/>
    <w:semiHidden/>
    <w:unhideWhenUsed/>
    <w:qFormat/>
    <w:rsid w:val="00CF32FA"/>
    <w:pPr>
      <w:keepNext/>
      <w:tabs>
        <w:tab w:val="left" w:pos="3600"/>
      </w:tabs>
      <w:ind w:left="720"/>
      <w:outlineLvl w:val="3"/>
    </w:pPr>
    <w:rPr>
      <w:b/>
      <w:bCs/>
      <w:i/>
      <w:iCs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CF32FA"/>
    <w:rPr>
      <w:rFonts w:ascii="Times New Roman" w:eastAsia="Times New Roman" w:hAnsi="Times New Roman" w:cs="Times New Roman"/>
      <w:b/>
      <w:bCs/>
      <w:color w:val="00000A"/>
      <w:sz w:val="28"/>
      <w:szCs w:val="28"/>
      <w:lang w:eastAsia="ar-SA"/>
    </w:rPr>
  </w:style>
  <w:style w:type="character" w:customStyle="1" w:styleId="30">
    <w:name w:val="Заголовок 3 Знак"/>
    <w:basedOn w:val="a2"/>
    <w:link w:val="3"/>
    <w:semiHidden/>
    <w:rsid w:val="00CF32FA"/>
    <w:rPr>
      <w:rFonts w:ascii="Times New Roman" w:eastAsia="Times New Roman" w:hAnsi="Times New Roman" w:cs="Times New Roman"/>
      <w:b/>
      <w:bCs/>
      <w:color w:val="00000A"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semiHidden/>
    <w:rsid w:val="00CF32FA"/>
    <w:rPr>
      <w:rFonts w:ascii="Times New Roman" w:eastAsia="Times New Roman" w:hAnsi="Times New Roman" w:cs="Times New Roman"/>
      <w:b/>
      <w:bCs/>
      <w:i/>
      <w:iCs/>
      <w:color w:val="00000A"/>
      <w:sz w:val="28"/>
      <w:szCs w:val="20"/>
      <w:lang w:eastAsia="ar-SA"/>
    </w:rPr>
  </w:style>
  <w:style w:type="paragraph" w:styleId="a1">
    <w:name w:val="Body Text"/>
    <w:basedOn w:val="a0"/>
    <w:link w:val="a5"/>
    <w:unhideWhenUsed/>
    <w:rsid w:val="00CF32FA"/>
    <w:pPr>
      <w:spacing w:after="120"/>
    </w:pPr>
  </w:style>
  <w:style w:type="character" w:customStyle="1" w:styleId="a5">
    <w:name w:val="Основной текст Знак"/>
    <w:basedOn w:val="a2"/>
    <w:link w:val="a1"/>
    <w:rsid w:val="00CF32FA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a0">
    <w:name w:val="Базовый"/>
    <w:rsid w:val="00CF32FA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21">
    <w:name w:val="Основной текст 21"/>
    <w:basedOn w:val="a0"/>
    <w:rsid w:val="00CF32FA"/>
  </w:style>
  <w:style w:type="paragraph" w:customStyle="1" w:styleId="11">
    <w:name w:val="Обычный отступ1"/>
    <w:rsid w:val="00CF32FA"/>
    <w:pPr>
      <w:widowControl w:val="0"/>
      <w:tabs>
        <w:tab w:val="left" w:pos="709"/>
      </w:tabs>
      <w:suppressAutoHyphens/>
      <w:spacing w:after="0" w:line="200" w:lineRule="atLeast"/>
    </w:pPr>
    <w:rPr>
      <w:rFonts w:ascii="Arial" w:eastAsia="Lucida Sans Unicode" w:hAnsi="Arial" w:cs="Tahoma"/>
      <w:sz w:val="20"/>
      <w:szCs w:val="24"/>
      <w:lang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CF3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CF3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7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3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034018-0301 Неустроева Е.А.</dc:creator>
  <cp:lastModifiedBy>034018-0301 Неустроева Е.А.</cp:lastModifiedBy>
  <cp:revision>24</cp:revision>
  <cp:lastPrinted>2019-01-20T05:46:00Z</cp:lastPrinted>
  <dcterms:created xsi:type="dcterms:W3CDTF">2018-08-17T02:51:00Z</dcterms:created>
  <dcterms:modified xsi:type="dcterms:W3CDTF">2019-01-22T03:59:00Z</dcterms:modified>
</cp:coreProperties>
</file>