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4C" w:rsidRDefault="00682A4C" w:rsidP="00682A4C">
      <w:pPr>
        <w:pStyle w:val="Default"/>
      </w:pPr>
    </w:p>
    <w:p w:rsidR="00682A4C" w:rsidRPr="00952A41" w:rsidRDefault="00682A4C" w:rsidP="008F57FA">
      <w:pPr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</w:t>
      </w:r>
      <w:r w:rsidRPr="008F57FA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682A4C" w:rsidRPr="008F57FA" w:rsidRDefault="00682A4C" w:rsidP="00682A4C">
      <w:pPr>
        <w:jc w:val="right"/>
        <w:rPr>
          <w:rFonts w:ascii="Times New Roman" w:hAnsi="Times New Roman" w:cs="Times New Roman"/>
          <w:sz w:val="20"/>
          <w:szCs w:val="20"/>
        </w:rPr>
      </w:pPr>
      <w:r w:rsidRPr="008F57FA">
        <w:rPr>
          <w:rFonts w:ascii="Times New Roman" w:hAnsi="Times New Roman" w:cs="Times New Roman"/>
        </w:rPr>
        <w:t xml:space="preserve"> </w:t>
      </w:r>
      <w:r w:rsidRPr="008F57FA">
        <w:rPr>
          <w:rFonts w:ascii="Times New Roman" w:hAnsi="Times New Roman" w:cs="Times New Roman"/>
          <w:sz w:val="20"/>
          <w:szCs w:val="20"/>
        </w:rPr>
        <w:t xml:space="preserve">к Учетной политике УПФР, </w:t>
      </w:r>
    </w:p>
    <w:p w:rsidR="00682A4C" w:rsidRPr="008F57FA" w:rsidRDefault="00682A4C" w:rsidP="00682A4C">
      <w:pPr>
        <w:jc w:val="right"/>
        <w:rPr>
          <w:rFonts w:ascii="Times New Roman" w:hAnsi="Times New Roman" w:cs="Times New Roman"/>
          <w:sz w:val="20"/>
          <w:szCs w:val="20"/>
        </w:rPr>
      </w:pPr>
      <w:r w:rsidRPr="008F57FA">
        <w:rPr>
          <w:rFonts w:ascii="Times New Roman" w:hAnsi="Times New Roman" w:cs="Times New Roman"/>
          <w:sz w:val="20"/>
          <w:szCs w:val="20"/>
        </w:rPr>
        <w:t>утвержденной приказом от 2</w:t>
      </w:r>
      <w:r w:rsidR="00C37243">
        <w:rPr>
          <w:rFonts w:ascii="Times New Roman" w:hAnsi="Times New Roman" w:cs="Times New Roman"/>
          <w:sz w:val="20"/>
          <w:szCs w:val="20"/>
        </w:rPr>
        <w:t>9</w:t>
      </w:r>
      <w:r w:rsidRPr="008F57FA">
        <w:rPr>
          <w:rFonts w:ascii="Times New Roman" w:hAnsi="Times New Roman" w:cs="Times New Roman"/>
          <w:sz w:val="20"/>
          <w:szCs w:val="20"/>
        </w:rPr>
        <w:t>.12.2018 №</w:t>
      </w:r>
      <w:r w:rsidR="00C37243">
        <w:rPr>
          <w:rFonts w:ascii="Times New Roman" w:hAnsi="Times New Roman" w:cs="Times New Roman"/>
          <w:sz w:val="20"/>
          <w:szCs w:val="20"/>
        </w:rPr>
        <w:t>188</w:t>
      </w:r>
      <w:r w:rsidRPr="008F57F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952A41">
        <w:rPr>
          <w:rFonts w:ascii="Times New Roman" w:hAnsi="Times New Roman" w:cs="Times New Roman"/>
          <w:sz w:val="20"/>
          <w:szCs w:val="20"/>
        </w:rPr>
        <w:t>п</w:t>
      </w:r>
      <w:bookmarkStart w:id="0" w:name="_GoBack"/>
      <w:bookmarkEnd w:id="0"/>
      <w:proofErr w:type="gramEnd"/>
    </w:p>
    <w:p w:rsidR="00682A4C" w:rsidRDefault="00682A4C" w:rsidP="00682A4C">
      <w:pPr>
        <w:jc w:val="right"/>
        <w:rPr>
          <w:sz w:val="20"/>
          <w:szCs w:val="20"/>
        </w:rPr>
      </w:pPr>
    </w:p>
    <w:p w:rsidR="00682A4C" w:rsidRDefault="00682A4C" w:rsidP="00682A4C">
      <w:pPr>
        <w:pStyle w:val="Default"/>
      </w:pPr>
    </w:p>
    <w:p w:rsidR="00682A4C" w:rsidRDefault="00682A4C" w:rsidP="00682A4C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682A4C" w:rsidRPr="008F57FA" w:rsidRDefault="00682A4C" w:rsidP="00682A4C">
      <w:pPr>
        <w:pStyle w:val="Default"/>
        <w:jc w:val="center"/>
        <w:rPr>
          <w:sz w:val="26"/>
          <w:szCs w:val="26"/>
        </w:rPr>
      </w:pPr>
      <w:r w:rsidRPr="008F57FA">
        <w:rPr>
          <w:sz w:val="26"/>
          <w:szCs w:val="26"/>
        </w:rPr>
        <w:t>о техническом состоянии</w:t>
      </w:r>
    </w:p>
    <w:p w:rsidR="00682A4C" w:rsidRPr="008F57FA" w:rsidRDefault="00682A4C" w:rsidP="00682A4C">
      <w:pPr>
        <w:jc w:val="center"/>
        <w:rPr>
          <w:rFonts w:ascii="Times New Roman" w:hAnsi="Times New Roman" w:cs="Times New Roman"/>
          <w:sz w:val="26"/>
          <w:szCs w:val="26"/>
        </w:rPr>
      </w:pPr>
      <w:r w:rsidRPr="008F57FA">
        <w:rPr>
          <w:rFonts w:ascii="Times New Roman" w:hAnsi="Times New Roman" w:cs="Times New Roman"/>
          <w:sz w:val="26"/>
          <w:szCs w:val="26"/>
        </w:rPr>
        <w:t xml:space="preserve">объекта, учитываемого на </w:t>
      </w:r>
      <w:proofErr w:type="spellStart"/>
      <w:r w:rsidRPr="008F57FA"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 w:rsidRPr="008F57FA">
        <w:rPr>
          <w:rFonts w:ascii="Times New Roman" w:hAnsi="Times New Roman" w:cs="Times New Roman"/>
          <w:sz w:val="26"/>
          <w:szCs w:val="26"/>
        </w:rPr>
        <w:t xml:space="preserve"> счете</w:t>
      </w:r>
    </w:p>
    <w:p w:rsidR="00682A4C" w:rsidRDefault="00682A4C" w:rsidP="00682A4C">
      <w:pPr>
        <w:pStyle w:val="Default"/>
      </w:pPr>
    </w:p>
    <w:p w:rsidR="00682A4C" w:rsidRDefault="00682A4C" w:rsidP="00682A4C">
      <w:pPr>
        <w:pStyle w:val="Default"/>
        <w:jc w:val="right"/>
        <w:rPr>
          <w:sz w:val="26"/>
          <w:szCs w:val="26"/>
        </w:rPr>
      </w:pPr>
      <w:r>
        <w:t xml:space="preserve"> </w:t>
      </w:r>
      <w:r>
        <w:rPr>
          <w:sz w:val="26"/>
          <w:szCs w:val="26"/>
        </w:rPr>
        <w:t xml:space="preserve">"___"                          20__ г. </w:t>
      </w:r>
    </w:p>
    <w:p w:rsidR="00682A4C" w:rsidRDefault="00682A4C" w:rsidP="00682A4C">
      <w:pPr>
        <w:pStyle w:val="Default"/>
        <w:jc w:val="righ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>Настоящее заключение составлено ___________________________________________________________________</w:t>
      </w:r>
    </w:p>
    <w:p w:rsidR="00682A4C" w:rsidRDefault="00682A4C" w:rsidP="00682A4C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(должность, фамилия, имя, отчество компетентного работника)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о том, что проведено освидетельствование технического состояния: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682A4C" w:rsidRDefault="00682A4C" w:rsidP="00682A4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</w:t>
      </w:r>
      <w:r>
        <w:rPr>
          <w:sz w:val="20"/>
          <w:szCs w:val="20"/>
        </w:rPr>
        <w:t>наименование, марка устройства, подлежащего освидетельствование</w:t>
      </w:r>
      <w:r>
        <w:rPr>
          <w:sz w:val="23"/>
          <w:szCs w:val="23"/>
        </w:rPr>
        <w:t xml:space="preserve">)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Номенклатурный номер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Дата ввода в эксплуатацию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Фактический срок эксплуатации </w:t>
      </w:r>
    </w:p>
    <w:p w:rsidR="00682A4C" w:rsidRDefault="00682A4C" w:rsidP="00682A4C">
      <w:pPr>
        <w:pStyle w:val="Defaul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5"/>
          <w:szCs w:val="25"/>
        </w:rPr>
      </w:pPr>
      <w:r>
        <w:rPr>
          <w:sz w:val="25"/>
          <w:szCs w:val="25"/>
        </w:rPr>
        <w:t xml:space="preserve">Установлено: </w:t>
      </w:r>
    </w:p>
    <w:p w:rsidR="00682A4C" w:rsidRDefault="00682A4C" w:rsidP="00682A4C">
      <w:pPr>
        <w:pStyle w:val="Default"/>
        <w:rPr>
          <w:sz w:val="25"/>
          <w:szCs w:val="25"/>
        </w:rPr>
      </w:pPr>
    </w:p>
    <w:p w:rsidR="00682A4C" w:rsidRDefault="00682A4C" w:rsidP="00682A4C">
      <w:pPr>
        <w:pStyle w:val="Default"/>
        <w:rPr>
          <w:sz w:val="25"/>
          <w:szCs w:val="25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Заключение: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 результате вышеуказанных неисправностей изделие признано: </w:t>
      </w:r>
    </w:p>
    <w:p w:rsidR="00682A4C" w:rsidRDefault="00682A4C" w:rsidP="00682A4C">
      <w:pPr>
        <w:pStyle w:val="Default"/>
        <w:spacing w:after="19"/>
        <w:rPr>
          <w:sz w:val="26"/>
          <w:szCs w:val="26"/>
        </w:rPr>
      </w:pPr>
      <w:r>
        <w:rPr>
          <w:sz w:val="26"/>
          <w:szCs w:val="26"/>
        </w:rPr>
        <w:t xml:space="preserve">1.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 </w:t>
      </w:r>
    </w:p>
    <w:p w:rsidR="00682A4C" w:rsidRDefault="00682A4C" w:rsidP="00682A4C">
      <w:pPr>
        <w:pStyle w:val="Defaul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08"/>
        <w:gridCol w:w="3609"/>
      </w:tblGrid>
      <w:tr w:rsidR="00682A4C">
        <w:trPr>
          <w:trHeight w:val="117"/>
        </w:trPr>
        <w:tc>
          <w:tcPr>
            <w:tcW w:w="3608" w:type="dxa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Примечание: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 заключением </w:t>
            </w:r>
            <w:proofErr w:type="gramStart"/>
            <w:r>
              <w:rPr>
                <w:sz w:val="26"/>
                <w:szCs w:val="26"/>
              </w:rPr>
              <w:t>согласен</w:t>
            </w:r>
            <w:proofErr w:type="gramEnd"/>
            <w:r>
              <w:rPr>
                <w:sz w:val="26"/>
                <w:szCs w:val="26"/>
              </w:rPr>
              <w:t xml:space="preserve">: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08" w:type="dxa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Заключение выдал: </w:t>
            </w:r>
          </w:p>
        </w:tc>
      </w:tr>
      <w:tr w:rsidR="00682A4C">
        <w:trPr>
          <w:trHeight w:val="566"/>
        </w:trPr>
        <w:tc>
          <w:tcPr>
            <w:tcW w:w="7217" w:type="dxa"/>
            <w:gridSpan w:val="2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</w:t>
            </w:r>
            <w:proofErr w:type="gramStart"/>
            <w:r>
              <w:rPr>
                <w:sz w:val="26"/>
                <w:szCs w:val="26"/>
              </w:rPr>
              <w:t>структурного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подразделения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                                           ________________</w:t>
            </w:r>
          </w:p>
        </w:tc>
      </w:tr>
    </w:tbl>
    <w:p w:rsidR="00682A4C" w:rsidRPr="00682A4C" w:rsidRDefault="00682A4C" w:rsidP="00682A4C"/>
    <w:sectPr w:rsidR="00682A4C" w:rsidRPr="00682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4C"/>
    <w:rsid w:val="00682A4C"/>
    <w:rsid w:val="008F57FA"/>
    <w:rsid w:val="00952A41"/>
    <w:rsid w:val="00BD6136"/>
    <w:rsid w:val="00C37243"/>
    <w:rsid w:val="00F8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2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2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034007-0307 Ростовцева Вера Александровна</dc:creator>
  <cp:lastModifiedBy>Сибгатулина Оксана Сергеевна</cp:lastModifiedBy>
  <cp:revision>5</cp:revision>
  <dcterms:created xsi:type="dcterms:W3CDTF">2019-01-18T03:31:00Z</dcterms:created>
  <dcterms:modified xsi:type="dcterms:W3CDTF">2019-01-18T05:30:00Z</dcterms:modified>
</cp:coreProperties>
</file>