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E3" w:rsidRDefault="007073E3" w:rsidP="007073E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7DEA82" wp14:editId="039A302F">
            <wp:simplePos x="0" y="0"/>
            <wp:positionH relativeFrom="column">
              <wp:posOffset>2733675</wp:posOffset>
            </wp:positionH>
            <wp:positionV relativeFrom="paragraph">
              <wp:posOffset>-21590</wp:posOffset>
            </wp:positionV>
            <wp:extent cx="561975" cy="5334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3E3" w:rsidRDefault="007073E3" w:rsidP="007073E3"/>
    <w:p w:rsidR="007073E3" w:rsidRDefault="007073E3" w:rsidP="007073E3"/>
    <w:p w:rsidR="007073E3" w:rsidRDefault="007073E3" w:rsidP="007073E3"/>
    <w:p w:rsidR="007073E3" w:rsidRDefault="007073E3" w:rsidP="007073E3"/>
    <w:p w:rsidR="007073E3" w:rsidRPr="007073E3" w:rsidRDefault="007073E3" w:rsidP="007073E3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>ГОСУДАРСТВЕННОЕ  УЧРЕЖДЕНИЕ -</w:t>
      </w:r>
    </w:p>
    <w:p w:rsidR="007073E3" w:rsidRPr="007073E3" w:rsidRDefault="007073E3" w:rsidP="007073E3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 w:rsidRPr="007073E3">
        <w:rPr>
          <w:sz w:val="28"/>
          <w:szCs w:val="28"/>
        </w:rPr>
        <w:t>ПЕНСИОННОГО ФОНДА РОССИЙСКОЙ ФЕДЕРАЦИИ</w:t>
      </w:r>
    </w:p>
    <w:p w:rsidR="007073E3" w:rsidRDefault="007073E3" w:rsidP="007073E3">
      <w:pPr>
        <w:jc w:val="center"/>
        <w:rPr>
          <w:sz w:val="28"/>
          <w:szCs w:val="28"/>
        </w:rPr>
      </w:pPr>
      <w:r>
        <w:rPr>
          <w:sz w:val="28"/>
          <w:szCs w:val="28"/>
        </w:rPr>
        <w:t>В ЖЕЛЕЗНОДОРОЖНОМ РАЙОНЕ Г.КРАСНОЯРСКА (</w:t>
      </w:r>
      <w:proofErr w:type="gramStart"/>
      <w:r>
        <w:rPr>
          <w:sz w:val="28"/>
          <w:szCs w:val="28"/>
        </w:rPr>
        <w:t>МЕЖРАЙОННОЕ</w:t>
      </w:r>
      <w:proofErr w:type="gramEnd"/>
      <w:r>
        <w:rPr>
          <w:sz w:val="28"/>
          <w:szCs w:val="28"/>
        </w:rPr>
        <w:t>)</w:t>
      </w:r>
    </w:p>
    <w:p w:rsidR="007073E3" w:rsidRDefault="007073E3" w:rsidP="007073E3">
      <w:pPr>
        <w:rPr>
          <w:sz w:val="28"/>
          <w:szCs w:val="28"/>
        </w:rPr>
      </w:pPr>
    </w:p>
    <w:p w:rsidR="007073E3" w:rsidRDefault="007073E3" w:rsidP="007073E3">
      <w:pPr>
        <w:rPr>
          <w:sz w:val="28"/>
          <w:szCs w:val="28"/>
        </w:rPr>
      </w:pPr>
    </w:p>
    <w:p w:rsid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  <w:r w:rsidRPr="007073E3">
        <w:rPr>
          <w:sz w:val="28"/>
          <w:szCs w:val="28"/>
        </w:rPr>
        <w:t xml:space="preserve">                                                                 ПРИКАЗ</w:t>
      </w: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  <w:r w:rsidRPr="007073E3">
        <w:rPr>
          <w:sz w:val="28"/>
          <w:szCs w:val="28"/>
        </w:rPr>
        <w:t xml:space="preserve">      «</w:t>
      </w:r>
      <w:r w:rsidR="00F64804">
        <w:rPr>
          <w:sz w:val="28"/>
          <w:szCs w:val="28"/>
        </w:rPr>
        <w:t>26</w:t>
      </w:r>
      <w:r w:rsidRPr="007073E3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  2018 г.                    г.Красноярск</w:t>
      </w:r>
      <w:r w:rsidRPr="007073E3">
        <w:rPr>
          <w:sz w:val="28"/>
          <w:szCs w:val="28"/>
        </w:rPr>
        <w:t xml:space="preserve">                            №    </w:t>
      </w:r>
      <w:r w:rsidR="006330B2">
        <w:rPr>
          <w:sz w:val="28"/>
          <w:szCs w:val="28"/>
        </w:rPr>
        <w:t>158-</w:t>
      </w:r>
      <w:r w:rsidRPr="007073E3">
        <w:rPr>
          <w:sz w:val="28"/>
          <w:szCs w:val="28"/>
        </w:rPr>
        <w:t xml:space="preserve"> </w:t>
      </w:r>
      <w:proofErr w:type="gramStart"/>
      <w:r w:rsidRPr="007073E3">
        <w:rPr>
          <w:sz w:val="28"/>
          <w:szCs w:val="28"/>
        </w:rPr>
        <w:t>п</w:t>
      </w:r>
      <w:proofErr w:type="gramEnd"/>
      <w:r w:rsidRPr="007073E3">
        <w:rPr>
          <w:sz w:val="28"/>
          <w:szCs w:val="28"/>
        </w:rPr>
        <w:t xml:space="preserve">    </w:t>
      </w: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E3013E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 xml:space="preserve">Об </w:t>
      </w:r>
      <w:r w:rsidR="00E3013E">
        <w:rPr>
          <w:sz w:val="28"/>
          <w:szCs w:val="28"/>
        </w:rPr>
        <w:t xml:space="preserve">учетной политике </w:t>
      </w:r>
      <w:r>
        <w:rPr>
          <w:sz w:val="28"/>
          <w:szCs w:val="28"/>
        </w:rPr>
        <w:t xml:space="preserve"> </w:t>
      </w:r>
      <w:r w:rsidRPr="007073E3">
        <w:rPr>
          <w:sz w:val="28"/>
          <w:szCs w:val="28"/>
        </w:rPr>
        <w:t xml:space="preserve">Государственного </w:t>
      </w:r>
      <w:r>
        <w:rPr>
          <w:sz w:val="28"/>
          <w:szCs w:val="28"/>
        </w:rPr>
        <w:t xml:space="preserve"> </w:t>
      </w:r>
      <w:r w:rsidRPr="007073E3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 xml:space="preserve">  –</w:t>
      </w:r>
      <w:r w:rsidR="00A2300D">
        <w:rPr>
          <w:sz w:val="28"/>
          <w:szCs w:val="28"/>
        </w:rPr>
        <w:t xml:space="preserve"> </w:t>
      </w:r>
      <w:r w:rsidRPr="007073E3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7073E3">
        <w:rPr>
          <w:sz w:val="28"/>
          <w:szCs w:val="28"/>
        </w:rPr>
        <w:t xml:space="preserve"> Пенсионного фонда Российской Федерации в </w:t>
      </w:r>
      <w:r>
        <w:rPr>
          <w:sz w:val="28"/>
          <w:szCs w:val="28"/>
        </w:rPr>
        <w:t xml:space="preserve">Железнодорожном районе </w:t>
      </w:r>
      <w:r w:rsidR="00AE4FC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г. Красноярска (межрайонного)</w:t>
      </w:r>
      <w:r w:rsidR="00AE4FCF">
        <w:rPr>
          <w:sz w:val="28"/>
          <w:szCs w:val="28"/>
        </w:rPr>
        <w:t xml:space="preserve"> для ведени</w:t>
      </w:r>
      <w:r w:rsidR="00DC574C">
        <w:rPr>
          <w:sz w:val="28"/>
          <w:szCs w:val="28"/>
        </w:rPr>
        <w:t>я</w:t>
      </w:r>
      <w:bookmarkStart w:id="0" w:name="_GoBack"/>
      <w:bookmarkEnd w:id="0"/>
      <w:r w:rsidR="00AE4FCF">
        <w:rPr>
          <w:sz w:val="28"/>
          <w:szCs w:val="28"/>
        </w:rPr>
        <w:t xml:space="preserve"> бюджетного учета</w:t>
      </w:r>
    </w:p>
    <w:p w:rsidR="007073E3" w:rsidRPr="007073E3" w:rsidRDefault="007073E3" w:rsidP="00E3013E">
      <w:pPr>
        <w:jc w:val="center"/>
        <w:rPr>
          <w:sz w:val="28"/>
          <w:szCs w:val="28"/>
        </w:rPr>
      </w:pPr>
    </w:p>
    <w:p w:rsidR="006878A0" w:rsidRDefault="00E3013E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7073E3" w:rsidRPr="007073E3">
        <w:rPr>
          <w:sz w:val="28"/>
          <w:szCs w:val="28"/>
        </w:rPr>
        <w:t xml:space="preserve">Во исполнение </w:t>
      </w:r>
      <w:r w:rsidR="00EC3164">
        <w:rPr>
          <w:sz w:val="28"/>
          <w:szCs w:val="28"/>
        </w:rPr>
        <w:t xml:space="preserve"> Федерального закона от 06.12.2011 №402-ФЗ </w:t>
      </w:r>
      <w:r w:rsidR="00EC3164" w:rsidRPr="00EC3164">
        <w:rPr>
          <w:sz w:val="28"/>
          <w:szCs w:val="28"/>
        </w:rPr>
        <w:t>“</w:t>
      </w:r>
      <w:r w:rsidR="00EC3164">
        <w:rPr>
          <w:sz w:val="28"/>
          <w:szCs w:val="28"/>
        </w:rPr>
        <w:t>О бухгалтерском учете</w:t>
      </w:r>
      <w:r w:rsidR="00EC3164" w:rsidRPr="00EC3164">
        <w:rPr>
          <w:sz w:val="28"/>
          <w:szCs w:val="28"/>
        </w:rPr>
        <w:t>”</w:t>
      </w:r>
      <w:r w:rsidR="00EC3164">
        <w:rPr>
          <w:sz w:val="28"/>
          <w:szCs w:val="28"/>
        </w:rPr>
        <w:t xml:space="preserve">, Федерального стандарта бухгалтерского учета для организации государственного сектора </w:t>
      </w:r>
      <w:r w:rsidR="00EC3164" w:rsidRPr="00EC3164">
        <w:rPr>
          <w:sz w:val="28"/>
          <w:szCs w:val="28"/>
        </w:rPr>
        <w:t>“</w:t>
      </w:r>
      <w:r w:rsidR="00EC3164">
        <w:rPr>
          <w:sz w:val="28"/>
          <w:szCs w:val="28"/>
        </w:rPr>
        <w:t>Учетная политика, оценочные значения и ошибки</w:t>
      </w:r>
      <w:r w:rsidR="00EC3164" w:rsidRPr="00EC3164">
        <w:rPr>
          <w:sz w:val="28"/>
          <w:szCs w:val="28"/>
        </w:rPr>
        <w:t>”</w:t>
      </w:r>
      <w:r w:rsidR="00EC3164">
        <w:rPr>
          <w:sz w:val="28"/>
          <w:szCs w:val="28"/>
        </w:rPr>
        <w:t xml:space="preserve">, утвержденного приказом Министерства финансов Российской Федерации от 30 декабря 2017 года №274н и </w:t>
      </w:r>
      <w:r w:rsidR="007073E3" w:rsidRPr="007073E3">
        <w:rPr>
          <w:sz w:val="28"/>
          <w:szCs w:val="28"/>
        </w:rPr>
        <w:t xml:space="preserve">положений Учетной политики по исполнению бюджета Пенсионного фонда Российской Федерации, утвержденной постановлением Правления ПФР от </w:t>
      </w:r>
      <w:r w:rsidR="006878A0">
        <w:rPr>
          <w:sz w:val="28"/>
          <w:szCs w:val="28"/>
        </w:rPr>
        <w:t xml:space="preserve">25.12.2018 </w:t>
      </w:r>
      <w:r w:rsidR="007073E3" w:rsidRPr="007073E3">
        <w:rPr>
          <w:sz w:val="28"/>
          <w:szCs w:val="28"/>
        </w:rPr>
        <w:t xml:space="preserve">№ </w:t>
      </w:r>
      <w:r w:rsidR="006878A0">
        <w:rPr>
          <w:sz w:val="28"/>
          <w:szCs w:val="28"/>
        </w:rPr>
        <w:t>553п</w:t>
      </w:r>
      <w:r w:rsidR="007073E3" w:rsidRPr="007073E3">
        <w:rPr>
          <w:sz w:val="28"/>
          <w:szCs w:val="28"/>
        </w:rPr>
        <w:t xml:space="preserve"> (далее - Учетная политика ПФР),</w:t>
      </w:r>
      <w:proofErr w:type="gramEnd"/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 xml:space="preserve"> 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proofErr w:type="gramStart"/>
      <w:r w:rsidRPr="007073E3">
        <w:rPr>
          <w:sz w:val="28"/>
          <w:szCs w:val="28"/>
        </w:rPr>
        <w:t>п</w:t>
      </w:r>
      <w:proofErr w:type="gramEnd"/>
      <w:r w:rsidRPr="007073E3">
        <w:rPr>
          <w:sz w:val="28"/>
          <w:szCs w:val="28"/>
        </w:rPr>
        <w:t xml:space="preserve"> р и к а з ы в а ю: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1.</w:t>
      </w:r>
      <w:r w:rsidRPr="007073E3">
        <w:rPr>
          <w:sz w:val="28"/>
          <w:szCs w:val="28"/>
        </w:rPr>
        <w:tab/>
      </w:r>
      <w:r w:rsidR="006E4D37">
        <w:rPr>
          <w:sz w:val="28"/>
          <w:szCs w:val="28"/>
        </w:rPr>
        <w:t>Организацию в</w:t>
      </w:r>
      <w:r w:rsidRPr="007073E3">
        <w:rPr>
          <w:sz w:val="28"/>
          <w:szCs w:val="28"/>
        </w:rPr>
        <w:t>едени</w:t>
      </w:r>
      <w:r w:rsidR="00B66772">
        <w:rPr>
          <w:sz w:val="28"/>
          <w:szCs w:val="28"/>
        </w:rPr>
        <w:t>я</w:t>
      </w:r>
      <w:r w:rsidRPr="007073E3">
        <w:rPr>
          <w:sz w:val="28"/>
          <w:szCs w:val="28"/>
        </w:rPr>
        <w:t xml:space="preserve"> бюджетного учета и хранения документов бюджетного учета в УПФР</w:t>
      </w:r>
      <w:r w:rsidR="006E4D37">
        <w:rPr>
          <w:sz w:val="28"/>
          <w:szCs w:val="28"/>
        </w:rPr>
        <w:t xml:space="preserve"> Железнодорожного района   </w:t>
      </w:r>
      <w:r>
        <w:rPr>
          <w:sz w:val="28"/>
          <w:szCs w:val="28"/>
        </w:rPr>
        <w:t>г.</w:t>
      </w:r>
      <w:r w:rsidR="006E4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Красноярска (межрайонном) </w:t>
      </w:r>
      <w:r w:rsidR="00F55E7C">
        <w:rPr>
          <w:sz w:val="28"/>
          <w:szCs w:val="28"/>
        </w:rPr>
        <w:t xml:space="preserve">осуществлять в </w:t>
      </w:r>
      <w:r w:rsidR="00C33E1B">
        <w:rPr>
          <w:sz w:val="28"/>
          <w:szCs w:val="28"/>
        </w:rPr>
        <w:t>соответствии</w:t>
      </w:r>
      <w:r w:rsidR="00F55E7C">
        <w:rPr>
          <w:sz w:val="28"/>
          <w:szCs w:val="28"/>
        </w:rPr>
        <w:t xml:space="preserve"> с частью 1 </w:t>
      </w:r>
      <w:r w:rsidR="0027217C">
        <w:rPr>
          <w:sz w:val="28"/>
          <w:szCs w:val="28"/>
        </w:rPr>
        <w:t>статьи 7</w:t>
      </w:r>
      <w:r w:rsidR="0027217C" w:rsidRPr="0027217C">
        <w:t xml:space="preserve"> </w:t>
      </w:r>
      <w:proofErr w:type="gramStart"/>
      <w:r w:rsidR="0027217C" w:rsidRPr="0027217C">
        <w:rPr>
          <w:sz w:val="28"/>
          <w:szCs w:val="28"/>
        </w:rPr>
        <w:t>Федеральным</w:t>
      </w:r>
      <w:proofErr w:type="gramEnd"/>
      <w:r w:rsidR="0027217C" w:rsidRPr="0027217C">
        <w:rPr>
          <w:sz w:val="28"/>
          <w:szCs w:val="28"/>
        </w:rPr>
        <w:t xml:space="preserve"> з</w:t>
      </w:r>
      <w:r w:rsidR="0027217C">
        <w:rPr>
          <w:sz w:val="28"/>
          <w:szCs w:val="28"/>
        </w:rPr>
        <w:t>аконом от 06.12.2011 № 402-ФЗ</w:t>
      </w:r>
      <w:r w:rsidR="0027217C" w:rsidRPr="0027217C">
        <w:rPr>
          <w:sz w:val="28"/>
          <w:szCs w:val="28"/>
        </w:rPr>
        <w:t xml:space="preserve">  «О бухгалтерском учете»</w:t>
      </w:r>
      <w:r w:rsidR="00D00AEC">
        <w:rPr>
          <w:sz w:val="28"/>
          <w:szCs w:val="28"/>
        </w:rPr>
        <w:t>.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2.</w:t>
      </w:r>
      <w:r w:rsidRPr="007073E3">
        <w:rPr>
          <w:sz w:val="28"/>
          <w:szCs w:val="28"/>
        </w:rPr>
        <w:tab/>
      </w:r>
      <w:r w:rsidR="00EC3164">
        <w:rPr>
          <w:sz w:val="28"/>
          <w:szCs w:val="28"/>
        </w:rPr>
        <w:t>Утвердить Учетную политику по исполнению бюджета Государственного учреждения – Управления Пенсионного фонда Российской Федерации</w:t>
      </w:r>
      <w:r>
        <w:rPr>
          <w:sz w:val="28"/>
          <w:szCs w:val="28"/>
        </w:rPr>
        <w:t xml:space="preserve"> Железнодорожного района г. Красноярска (межрайонного)</w:t>
      </w:r>
      <w:r w:rsidRPr="007073E3">
        <w:rPr>
          <w:sz w:val="28"/>
          <w:szCs w:val="28"/>
        </w:rPr>
        <w:t xml:space="preserve"> </w:t>
      </w:r>
      <w:r w:rsidR="00EC3164">
        <w:rPr>
          <w:sz w:val="28"/>
          <w:szCs w:val="28"/>
        </w:rPr>
        <w:t>(приложение</w:t>
      </w:r>
      <w:r w:rsidRPr="007073E3">
        <w:rPr>
          <w:sz w:val="28"/>
          <w:szCs w:val="28"/>
        </w:rPr>
        <w:t xml:space="preserve"> 1 к настоящему приказу</w:t>
      </w:r>
      <w:r w:rsidR="00EC3164">
        <w:rPr>
          <w:sz w:val="28"/>
          <w:szCs w:val="28"/>
        </w:rPr>
        <w:t>)</w:t>
      </w:r>
      <w:r w:rsidRPr="007073E3">
        <w:rPr>
          <w:sz w:val="28"/>
          <w:szCs w:val="28"/>
        </w:rPr>
        <w:t xml:space="preserve">.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3.</w:t>
      </w:r>
      <w:r w:rsidRPr="007073E3">
        <w:rPr>
          <w:sz w:val="28"/>
          <w:szCs w:val="28"/>
        </w:rPr>
        <w:tab/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                                        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Pr="007073E3">
        <w:rPr>
          <w:sz w:val="28"/>
          <w:szCs w:val="28"/>
        </w:rPr>
        <w:t>на</w:t>
      </w:r>
      <w:proofErr w:type="gramEnd"/>
      <w:r w:rsidRPr="007073E3">
        <w:rPr>
          <w:sz w:val="28"/>
          <w:szCs w:val="28"/>
        </w:rPr>
        <w:t xml:space="preserve"> </w:t>
      </w:r>
      <w:proofErr w:type="gramStart"/>
      <w:r w:rsidRPr="007073E3">
        <w:rPr>
          <w:sz w:val="28"/>
          <w:szCs w:val="28"/>
        </w:rPr>
        <w:t>главного</w:t>
      </w:r>
      <w:proofErr w:type="gramEnd"/>
      <w:r w:rsidRPr="007073E3">
        <w:rPr>
          <w:sz w:val="28"/>
          <w:szCs w:val="28"/>
        </w:rPr>
        <w:t xml:space="preserve"> бухгалтера</w:t>
      </w:r>
      <w:r>
        <w:rPr>
          <w:sz w:val="28"/>
          <w:szCs w:val="28"/>
        </w:rPr>
        <w:t xml:space="preserve"> –</w:t>
      </w:r>
      <w:r w:rsidR="00D00AE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финансово-экономического отдела</w:t>
      </w:r>
      <w:r w:rsidRPr="007073E3">
        <w:rPr>
          <w:sz w:val="28"/>
          <w:szCs w:val="28"/>
        </w:rPr>
        <w:t>.</w:t>
      </w:r>
    </w:p>
    <w:p w:rsid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4.</w:t>
      </w:r>
      <w:r w:rsidRPr="007073E3">
        <w:rPr>
          <w:sz w:val="28"/>
          <w:szCs w:val="28"/>
        </w:rPr>
        <w:tab/>
        <w:t xml:space="preserve">Утвердить рабочий план счетов УПФР </w:t>
      </w:r>
      <w:r>
        <w:rPr>
          <w:sz w:val="28"/>
          <w:szCs w:val="28"/>
        </w:rPr>
        <w:t xml:space="preserve">Железнодорожного района    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г. Красноярска (межрайонного)</w:t>
      </w:r>
      <w:r w:rsidRPr="007073E3">
        <w:rPr>
          <w:sz w:val="28"/>
          <w:szCs w:val="28"/>
        </w:rPr>
        <w:t xml:space="preserve"> (приложение 2 к настоящему приказу).</w:t>
      </w:r>
    </w:p>
    <w:p w:rsid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lastRenderedPageBreak/>
        <w:t>5.</w:t>
      </w:r>
      <w:r w:rsidRPr="007073E3">
        <w:rPr>
          <w:sz w:val="28"/>
          <w:szCs w:val="28"/>
        </w:rPr>
        <w:tab/>
        <w:t xml:space="preserve">Утвердить график документооборота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(межрайонно</w:t>
      </w:r>
      <w:r w:rsidR="00D00AEC">
        <w:rPr>
          <w:sz w:val="28"/>
          <w:szCs w:val="28"/>
        </w:rPr>
        <w:t>го</w:t>
      </w:r>
      <w:r w:rsidR="00A2300D">
        <w:rPr>
          <w:sz w:val="28"/>
          <w:szCs w:val="28"/>
        </w:rPr>
        <w:t>)</w:t>
      </w:r>
      <w:r w:rsidR="00A2300D" w:rsidRPr="007073E3">
        <w:rPr>
          <w:sz w:val="28"/>
          <w:szCs w:val="28"/>
        </w:rPr>
        <w:t xml:space="preserve"> </w:t>
      </w:r>
      <w:r w:rsidRPr="007073E3">
        <w:rPr>
          <w:sz w:val="28"/>
          <w:szCs w:val="28"/>
        </w:rPr>
        <w:t>(приложение 3 к настоящему приказу).</w:t>
      </w:r>
    </w:p>
    <w:p w:rsidR="007073E3" w:rsidRDefault="00E313E8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  <w:t xml:space="preserve">Утвердить перечень документов, подлежащих хранению в электронном архиве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(межрайонно</w:t>
      </w:r>
      <w:r w:rsidR="00D00AEC">
        <w:rPr>
          <w:sz w:val="28"/>
          <w:szCs w:val="28"/>
        </w:rPr>
        <w:t>го</w:t>
      </w:r>
      <w:r w:rsidR="00A2300D">
        <w:rPr>
          <w:sz w:val="28"/>
          <w:szCs w:val="28"/>
        </w:rPr>
        <w:t>)</w:t>
      </w:r>
      <w:r w:rsidR="00A2300D" w:rsidRPr="007073E3">
        <w:rPr>
          <w:sz w:val="28"/>
          <w:szCs w:val="28"/>
        </w:rPr>
        <w:t xml:space="preserve"> </w:t>
      </w:r>
      <w:r w:rsidR="007073E3" w:rsidRPr="007073E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4</w:t>
      </w:r>
      <w:r w:rsidR="007073E3" w:rsidRPr="007073E3">
        <w:rPr>
          <w:sz w:val="28"/>
          <w:szCs w:val="28"/>
        </w:rPr>
        <w:t xml:space="preserve"> к настоящему приказу).</w:t>
      </w:r>
    </w:p>
    <w:p w:rsidR="00917C58" w:rsidRPr="009C5CE0" w:rsidRDefault="00132B6D" w:rsidP="007073E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</w:t>
      </w:r>
      <w:r w:rsidR="00917C58">
        <w:rPr>
          <w:sz w:val="28"/>
          <w:szCs w:val="28"/>
        </w:rPr>
        <w:t xml:space="preserve">. </w:t>
      </w:r>
      <w:r w:rsidR="009C5CE0">
        <w:rPr>
          <w:sz w:val="28"/>
          <w:szCs w:val="28"/>
        </w:rPr>
        <w:t xml:space="preserve"> </w:t>
      </w:r>
      <w:r w:rsidR="00917C58">
        <w:rPr>
          <w:sz w:val="28"/>
          <w:szCs w:val="28"/>
        </w:rPr>
        <w:t xml:space="preserve">Утвердить порядок хранения </w:t>
      </w:r>
      <w:r w:rsidR="009C5CE0">
        <w:rPr>
          <w:sz w:val="28"/>
          <w:szCs w:val="28"/>
        </w:rPr>
        <w:t xml:space="preserve">документов в электронном архиве </w:t>
      </w:r>
      <w:r w:rsidR="009C5CE0" w:rsidRPr="009C5CE0">
        <w:rPr>
          <w:color w:val="000000" w:themeColor="text1"/>
          <w:sz w:val="28"/>
          <w:szCs w:val="28"/>
        </w:rPr>
        <w:t xml:space="preserve">(Приложение </w:t>
      </w:r>
      <w:r w:rsidR="00E313E8">
        <w:rPr>
          <w:color w:val="000000" w:themeColor="text1"/>
          <w:sz w:val="28"/>
          <w:szCs w:val="28"/>
        </w:rPr>
        <w:t>5</w:t>
      </w:r>
      <w:r w:rsidR="009C5CE0" w:rsidRPr="009C5CE0">
        <w:rPr>
          <w:color w:val="000000" w:themeColor="text1"/>
          <w:sz w:val="28"/>
          <w:szCs w:val="28"/>
        </w:rPr>
        <w:t xml:space="preserve"> к настоящему приказу)</w:t>
      </w:r>
    </w:p>
    <w:p w:rsidR="00A2300D" w:rsidRDefault="00132B6D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  <w:t xml:space="preserve">Признать утратившим силу приказ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</w:t>
      </w:r>
      <w:proofErr w:type="gramStart"/>
      <w:r w:rsidR="00A2300D">
        <w:rPr>
          <w:sz w:val="28"/>
          <w:szCs w:val="28"/>
        </w:rPr>
        <w:t>межрайонном</w:t>
      </w:r>
      <w:proofErr w:type="gramEnd"/>
      <w:r w:rsidR="00A2300D">
        <w:rPr>
          <w:sz w:val="28"/>
          <w:szCs w:val="28"/>
        </w:rPr>
        <w:t xml:space="preserve">) </w:t>
      </w:r>
      <w:r w:rsidR="007073E3" w:rsidRPr="007073E3">
        <w:rPr>
          <w:sz w:val="28"/>
          <w:szCs w:val="28"/>
        </w:rPr>
        <w:t xml:space="preserve">от </w:t>
      </w:r>
      <w:r w:rsidR="00A2300D">
        <w:rPr>
          <w:sz w:val="28"/>
          <w:szCs w:val="28"/>
        </w:rPr>
        <w:t xml:space="preserve">01.06.2018 </w:t>
      </w:r>
      <w:r w:rsidR="007073E3" w:rsidRPr="007073E3">
        <w:rPr>
          <w:sz w:val="28"/>
          <w:szCs w:val="28"/>
        </w:rPr>
        <w:t xml:space="preserve">№ </w:t>
      </w:r>
      <w:r w:rsidR="00A2300D">
        <w:rPr>
          <w:sz w:val="28"/>
          <w:szCs w:val="28"/>
        </w:rPr>
        <w:t xml:space="preserve">1-п </w:t>
      </w:r>
      <w:r w:rsidR="007073E3" w:rsidRPr="007073E3">
        <w:rPr>
          <w:sz w:val="28"/>
          <w:szCs w:val="28"/>
        </w:rPr>
        <w:t xml:space="preserve">«Об организации ведения бюджетного учета» с 01 января 2019 года. </w:t>
      </w:r>
    </w:p>
    <w:p w:rsidR="007073E3" w:rsidRPr="007073E3" w:rsidRDefault="00132B6D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  <w:t xml:space="preserve">Установить, что настоящий приказ применяется при ведении бюджетного учета с 01 января 2019 года. 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1</w:t>
      </w:r>
      <w:r w:rsidR="00132B6D">
        <w:rPr>
          <w:sz w:val="28"/>
          <w:szCs w:val="28"/>
        </w:rPr>
        <w:t>0</w:t>
      </w:r>
      <w:r w:rsidRPr="007073E3">
        <w:rPr>
          <w:sz w:val="28"/>
          <w:szCs w:val="28"/>
        </w:rPr>
        <w:t>.</w:t>
      </w:r>
      <w:r w:rsidRPr="007073E3">
        <w:rPr>
          <w:sz w:val="28"/>
          <w:szCs w:val="28"/>
        </w:rPr>
        <w:tab/>
        <w:t xml:space="preserve">Общий </w:t>
      </w:r>
      <w:proofErr w:type="gramStart"/>
      <w:r w:rsidRPr="007073E3">
        <w:rPr>
          <w:sz w:val="28"/>
          <w:szCs w:val="28"/>
        </w:rPr>
        <w:t>контроль за</w:t>
      </w:r>
      <w:proofErr w:type="gramEnd"/>
      <w:r w:rsidRPr="007073E3">
        <w:rPr>
          <w:sz w:val="28"/>
          <w:szCs w:val="28"/>
        </w:rPr>
        <w:t xml:space="preserve"> исполнением настоящего приказа оставляю за собой.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 xml:space="preserve">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 xml:space="preserve">Начальник  </w:t>
      </w:r>
      <w:r w:rsidR="00A2300D">
        <w:rPr>
          <w:sz w:val="28"/>
          <w:szCs w:val="28"/>
        </w:rPr>
        <w:t xml:space="preserve">управления </w:t>
      </w:r>
      <w:r w:rsidRPr="007073E3">
        <w:rPr>
          <w:sz w:val="28"/>
          <w:szCs w:val="28"/>
        </w:rPr>
        <w:t xml:space="preserve"> </w:t>
      </w:r>
      <w:r w:rsidR="00A2300D">
        <w:rPr>
          <w:sz w:val="28"/>
          <w:szCs w:val="28"/>
        </w:rPr>
        <w:t>ПФР</w:t>
      </w:r>
      <w:r w:rsidRPr="007073E3">
        <w:rPr>
          <w:sz w:val="28"/>
          <w:szCs w:val="28"/>
        </w:rPr>
        <w:t xml:space="preserve">                                                    </w:t>
      </w:r>
      <w:r w:rsidR="00A2300D">
        <w:rPr>
          <w:sz w:val="28"/>
          <w:szCs w:val="28"/>
        </w:rPr>
        <w:t>Булат К.Ю.</w:t>
      </w:r>
    </w:p>
    <w:p w:rsidR="007073E3" w:rsidRDefault="007073E3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Pr="007073E3" w:rsidRDefault="00AE4FCF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A2300D" w:rsidRDefault="00A2300D" w:rsidP="007073E3">
      <w:pPr>
        <w:jc w:val="both"/>
      </w:pPr>
      <w:r w:rsidRPr="00A2300D">
        <w:t>Завгороднева С.М.</w:t>
      </w:r>
    </w:p>
    <w:p w:rsidR="00A2300D" w:rsidRPr="00A2300D" w:rsidRDefault="00A2300D" w:rsidP="007073E3">
      <w:pPr>
        <w:jc w:val="both"/>
      </w:pPr>
      <w:r w:rsidRPr="00A2300D">
        <w:t>391(2</w:t>
      </w:r>
      <w:r w:rsidR="00C51752">
        <w:t>22</w:t>
      </w:r>
      <w:r w:rsidRPr="00A2300D">
        <w:t>-</w:t>
      </w:r>
      <w:r w:rsidR="00C51752">
        <w:t>11</w:t>
      </w:r>
      <w:r w:rsidRPr="00A2300D">
        <w:t>-</w:t>
      </w:r>
      <w:r w:rsidR="00C51752">
        <w:t>40</w:t>
      </w:r>
      <w:r w:rsidRPr="00A2300D">
        <w:t>)</w:t>
      </w:r>
    </w:p>
    <w:p w:rsidR="007073E3" w:rsidRDefault="00A2300D" w:rsidP="007073E3">
      <w:pPr>
        <w:jc w:val="both"/>
      </w:pPr>
      <w:r w:rsidRPr="00A2300D">
        <w:t>КСПД 2603</w:t>
      </w:r>
    </w:p>
    <w:p w:rsidR="00F009BF" w:rsidRDefault="00F009BF" w:rsidP="007073E3">
      <w:pPr>
        <w:jc w:val="both"/>
      </w:pPr>
    </w:p>
    <w:p w:rsidR="002D733C" w:rsidRDefault="002D733C" w:rsidP="002D733C">
      <w:p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eastAsia="en-US"/>
        </w:rPr>
      </w:pPr>
    </w:p>
    <w:p w:rsidR="001A7F59" w:rsidRPr="002D733C" w:rsidRDefault="002D733C" w:rsidP="002D733C">
      <w:pPr>
        <w:suppressAutoHyphens w:val="0"/>
        <w:autoSpaceDE w:val="0"/>
        <w:autoSpaceDN w:val="0"/>
        <w:adjustRightInd w:val="0"/>
        <w:rPr>
          <w:rFonts w:asciiTheme="minorHAnsi" w:hAnsiTheme="minorHAnsi" w:cs="Helv"/>
          <w:color w:val="000000"/>
          <w:lang w:eastAsia="en-US"/>
        </w:rPr>
      </w:pPr>
      <w:r>
        <w:rPr>
          <w:color w:val="000000"/>
          <w:sz w:val="26"/>
          <w:szCs w:val="26"/>
          <w:lang w:eastAsia="en-US"/>
        </w:rPr>
        <w:tab/>
      </w:r>
    </w:p>
    <w:p w:rsidR="001A7F59" w:rsidRDefault="001A7F59" w:rsidP="00F009BF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5F620B" w:rsidRDefault="005F620B" w:rsidP="008D15E6">
      <w:pPr>
        <w:ind w:left="6379"/>
        <w:contextualSpacing/>
        <w:rPr>
          <w:sz w:val="28"/>
          <w:szCs w:val="28"/>
          <w:lang w:eastAsia="ru-RU"/>
        </w:rPr>
      </w:pPr>
    </w:p>
    <w:p w:rsidR="005F620B" w:rsidRDefault="005F620B" w:rsidP="008D15E6">
      <w:pPr>
        <w:ind w:left="6379"/>
        <w:contextualSpacing/>
        <w:rPr>
          <w:sz w:val="28"/>
          <w:szCs w:val="28"/>
          <w:lang w:eastAsia="ru-RU"/>
        </w:rPr>
      </w:pPr>
    </w:p>
    <w:p w:rsidR="005F620B" w:rsidRDefault="005F620B" w:rsidP="008D15E6">
      <w:pPr>
        <w:ind w:left="6379"/>
        <w:contextualSpacing/>
        <w:rPr>
          <w:sz w:val="28"/>
          <w:szCs w:val="28"/>
          <w:lang w:eastAsia="ru-RU"/>
        </w:rPr>
      </w:pPr>
    </w:p>
    <w:p w:rsidR="002E61FF" w:rsidRDefault="002E61FF" w:rsidP="008D15E6">
      <w:pPr>
        <w:ind w:left="6379"/>
        <w:contextualSpacing/>
        <w:rPr>
          <w:sz w:val="28"/>
          <w:szCs w:val="28"/>
          <w:lang w:eastAsia="ru-RU"/>
        </w:rPr>
      </w:pPr>
    </w:p>
    <w:sectPr w:rsidR="002E61FF" w:rsidSect="00381B98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11" w:rsidRDefault="00904411" w:rsidP="003A6145">
      <w:r>
        <w:separator/>
      </w:r>
    </w:p>
  </w:endnote>
  <w:endnote w:type="continuationSeparator" w:id="0">
    <w:p w:rsidR="00904411" w:rsidRDefault="00904411" w:rsidP="003A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11" w:rsidRDefault="00904411" w:rsidP="003A6145">
      <w:r>
        <w:separator/>
      </w:r>
    </w:p>
  </w:footnote>
  <w:footnote w:type="continuationSeparator" w:id="0">
    <w:p w:rsidR="00904411" w:rsidRDefault="00904411" w:rsidP="003A6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197BC0"/>
    <w:multiLevelType w:val="hybridMultilevel"/>
    <w:tmpl w:val="7E7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B2030"/>
    <w:multiLevelType w:val="hybridMultilevel"/>
    <w:tmpl w:val="2F02CBB4"/>
    <w:lvl w:ilvl="0" w:tplc="152487F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BF58EB"/>
    <w:multiLevelType w:val="hybridMultilevel"/>
    <w:tmpl w:val="0E206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AFA"/>
    <w:multiLevelType w:val="hybridMultilevel"/>
    <w:tmpl w:val="4F18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3"/>
  </w:num>
  <w:num w:numId="37">
    <w:abstractNumId w:val="2"/>
  </w:num>
  <w:num w:numId="38">
    <w:abstractNumId w:val="1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BC"/>
    <w:rsid w:val="00003093"/>
    <w:rsid w:val="00012FB2"/>
    <w:rsid w:val="00034ACF"/>
    <w:rsid w:val="00132B6D"/>
    <w:rsid w:val="001A7F59"/>
    <w:rsid w:val="001C45DE"/>
    <w:rsid w:val="001E2BBE"/>
    <w:rsid w:val="00215445"/>
    <w:rsid w:val="00256787"/>
    <w:rsid w:val="0027217C"/>
    <w:rsid w:val="002975F7"/>
    <w:rsid w:val="002D3C62"/>
    <w:rsid w:val="002D733C"/>
    <w:rsid w:val="002E61FF"/>
    <w:rsid w:val="00381B98"/>
    <w:rsid w:val="003A6145"/>
    <w:rsid w:val="003B6CDD"/>
    <w:rsid w:val="003B6F86"/>
    <w:rsid w:val="004B42FC"/>
    <w:rsid w:val="005035FE"/>
    <w:rsid w:val="00512CBC"/>
    <w:rsid w:val="0059231E"/>
    <w:rsid w:val="005B64C1"/>
    <w:rsid w:val="005F620B"/>
    <w:rsid w:val="006330B2"/>
    <w:rsid w:val="00676603"/>
    <w:rsid w:val="006878A0"/>
    <w:rsid w:val="00693A5D"/>
    <w:rsid w:val="006958DD"/>
    <w:rsid w:val="006D0897"/>
    <w:rsid w:val="006D417C"/>
    <w:rsid w:val="006E01CC"/>
    <w:rsid w:val="006E4D37"/>
    <w:rsid w:val="007073E3"/>
    <w:rsid w:val="00715F82"/>
    <w:rsid w:val="00731419"/>
    <w:rsid w:val="007611D8"/>
    <w:rsid w:val="0077477C"/>
    <w:rsid w:val="00833E07"/>
    <w:rsid w:val="008D15E6"/>
    <w:rsid w:val="008D44ED"/>
    <w:rsid w:val="00904411"/>
    <w:rsid w:val="00917C58"/>
    <w:rsid w:val="009A6885"/>
    <w:rsid w:val="009C5CE0"/>
    <w:rsid w:val="009F484A"/>
    <w:rsid w:val="00A2300D"/>
    <w:rsid w:val="00A3507B"/>
    <w:rsid w:val="00A46024"/>
    <w:rsid w:val="00AC2C51"/>
    <w:rsid w:val="00AE4FCF"/>
    <w:rsid w:val="00AE7E37"/>
    <w:rsid w:val="00AF503E"/>
    <w:rsid w:val="00B66772"/>
    <w:rsid w:val="00BB4098"/>
    <w:rsid w:val="00BC30DD"/>
    <w:rsid w:val="00C04F15"/>
    <w:rsid w:val="00C33E1B"/>
    <w:rsid w:val="00C41197"/>
    <w:rsid w:val="00C41C77"/>
    <w:rsid w:val="00C51752"/>
    <w:rsid w:val="00CA6C12"/>
    <w:rsid w:val="00CF1E56"/>
    <w:rsid w:val="00D00AEC"/>
    <w:rsid w:val="00D418F2"/>
    <w:rsid w:val="00D71BDB"/>
    <w:rsid w:val="00DA65DC"/>
    <w:rsid w:val="00DC574C"/>
    <w:rsid w:val="00E1747A"/>
    <w:rsid w:val="00E17C83"/>
    <w:rsid w:val="00E3013E"/>
    <w:rsid w:val="00E313E8"/>
    <w:rsid w:val="00E823BB"/>
    <w:rsid w:val="00EC3164"/>
    <w:rsid w:val="00F009BF"/>
    <w:rsid w:val="00F34F6D"/>
    <w:rsid w:val="00F55E7C"/>
    <w:rsid w:val="00F5765C"/>
    <w:rsid w:val="00F64804"/>
    <w:rsid w:val="00FC353C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F009BF"/>
    <w:pPr>
      <w:ind w:left="720"/>
      <w:contextualSpacing/>
    </w:pPr>
  </w:style>
  <w:style w:type="paragraph" w:styleId="a4">
    <w:name w:val="header"/>
    <w:basedOn w:val="a"/>
    <w:link w:val="a5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rsid w:val="003B6F86"/>
    <w:rPr>
      <w:sz w:val="24"/>
      <w:szCs w:val="24"/>
      <w:lang w:eastAsia="zh-CN"/>
    </w:rPr>
  </w:style>
  <w:style w:type="paragraph" w:styleId="a6">
    <w:name w:val="footer"/>
    <w:basedOn w:val="a"/>
    <w:link w:val="a7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6"/>
    <w:rsid w:val="003B6F86"/>
    <w:rPr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B66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77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F009BF"/>
    <w:pPr>
      <w:ind w:left="720"/>
      <w:contextualSpacing/>
    </w:pPr>
  </w:style>
  <w:style w:type="paragraph" w:styleId="a4">
    <w:name w:val="header"/>
    <w:basedOn w:val="a"/>
    <w:link w:val="a5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rsid w:val="003B6F86"/>
    <w:rPr>
      <w:sz w:val="24"/>
      <w:szCs w:val="24"/>
      <w:lang w:eastAsia="zh-CN"/>
    </w:rPr>
  </w:style>
  <w:style w:type="paragraph" w:styleId="a6">
    <w:name w:val="footer"/>
    <w:basedOn w:val="a"/>
    <w:link w:val="a7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6"/>
    <w:rsid w:val="003B6F86"/>
    <w:rPr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B66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77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132F-29DB-434A-B9C7-9657B3D0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034006-0301 Завгороднева С.М.</dc:creator>
  <cp:lastModifiedBy>034006-0301 Завгороднева С.М.</cp:lastModifiedBy>
  <cp:revision>21</cp:revision>
  <cp:lastPrinted>2019-01-22T08:22:00Z</cp:lastPrinted>
  <dcterms:created xsi:type="dcterms:W3CDTF">2018-12-26T14:55:00Z</dcterms:created>
  <dcterms:modified xsi:type="dcterms:W3CDTF">2019-01-22T08:28:00Z</dcterms:modified>
</cp:coreProperties>
</file>