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68" w:rsidRDefault="0066303C" w:rsidP="00AE1CC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0D5">
        <w:rPr>
          <w:rFonts w:ascii="Times New Roman" w:hAnsi="Times New Roman" w:cs="Times New Roman"/>
          <w:b/>
          <w:sz w:val="28"/>
          <w:szCs w:val="28"/>
        </w:rPr>
        <w:t>Сведения о состоявшемся заседании Комиссии Государственного учреждения – Краснодарского регионального отделения Фонда социального страхования Российской Федерации по соблюдению требований к служебному поведению и урегулированию конфликта интересов и принятых решениях</w:t>
      </w:r>
    </w:p>
    <w:p w:rsidR="00AE1CC4" w:rsidRPr="0066303C" w:rsidRDefault="00AE1CC4" w:rsidP="00AE1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03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51D12" w:rsidRPr="0066303C">
        <w:rPr>
          <w:rFonts w:ascii="Times New Roman" w:hAnsi="Times New Roman" w:cs="Times New Roman"/>
          <w:b/>
          <w:sz w:val="28"/>
          <w:szCs w:val="28"/>
        </w:rPr>
        <w:t>1</w:t>
      </w:r>
      <w:r w:rsidR="00FB29E6" w:rsidRPr="0066303C">
        <w:rPr>
          <w:rFonts w:ascii="Times New Roman" w:hAnsi="Times New Roman" w:cs="Times New Roman"/>
          <w:b/>
          <w:sz w:val="28"/>
          <w:szCs w:val="28"/>
        </w:rPr>
        <w:t>8</w:t>
      </w:r>
      <w:r w:rsidRPr="006630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9E6" w:rsidRPr="0066303C">
        <w:rPr>
          <w:rFonts w:ascii="Times New Roman" w:hAnsi="Times New Roman" w:cs="Times New Roman"/>
          <w:b/>
          <w:sz w:val="28"/>
          <w:szCs w:val="28"/>
        </w:rPr>
        <w:t>июля</w:t>
      </w:r>
      <w:r w:rsidRPr="0066303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51D12" w:rsidRPr="0066303C">
        <w:rPr>
          <w:rFonts w:ascii="Times New Roman" w:hAnsi="Times New Roman" w:cs="Times New Roman"/>
          <w:b/>
          <w:sz w:val="28"/>
          <w:szCs w:val="28"/>
        </w:rPr>
        <w:t>4</w:t>
      </w:r>
      <w:r w:rsidRPr="006630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E1CC4" w:rsidRDefault="00D51D12" w:rsidP="00AA77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714">
        <w:rPr>
          <w:rFonts w:ascii="Times New Roman" w:hAnsi="Times New Roman" w:cs="Times New Roman"/>
          <w:sz w:val="28"/>
          <w:szCs w:val="28"/>
        </w:rPr>
        <w:t>1</w:t>
      </w:r>
      <w:r w:rsidR="00FB29E6" w:rsidRPr="00AA7714">
        <w:rPr>
          <w:rFonts w:ascii="Times New Roman" w:hAnsi="Times New Roman" w:cs="Times New Roman"/>
          <w:sz w:val="28"/>
          <w:szCs w:val="28"/>
        </w:rPr>
        <w:t>8</w:t>
      </w:r>
      <w:r w:rsidR="00AE1CC4" w:rsidRPr="00AA7714">
        <w:rPr>
          <w:rFonts w:ascii="Times New Roman" w:hAnsi="Times New Roman" w:cs="Times New Roman"/>
          <w:sz w:val="28"/>
          <w:szCs w:val="28"/>
        </w:rPr>
        <w:t xml:space="preserve"> </w:t>
      </w:r>
      <w:r w:rsidR="00FB29E6" w:rsidRPr="00AA7714">
        <w:rPr>
          <w:rFonts w:ascii="Times New Roman" w:hAnsi="Times New Roman" w:cs="Times New Roman"/>
          <w:sz w:val="28"/>
          <w:szCs w:val="28"/>
        </w:rPr>
        <w:t>июля</w:t>
      </w:r>
      <w:r w:rsidR="00AE1CC4" w:rsidRPr="00AA7714">
        <w:rPr>
          <w:rFonts w:ascii="Times New Roman" w:hAnsi="Times New Roman" w:cs="Times New Roman"/>
          <w:sz w:val="28"/>
          <w:szCs w:val="28"/>
        </w:rPr>
        <w:t xml:space="preserve"> 201</w:t>
      </w:r>
      <w:r w:rsidRPr="00AA7714">
        <w:rPr>
          <w:rFonts w:ascii="Times New Roman" w:hAnsi="Times New Roman" w:cs="Times New Roman"/>
          <w:sz w:val="28"/>
          <w:szCs w:val="28"/>
        </w:rPr>
        <w:t>4</w:t>
      </w:r>
      <w:r w:rsidR="00AE1CC4" w:rsidRPr="00AA7714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1CC4" w:rsidRPr="00683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714" w:rsidRPr="003557A4">
        <w:rPr>
          <w:rFonts w:ascii="Times New Roman" w:hAnsi="Times New Roman" w:cs="Times New Roman"/>
          <w:sz w:val="28"/>
          <w:szCs w:val="28"/>
        </w:rPr>
        <w:t>по</w:t>
      </w:r>
      <w:r w:rsidR="00AA7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714">
        <w:rPr>
          <w:rFonts w:ascii="Times New Roman" w:hAnsi="Times New Roman" w:cs="Times New Roman"/>
          <w:sz w:val="28"/>
          <w:szCs w:val="28"/>
        </w:rPr>
        <w:t>адресу</w:t>
      </w:r>
      <w:r w:rsidR="00AA7714" w:rsidRPr="003557A4">
        <w:rPr>
          <w:rFonts w:ascii="Times New Roman" w:hAnsi="Times New Roman" w:cs="Times New Roman"/>
          <w:sz w:val="28"/>
          <w:szCs w:val="28"/>
        </w:rPr>
        <w:t>:</w:t>
      </w:r>
      <w:r w:rsidR="00AA7714">
        <w:rPr>
          <w:rFonts w:ascii="Times New Roman" w:hAnsi="Times New Roman" w:cs="Times New Roman"/>
          <w:sz w:val="28"/>
          <w:szCs w:val="28"/>
        </w:rPr>
        <w:t xml:space="preserve"> г. Краснодар, ул. Ставропольская, 82 </w:t>
      </w:r>
      <w:r w:rsidR="00AE1CC4">
        <w:rPr>
          <w:rFonts w:ascii="Times New Roman" w:hAnsi="Times New Roman" w:cs="Times New Roman"/>
          <w:sz w:val="28"/>
          <w:szCs w:val="28"/>
        </w:rPr>
        <w:t>состоялось заседание Комиссии Государственного учреждения – Краснодарского регионального отделения Фонда социального страхования Российской Федерации по соблюдению требований к служебному поведению и урегулированию конфликта интересов (далее – Комиссия).</w:t>
      </w:r>
    </w:p>
    <w:p w:rsidR="00AA7714" w:rsidRPr="00144CFA" w:rsidRDefault="0098699C" w:rsidP="00AA77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заседании Комиссии присутствовали</w:t>
      </w:r>
      <w:r w:rsidRPr="003557A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 – заместитель управляющего отделением Крылова Л.В.</w:t>
      </w:r>
      <w:r w:rsidRPr="00144C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 – начальник отдела организационно-кадровой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Шачнева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  <w:r w:rsidRPr="00144C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члены Комиссии – начальник правового отдела Алексеева С.И.</w:t>
      </w:r>
      <w:r w:rsidRPr="00144C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страхования на случай временной нетрудоспособности и в связи с материнством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  <w:r w:rsidRPr="00144C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начальник контрольно-ревизионного отдела Карпеева Л.М.</w:t>
      </w:r>
      <w:r w:rsidRPr="00144CFA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профессор кафедры бухгалтерского учета и финансов Краснодарского кооперативного института, доктор экономических наук Берлин С.И.</w:t>
      </w:r>
      <w:r w:rsidRPr="00144C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директор автономной некоммерческой организации реабилитационной помощи «Планета равных возможностей» Бойченко Т.М.</w:t>
      </w:r>
      <w:r w:rsidRPr="00144C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секретарь Комиссии – консультант отдела организационно-кадровой работы Полянская С.В.</w:t>
      </w:r>
    </w:p>
    <w:p w:rsidR="00D51D12" w:rsidRDefault="00C64609" w:rsidP="006831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рассматривала</w:t>
      </w:r>
      <w:r w:rsidR="006D6B11">
        <w:rPr>
          <w:rFonts w:ascii="Times New Roman" w:hAnsi="Times New Roman" w:cs="Times New Roman"/>
          <w:sz w:val="28"/>
          <w:szCs w:val="28"/>
        </w:rPr>
        <w:t xml:space="preserve"> м</w:t>
      </w:r>
      <w:r w:rsidR="00FB29E6">
        <w:rPr>
          <w:rFonts w:ascii="Times New Roman" w:hAnsi="Times New Roman" w:cs="Times New Roman"/>
          <w:sz w:val="28"/>
          <w:szCs w:val="28"/>
        </w:rPr>
        <w:t xml:space="preserve">атериалы проверки по вопросам соблюдения работниками регионального отделения требований к служебному поведению работников и урегулированию </w:t>
      </w:r>
      <w:bookmarkStart w:id="0" w:name="_GoBack"/>
      <w:bookmarkEnd w:id="0"/>
      <w:r w:rsidR="00FB29E6">
        <w:rPr>
          <w:rFonts w:ascii="Times New Roman" w:hAnsi="Times New Roman" w:cs="Times New Roman"/>
          <w:sz w:val="28"/>
          <w:szCs w:val="28"/>
        </w:rPr>
        <w:t>конфликта интересов в ходе исполнения ими своих должностных обязанностей</w:t>
      </w:r>
      <w:r w:rsidR="00AA7714">
        <w:rPr>
          <w:rFonts w:ascii="Times New Roman" w:hAnsi="Times New Roman" w:cs="Times New Roman"/>
          <w:sz w:val="28"/>
          <w:szCs w:val="28"/>
        </w:rPr>
        <w:t xml:space="preserve"> при условии выполнения иной оплачиваемой работы и владения ценными бумагами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4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D1" w:rsidRDefault="00FE41D1" w:rsidP="006831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заключила, что работники в ходе исполнения ими своих должностных обязанностей не осуществляют функций контроля, кураторства  в отношении организаций, в которых осуществляют иную оплачиваемую деятельность</w:t>
      </w:r>
      <w:r w:rsidR="004509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акциями которых они обладают. </w:t>
      </w:r>
    </w:p>
    <w:p w:rsidR="00C65E21" w:rsidRPr="00C65E21" w:rsidRDefault="006D6B11" w:rsidP="00C65E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материалов проверки по вопросам соблюдения требований к служебному поведению и урегулированию конфликта интересов Комиссия установила, что в рассматриваемых случая</w:t>
      </w:r>
      <w:r w:rsidR="005E425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конфликт интересов и возможность его возникновения отсутствуют, работники соблюдали требования к служебному поведению и (или) требования об урегулировании конфликта интересов.</w:t>
      </w:r>
    </w:p>
    <w:sectPr w:rsidR="00C65E21" w:rsidRPr="00C65E21" w:rsidSect="00FE41D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1A"/>
    <w:rsid w:val="00063068"/>
    <w:rsid w:val="00423EA2"/>
    <w:rsid w:val="0045091A"/>
    <w:rsid w:val="005A5E1A"/>
    <w:rsid w:val="005E4251"/>
    <w:rsid w:val="0066303C"/>
    <w:rsid w:val="0068317D"/>
    <w:rsid w:val="006D6B11"/>
    <w:rsid w:val="006E61A6"/>
    <w:rsid w:val="007D2E7A"/>
    <w:rsid w:val="008F3621"/>
    <w:rsid w:val="00977F32"/>
    <w:rsid w:val="0098699C"/>
    <w:rsid w:val="00AA7714"/>
    <w:rsid w:val="00AE1CC4"/>
    <w:rsid w:val="00C64609"/>
    <w:rsid w:val="00C65E21"/>
    <w:rsid w:val="00CE0B0F"/>
    <w:rsid w:val="00D51D12"/>
    <w:rsid w:val="00D708BE"/>
    <w:rsid w:val="00EA5571"/>
    <w:rsid w:val="00FB29E6"/>
    <w:rsid w:val="00FC10F4"/>
    <w:rsid w:val="00FC668C"/>
    <w:rsid w:val="00F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Татьяна Владимировна</dc:creator>
  <cp:keywords/>
  <dc:description/>
  <cp:lastModifiedBy>Шачнева Татьяна Владимировна</cp:lastModifiedBy>
  <cp:revision>9</cp:revision>
  <dcterms:created xsi:type="dcterms:W3CDTF">2014-07-30T12:23:00Z</dcterms:created>
  <dcterms:modified xsi:type="dcterms:W3CDTF">2014-08-18T13:45:00Z</dcterms:modified>
</cp:coreProperties>
</file>