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и принятых решениях</w:t>
      </w:r>
    </w:p>
    <w:p w:rsidR="0043144D" w:rsidRDefault="0043144D" w:rsidP="0043144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B760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60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60D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3144D" w:rsidRDefault="0043144D" w:rsidP="0043144D">
      <w:pPr>
        <w:pStyle w:val="Standard"/>
        <w:ind w:firstLine="708"/>
        <w:jc w:val="both"/>
      </w:pPr>
    </w:p>
    <w:p w:rsidR="0043144D" w:rsidRDefault="000B760E" w:rsidP="0043144D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431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3144D">
        <w:rPr>
          <w:rFonts w:ascii="Times New Roman" w:hAnsi="Times New Roman" w:cs="Times New Roman"/>
          <w:sz w:val="28"/>
          <w:szCs w:val="28"/>
        </w:rPr>
        <w:t xml:space="preserve"> 202</w:t>
      </w:r>
      <w:r w:rsidR="00E60D21">
        <w:rPr>
          <w:rFonts w:ascii="Times New Roman" w:hAnsi="Times New Roman" w:cs="Times New Roman"/>
          <w:sz w:val="28"/>
          <w:szCs w:val="28"/>
        </w:rPr>
        <w:t>1</w:t>
      </w:r>
      <w:r w:rsidR="004314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по</w:t>
      </w:r>
      <w:r w:rsidR="0043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44D">
        <w:rPr>
          <w:rFonts w:ascii="Times New Roman" w:hAnsi="Times New Roman" w:cs="Times New Roman"/>
          <w:sz w:val="28"/>
          <w:szCs w:val="28"/>
        </w:rPr>
        <w:t>адресу: г. Краснодар, ул. Ставропольская, 82 состоялось заседание Комиссии Государственного учреждения – Краснодарского регионального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43144D" w:rsidRDefault="0043144D" w:rsidP="0043144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заседании Комиссии присутствовали:</w:t>
      </w:r>
    </w:p>
    <w:p w:rsidR="00B72066" w:rsidRDefault="00B72066" w:rsidP="00B7206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Алещенко Ирина Владимировна, Заместители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Игоревич, Алексеева Светлана Игоревна, члены Комиссии: Шачнева Татьяна Владимировна,</w:t>
      </w:r>
      <w:r w:rsidRPr="00B7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Шкарлет Вадим Николаевич,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Хейнман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Руденко Александр Викторович; секретарь Комиссии Абалихина Инна Александровна.</w:t>
      </w:r>
    </w:p>
    <w:p w:rsidR="00A626E2" w:rsidRDefault="00507DC0" w:rsidP="00507DC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явились</w:t>
      </w:r>
      <w:r w:rsidR="00A626E2">
        <w:rPr>
          <w:rFonts w:ascii="Times New Roman" w:hAnsi="Times New Roman" w:cs="Times New Roman"/>
          <w:sz w:val="28"/>
          <w:szCs w:val="28"/>
        </w:rPr>
        <w:t>:</w:t>
      </w:r>
    </w:p>
    <w:p w:rsidR="00507DC0" w:rsidRPr="00A626E2" w:rsidRDefault="00507DC0" w:rsidP="00A626E2">
      <w:pPr>
        <w:pStyle w:val="a5"/>
        <w:numPr>
          <w:ilvl w:val="0"/>
          <w:numId w:val="1"/>
        </w:numPr>
        <w:spacing w:line="360" w:lineRule="exact"/>
        <w:jc w:val="both"/>
      </w:pPr>
      <w:proofErr w:type="gramStart"/>
      <w:r w:rsidRPr="00A626E2">
        <w:rPr>
          <w:sz w:val="28"/>
          <w:szCs w:val="28"/>
        </w:rPr>
        <w:t>материалы провер</w:t>
      </w:r>
      <w:r w:rsidR="00A626E2">
        <w:rPr>
          <w:sz w:val="28"/>
          <w:szCs w:val="28"/>
        </w:rPr>
        <w:t>о</w:t>
      </w:r>
      <w:r w:rsidRPr="00A626E2">
        <w:rPr>
          <w:sz w:val="28"/>
          <w:szCs w:val="28"/>
        </w:rPr>
        <w:t>к</w:t>
      </w:r>
      <w:proofErr w:type="gramEnd"/>
      <w:r w:rsidR="00032E4C">
        <w:rPr>
          <w:sz w:val="28"/>
          <w:szCs w:val="28"/>
        </w:rPr>
        <w:t xml:space="preserve"> рассмотренные</w:t>
      </w:r>
      <w:r w:rsidRPr="00A626E2">
        <w:rPr>
          <w:sz w:val="28"/>
          <w:szCs w:val="28"/>
        </w:rPr>
        <w:t xml:space="preserve"> отделом организационно-кадровой работы достоверности и полноты предоставления сведений о доходах работниками регионального отделения. Рассмотрение проводилось в отношении </w:t>
      </w:r>
      <w:r w:rsidR="000B760E">
        <w:rPr>
          <w:sz w:val="28"/>
          <w:szCs w:val="28"/>
        </w:rPr>
        <w:t>4</w:t>
      </w:r>
      <w:r w:rsidRPr="00A626E2">
        <w:rPr>
          <w:sz w:val="28"/>
          <w:szCs w:val="28"/>
        </w:rPr>
        <w:t xml:space="preserve"> работников. </w:t>
      </w:r>
      <w:r w:rsidRPr="00A626E2">
        <w:rPr>
          <w:color w:val="000000"/>
          <w:sz w:val="28"/>
          <w:szCs w:val="28"/>
        </w:rPr>
        <w:tab/>
      </w:r>
    </w:p>
    <w:p w:rsidR="00A626E2" w:rsidRPr="000B760E" w:rsidRDefault="00032E4C" w:rsidP="00A626E2">
      <w:pPr>
        <w:pStyle w:val="a5"/>
        <w:numPr>
          <w:ilvl w:val="0"/>
          <w:numId w:val="1"/>
        </w:numPr>
        <w:spacing w:line="360" w:lineRule="exact"/>
        <w:jc w:val="both"/>
      </w:pPr>
      <w:r>
        <w:rPr>
          <w:color w:val="000000"/>
          <w:sz w:val="28"/>
          <w:szCs w:val="28"/>
        </w:rPr>
        <w:t>м</w:t>
      </w:r>
      <w:r w:rsidR="00A626E2">
        <w:rPr>
          <w:color w:val="000000"/>
          <w:sz w:val="28"/>
          <w:szCs w:val="28"/>
        </w:rPr>
        <w:t>атериалы контроля за расходами в 20</w:t>
      </w:r>
      <w:r w:rsidR="00B72066">
        <w:rPr>
          <w:color w:val="000000"/>
          <w:sz w:val="28"/>
          <w:szCs w:val="28"/>
        </w:rPr>
        <w:t>20</w:t>
      </w:r>
      <w:r w:rsidR="00A626E2">
        <w:rPr>
          <w:color w:val="000000"/>
          <w:sz w:val="28"/>
          <w:szCs w:val="28"/>
        </w:rPr>
        <w:t xml:space="preserve"> году в отношении </w:t>
      </w:r>
      <w:r w:rsidR="000B760E">
        <w:rPr>
          <w:color w:val="000000"/>
          <w:sz w:val="28"/>
          <w:szCs w:val="28"/>
        </w:rPr>
        <w:t>1</w:t>
      </w:r>
      <w:r w:rsidR="00A626E2">
        <w:rPr>
          <w:color w:val="000000"/>
          <w:sz w:val="28"/>
          <w:szCs w:val="28"/>
        </w:rPr>
        <w:t xml:space="preserve"> работник</w:t>
      </w:r>
      <w:r w:rsidR="000B760E">
        <w:rPr>
          <w:color w:val="000000"/>
          <w:sz w:val="28"/>
          <w:szCs w:val="28"/>
        </w:rPr>
        <w:t>а</w:t>
      </w:r>
      <w:r w:rsidR="00A626E2">
        <w:rPr>
          <w:color w:val="000000"/>
          <w:sz w:val="28"/>
          <w:szCs w:val="28"/>
        </w:rPr>
        <w:t>.</w:t>
      </w:r>
    </w:p>
    <w:p w:rsidR="00AD2538" w:rsidRDefault="00AD2538" w:rsidP="00AD2538">
      <w:pPr>
        <w:pStyle w:val="a5"/>
        <w:numPr>
          <w:ilvl w:val="0"/>
          <w:numId w:val="1"/>
        </w:numPr>
        <w:spacing w:line="360" w:lineRule="exact"/>
        <w:jc w:val="both"/>
        <w:rPr>
          <w:rFonts w:ascii="Arial" w:hAnsi="Arial" w:cs="Mangal"/>
        </w:rPr>
      </w:pPr>
      <w:r w:rsidRPr="00A626E2">
        <w:rPr>
          <w:sz w:val="28"/>
          <w:szCs w:val="28"/>
        </w:rPr>
        <w:t xml:space="preserve"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поступившие от </w:t>
      </w:r>
      <w:r>
        <w:rPr>
          <w:sz w:val="28"/>
          <w:szCs w:val="28"/>
        </w:rPr>
        <w:t>2 работников регионального отделения</w:t>
      </w:r>
      <w:r>
        <w:rPr>
          <w:sz w:val="28"/>
          <w:szCs w:val="28"/>
        </w:rPr>
        <w:t xml:space="preserve"> в связи с тем, что </w:t>
      </w:r>
      <w:proofErr w:type="gramStart"/>
      <w:r>
        <w:rPr>
          <w:sz w:val="28"/>
          <w:szCs w:val="28"/>
        </w:rPr>
        <w:t>он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заключили</w:t>
      </w:r>
      <w:proofErr w:type="gramEnd"/>
      <w:r>
        <w:rPr>
          <w:sz w:val="28"/>
          <w:szCs w:val="28"/>
        </w:rPr>
        <w:t xml:space="preserve"> контракты на выполнение иной оплачиваемой работы с организацией, являющейся</w:t>
      </w:r>
      <w:r>
        <w:rPr>
          <w:sz w:val="28"/>
          <w:szCs w:val="28"/>
        </w:rPr>
        <w:t xml:space="preserve">  страхователем</w:t>
      </w:r>
      <w:r w:rsidRPr="00A626E2">
        <w:rPr>
          <w:sz w:val="28"/>
          <w:szCs w:val="28"/>
        </w:rPr>
        <w:t>.</w:t>
      </w:r>
    </w:p>
    <w:p w:rsidR="000B760E" w:rsidRPr="00AD2538" w:rsidRDefault="00AD2538" w:rsidP="00A626E2">
      <w:pPr>
        <w:pStyle w:val="a5"/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2538">
        <w:rPr>
          <w:sz w:val="28"/>
          <w:szCs w:val="28"/>
        </w:rPr>
        <w:t>атериалы проверок соблюдения требований к служебному поведению в отношении 3 работников.</w:t>
      </w:r>
    </w:p>
    <w:p w:rsidR="00507DC0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заседания 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7D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4B8E" w:rsidRDefault="00A626E2" w:rsidP="00B94B8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первому вопросу: признано, что сведения, предоставленные </w:t>
      </w:r>
      <w:r w:rsidR="00D359E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аботниками, являются недостоверными и неполными. </w:t>
      </w:r>
    </w:p>
    <w:p w:rsidR="00A626E2" w:rsidRDefault="00B94B8E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рекомендаций Комиссии руководством регионального отделения к </w:t>
      </w:r>
      <w:r w:rsidR="00D359E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r w:rsidR="00D359EE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применено взыскание в виде</w:t>
      </w:r>
      <w:r w:rsidR="00A626E2">
        <w:rPr>
          <w:rFonts w:ascii="Times New Roman" w:hAnsi="Times New Roman" w:cs="Times New Roman"/>
          <w:color w:val="000000"/>
          <w:sz w:val="28"/>
          <w:szCs w:val="28"/>
        </w:rPr>
        <w:t xml:space="preserve"> замечани</w:t>
      </w:r>
      <w:r w:rsidR="00032E4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72066">
        <w:rPr>
          <w:rFonts w:ascii="Times New Roman" w:hAnsi="Times New Roman" w:cs="Times New Roman"/>
          <w:color w:val="000000"/>
          <w:sz w:val="28"/>
          <w:szCs w:val="28"/>
        </w:rPr>
        <w:t>, к 1 работнику применено взыскание в виде выговора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6592" w:rsidRDefault="00146592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второму вопросу: признано, что сведения, предоставленные 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F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аботник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расходах по приобретению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 источниках получения средств, за счет которых совершен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сделк</w:t>
      </w:r>
      <w:r w:rsidR="00DA500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являются достоверными и полными;</w:t>
      </w:r>
    </w:p>
    <w:p w:rsidR="00DA500B" w:rsidRDefault="00DA500B" w:rsidP="00DA50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третьему вопросу Комиссией признано </w:t>
      </w:r>
      <w:r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конфликта интересов и нарушений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у 2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00B" w:rsidRPr="00146592" w:rsidRDefault="00DA500B" w:rsidP="00DA500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четвертому вопросу Комиссией признано соблюдение требований к служебному поведению 3 работниками.</w:t>
      </w:r>
      <w:bookmarkStart w:id="0" w:name="_GoBack"/>
      <w:bookmarkEnd w:id="0"/>
    </w:p>
    <w:p w:rsidR="00DA500B" w:rsidRDefault="00DA500B" w:rsidP="00A626E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26E2" w:rsidRDefault="00A626E2" w:rsidP="00507DC0">
      <w:pPr>
        <w:ind w:firstLine="708"/>
        <w:jc w:val="both"/>
      </w:pPr>
    </w:p>
    <w:p w:rsidR="0018240E" w:rsidRDefault="0018240E"/>
    <w:sectPr w:rsidR="001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45FD6"/>
    <w:multiLevelType w:val="hybridMultilevel"/>
    <w:tmpl w:val="249AAE84"/>
    <w:lvl w:ilvl="0" w:tplc="6E7881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14"/>
    <w:rsid w:val="00032E4C"/>
    <w:rsid w:val="000B760E"/>
    <w:rsid w:val="00146592"/>
    <w:rsid w:val="0018240E"/>
    <w:rsid w:val="00402F14"/>
    <w:rsid w:val="0043144D"/>
    <w:rsid w:val="00507DC0"/>
    <w:rsid w:val="00782FF4"/>
    <w:rsid w:val="00850256"/>
    <w:rsid w:val="00A626E2"/>
    <w:rsid w:val="00AD2538"/>
    <w:rsid w:val="00B72066"/>
    <w:rsid w:val="00B94B8E"/>
    <w:rsid w:val="00D359EE"/>
    <w:rsid w:val="00D8792C"/>
    <w:rsid w:val="00DA500B"/>
    <w:rsid w:val="00E60D21"/>
    <w:rsid w:val="00EF37E1"/>
    <w:rsid w:val="00F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2F92-6DCB-433F-A21C-2EE4B6F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4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144D"/>
    <w:pPr>
      <w:widowControl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rsid w:val="004314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43144D"/>
    <w:pPr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rsid w:val="00507DC0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8792C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2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Абалихина Инна Александровна</dc:creator>
  <cp:keywords/>
  <dc:description/>
  <cp:lastModifiedBy>Абалихина Инна Александровна</cp:lastModifiedBy>
  <cp:revision>15</cp:revision>
  <cp:lastPrinted>2020-12-15T11:06:00Z</cp:lastPrinted>
  <dcterms:created xsi:type="dcterms:W3CDTF">2020-12-15T10:17:00Z</dcterms:created>
  <dcterms:modified xsi:type="dcterms:W3CDTF">2021-10-13T13:42:00Z</dcterms:modified>
</cp:coreProperties>
</file>