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0A" w:rsidRPr="0074420A" w:rsidRDefault="0074420A" w:rsidP="0074420A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74420A" w:rsidRPr="0074420A" w:rsidRDefault="0074420A" w:rsidP="0074420A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ГОРОДЕ СЫКТЫВКАРЕ РЕСПУБЛИКИ КОМИ</w:t>
      </w:r>
    </w:p>
    <w:p w:rsidR="0074420A" w:rsidRPr="0074420A" w:rsidRDefault="0074420A" w:rsidP="00744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74420A" w:rsidRPr="0074420A" w:rsidRDefault="0074420A" w:rsidP="007442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7442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01</w:t>
      </w:r>
    </w:p>
    <w:p w:rsidR="0074420A" w:rsidRPr="0074420A" w:rsidRDefault="0074420A" w:rsidP="007442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7442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20.04.2015</w:t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г. Сыктывкар</w:t>
      </w:r>
    </w:p>
    <w:p w:rsidR="0074420A" w:rsidRPr="0074420A" w:rsidRDefault="0074420A" w:rsidP="007442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20A" w:rsidRPr="0074420A" w:rsidRDefault="0074420A" w:rsidP="007442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20 апреля 2015 года в 10.00 часов по адресу: 167983, Республика Коми,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229 состоялось заседание Комиссии по соблюдению требований к служебному поведению и урегулированию конфликта интересов работников УПФР в городе Сыктывкаре Республике Коми.</w:t>
      </w:r>
    </w:p>
    <w:p w:rsidR="0074420A" w:rsidRPr="0074420A" w:rsidRDefault="0074420A" w:rsidP="0074420A">
      <w:pPr>
        <w:tabs>
          <w:tab w:val="left" w:pos="372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7442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экономической группы;</w:t>
            </w:r>
          </w:p>
        </w:tc>
      </w:tr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пенсий;</w:t>
            </w:r>
          </w:p>
        </w:tc>
      </w:tr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персонифицированного учета;</w:t>
            </w:r>
          </w:p>
        </w:tc>
      </w:tr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ведению делопроизводства;</w:t>
            </w:r>
          </w:p>
        </w:tc>
      </w:tr>
      <w:tr w:rsidR="0074420A" w:rsidRPr="0074420A" w:rsidTr="0069465A">
        <w:tc>
          <w:tcPr>
            <w:tcW w:w="3969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Акопов Валерий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Ишханович</w:t>
            </w:r>
            <w:proofErr w:type="spellEnd"/>
          </w:p>
        </w:tc>
        <w:tc>
          <w:tcPr>
            <w:tcW w:w="5954" w:type="dxa"/>
          </w:tcPr>
          <w:p w:rsidR="0074420A" w:rsidRPr="0074420A" w:rsidRDefault="0074420A" w:rsidP="0069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научный сотрудник ГНУ ИСЭПС Коми НЦ</w:t>
            </w:r>
            <w:proofErr w:type="gram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ро РАН.</w:t>
            </w:r>
          </w:p>
        </w:tc>
      </w:tr>
    </w:tbl>
    <w:p w:rsidR="0074420A" w:rsidRPr="0074420A" w:rsidRDefault="0074420A" w:rsidP="0074420A">
      <w:pPr>
        <w:widowControl w:val="0"/>
        <w:autoSpaceDE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7442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заявления  заместителя начальника отдела взаимодействия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со страхователями</w:t>
      </w:r>
      <w:r w:rsidRPr="0074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>о невозможности представления справки о доходах, об имуществе и обязательствах имущественного характера в отношении своего супруга.</w:t>
      </w:r>
    </w:p>
    <w:p w:rsidR="0074420A" w:rsidRPr="0074420A" w:rsidRDefault="0074420A" w:rsidP="007442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C24586">
      <w:pPr>
        <w:widowControl w:val="0"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74420A" w:rsidRPr="0074420A" w:rsidRDefault="0074420A" w:rsidP="0074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Макеева Е.Г.: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характера. Вместе с тем, в комиссию УПФР в городе Сыктывкаре Республики Коми по соблюдению требований к служебному поведению и урегулированию конфликта интересов поступило заявление заместителя начальника отдела взаимодействия со страхователями «Об отсутствии возможности представить сведения о доходах, об имуществе и обязательствах имущественного характера своего супруга».</w:t>
      </w:r>
      <w:r w:rsidRPr="0074420A">
        <w:rPr>
          <w:rFonts w:ascii="Times New Roman" w:hAnsi="Times New Roman" w:cs="Times New Roman"/>
          <w:sz w:val="24"/>
          <w:szCs w:val="24"/>
        </w:rPr>
        <w:br/>
      </w:r>
      <w:r w:rsidRPr="0074420A">
        <w:rPr>
          <w:rFonts w:ascii="Times New Roman" w:hAnsi="Times New Roman" w:cs="Times New Roman"/>
          <w:sz w:val="24"/>
          <w:szCs w:val="24"/>
        </w:rPr>
        <w:tab/>
      </w:r>
    </w:p>
    <w:p w:rsidR="0074420A" w:rsidRPr="0074420A" w:rsidRDefault="0074420A" w:rsidP="00C24586">
      <w:pPr>
        <w:widowControl w:val="0"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74420A" w:rsidRPr="0074420A" w:rsidRDefault="0074420A" w:rsidP="0074420A">
      <w:pPr>
        <w:widowControl w:val="0"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lastRenderedPageBreak/>
        <w:t>От работника поступило письменное заявление от 15.04.2015г. с просьбой рассмотрения указанного вопроса без её участия.</w:t>
      </w:r>
    </w:p>
    <w:p w:rsidR="0074420A" w:rsidRPr="0074420A" w:rsidRDefault="0074420A" w:rsidP="0074420A">
      <w:pPr>
        <w:widowControl w:val="0"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20A">
        <w:rPr>
          <w:rFonts w:ascii="Times New Roman" w:hAnsi="Times New Roman" w:cs="Times New Roman"/>
          <w:sz w:val="24"/>
          <w:szCs w:val="24"/>
        </w:rPr>
        <w:t>В заявлении от 13.04.2015г., поданном в юридический отдел УПФР в городе Сыктывкаре Республики Коми (согласно приложения № 3 к Порядку принятия работниками Пенсионного фонда  Российской Федерации, его территориальных органов мер по недопущению любой возможности возникновения конфликта интересов) сообщается, что при исполнении статьи 8 Федерального закона от 25.12.2008г. № 273-ФЗ «О противодействии коррупции» работник не может представить полные и достоверные сведения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супруга в связи с его отсутствием в городе Сыктывкаре – направлением в служебную командировку.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В качестве подтверждения к заявлению прилагается справка МВД по Республике Коми № 5/4-154 от 07.04.2015г. 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20A" w:rsidRPr="0074420A" w:rsidRDefault="0074420A" w:rsidP="00C245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Работником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риняты все необходимые меры для представления достоверных и полных сведений о доходах, об имуществе и обязательствах имущественного характера своего супруга.</w:t>
      </w:r>
    </w:p>
    <w:p w:rsidR="0074420A" w:rsidRPr="0074420A" w:rsidRDefault="0074420A" w:rsidP="00C24586">
      <w:pPr>
        <w:widowControl w:val="0"/>
        <w:autoSpaceDE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Комиссия признает, что причина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непредставления заместителя начальника отдела взаимодействия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со страхователями достоверных и полных сведений о доходах, об имуществе и обязательствах имущественного характера своего супруга  является объективной и уважительной. Вместе с тем, рекомендует работнику, в семидневный срок после получения на руки подтверждающих документов, представить их специалисту по кадрам для приобщения к материалам личного дела.</w:t>
      </w:r>
    </w:p>
    <w:p w:rsidR="0074420A" w:rsidRPr="0074420A" w:rsidRDefault="0074420A" w:rsidP="0074420A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744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74420A" w:rsidRPr="0074420A" w:rsidRDefault="0074420A" w:rsidP="0074420A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P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79" w:rsidRDefault="00E00D79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79" w:rsidRDefault="00E00D79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0D79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26782"/>
    <w:rsid w:val="00347C61"/>
    <w:rsid w:val="003640C6"/>
    <w:rsid w:val="00365EB3"/>
    <w:rsid w:val="0036687B"/>
    <w:rsid w:val="00416C3B"/>
    <w:rsid w:val="00424712"/>
    <w:rsid w:val="004351E4"/>
    <w:rsid w:val="00562C95"/>
    <w:rsid w:val="00585E58"/>
    <w:rsid w:val="00593C42"/>
    <w:rsid w:val="005F5A86"/>
    <w:rsid w:val="00600D6A"/>
    <w:rsid w:val="006754ED"/>
    <w:rsid w:val="0074420A"/>
    <w:rsid w:val="00820A03"/>
    <w:rsid w:val="008746F3"/>
    <w:rsid w:val="00885080"/>
    <w:rsid w:val="008D2B4B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9671-F759-400D-A440-36B5AC6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2019-08-16T06:06:00Z</dcterms:created>
  <dcterms:modified xsi:type="dcterms:W3CDTF">2019-08-16T06:06:00Z</dcterms:modified>
</cp:coreProperties>
</file>