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69" w:rsidRDefault="00414169" w:rsidP="00414169">
      <w:pPr>
        <w:shd w:val="clear" w:color="auto" w:fill="FFFFFF"/>
        <w:spacing w:line="240" w:lineRule="auto"/>
        <w:ind w:firstLine="0"/>
        <w:jc w:val="center"/>
        <w:rPr>
          <w:b/>
          <w:bCs/>
          <w:color w:val="000000"/>
          <w:spacing w:val="2"/>
          <w:w w:val="127"/>
          <w:sz w:val="24"/>
          <w:szCs w:val="24"/>
        </w:rPr>
      </w:pPr>
      <w:bookmarkStart w:id="0" w:name="_GoBack"/>
      <w:bookmarkEnd w:id="0"/>
      <w:r w:rsidRPr="002066B7">
        <w:rPr>
          <w:b/>
          <w:bCs/>
          <w:color w:val="000000"/>
          <w:spacing w:val="2"/>
          <w:w w:val="127"/>
          <w:sz w:val="24"/>
          <w:szCs w:val="24"/>
        </w:rPr>
        <w:t>Комисси</w:t>
      </w:r>
      <w:r>
        <w:rPr>
          <w:b/>
          <w:bCs/>
          <w:color w:val="000000"/>
          <w:spacing w:val="2"/>
          <w:w w:val="127"/>
          <w:sz w:val="24"/>
          <w:szCs w:val="24"/>
        </w:rPr>
        <w:t>я</w:t>
      </w:r>
      <w:r w:rsidRPr="002066B7">
        <w:rPr>
          <w:b/>
          <w:bCs/>
          <w:color w:val="000000"/>
          <w:spacing w:val="2"/>
          <w:w w:val="127"/>
          <w:sz w:val="24"/>
          <w:szCs w:val="24"/>
        </w:rPr>
        <w:t xml:space="preserve"> по соблюдению требований к служебному поведению и урегулированию конфликта интересов</w:t>
      </w:r>
    </w:p>
    <w:p w:rsidR="00414169" w:rsidRDefault="00414169" w:rsidP="00414169">
      <w:pPr>
        <w:shd w:val="clear" w:color="auto" w:fill="FFFFFF"/>
        <w:spacing w:line="240" w:lineRule="auto"/>
        <w:ind w:firstLine="0"/>
        <w:jc w:val="center"/>
        <w:rPr>
          <w:b/>
          <w:bCs/>
          <w:color w:val="000000"/>
          <w:spacing w:val="2"/>
          <w:w w:val="127"/>
          <w:sz w:val="24"/>
          <w:szCs w:val="24"/>
        </w:rPr>
      </w:pPr>
      <w:r>
        <w:rPr>
          <w:b/>
          <w:bCs/>
          <w:color w:val="000000"/>
          <w:spacing w:val="2"/>
          <w:w w:val="127"/>
          <w:sz w:val="24"/>
          <w:szCs w:val="24"/>
        </w:rPr>
        <w:t>УПФР в г. Воркуте Республики Коми</w:t>
      </w:r>
    </w:p>
    <w:p w:rsidR="00414169" w:rsidRDefault="00414169" w:rsidP="00414169">
      <w:pPr>
        <w:shd w:val="clear" w:color="auto" w:fill="FFFFFF"/>
        <w:spacing w:line="240" w:lineRule="auto"/>
        <w:ind w:firstLine="0"/>
        <w:jc w:val="center"/>
        <w:rPr>
          <w:b/>
          <w:bCs/>
          <w:color w:val="000000"/>
          <w:spacing w:val="2"/>
          <w:w w:val="127"/>
          <w:sz w:val="24"/>
          <w:szCs w:val="24"/>
        </w:rPr>
      </w:pPr>
    </w:p>
    <w:p w:rsidR="00414169" w:rsidRDefault="000D45D0" w:rsidP="00414169">
      <w:pPr>
        <w:shd w:val="clear" w:color="auto" w:fill="FFFFFF"/>
        <w:spacing w:line="240" w:lineRule="auto"/>
        <w:ind w:firstLine="0"/>
        <w:jc w:val="center"/>
        <w:rPr>
          <w:b/>
          <w:bCs/>
          <w:color w:val="000000"/>
          <w:spacing w:val="2"/>
          <w:w w:val="127"/>
          <w:sz w:val="24"/>
          <w:szCs w:val="24"/>
        </w:rPr>
      </w:pPr>
      <w:r>
        <w:rPr>
          <w:b/>
          <w:bCs/>
          <w:color w:val="000000"/>
          <w:spacing w:val="2"/>
          <w:w w:val="127"/>
          <w:sz w:val="24"/>
          <w:szCs w:val="24"/>
        </w:rPr>
        <w:t>Протокол № 2</w:t>
      </w:r>
      <w:r w:rsidR="00414169">
        <w:rPr>
          <w:b/>
          <w:bCs/>
          <w:color w:val="000000"/>
          <w:spacing w:val="2"/>
          <w:w w:val="127"/>
          <w:sz w:val="24"/>
          <w:szCs w:val="24"/>
        </w:rPr>
        <w:t xml:space="preserve"> </w:t>
      </w:r>
    </w:p>
    <w:p w:rsidR="00414169" w:rsidRDefault="00414169" w:rsidP="00414169">
      <w:pPr>
        <w:shd w:val="clear" w:color="auto" w:fill="FFFFFF"/>
        <w:spacing w:line="240" w:lineRule="auto"/>
        <w:ind w:firstLine="0"/>
        <w:jc w:val="center"/>
        <w:rPr>
          <w:b/>
          <w:bCs/>
          <w:color w:val="000000"/>
          <w:spacing w:val="2"/>
          <w:w w:val="127"/>
          <w:sz w:val="24"/>
          <w:szCs w:val="24"/>
        </w:rPr>
      </w:pPr>
    </w:p>
    <w:p w:rsidR="00414169" w:rsidRPr="00344EDF" w:rsidRDefault="000D45D0" w:rsidP="000D45D0">
      <w:pPr>
        <w:pStyle w:val="a3"/>
        <w:numPr>
          <w:ilvl w:val="0"/>
          <w:numId w:val="9"/>
        </w:numPr>
        <w:shd w:val="clear" w:color="auto" w:fill="FFFFFF"/>
        <w:spacing w:line="240" w:lineRule="auto"/>
        <w:jc w:val="left"/>
        <w:rPr>
          <w:color w:val="000000"/>
          <w:sz w:val="26"/>
          <w:szCs w:val="26"/>
        </w:rPr>
      </w:pPr>
      <w:r w:rsidRPr="00344EDF">
        <w:rPr>
          <w:color w:val="000000"/>
          <w:sz w:val="26"/>
          <w:szCs w:val="26"/>
        </w:rPr>
        <w:t>мая</w:t>
      </w:r>
      <w:r w:rsidR="00414169" w:rsidRPr="00344EDF">
        <w:rPr>
          <w:color w:val="000000"/>
          <w:sz w:val="26"/>
          <w:szCs w:val="26"/>
        </w:rPr>
        <w:t xml:space="preserve"> 201</w:t>
      </w:r>
      <w:r w:rsidRPr="00344EDF">
        <w:rPr>
          <w:color w:val="000000"/>
          <w:sz w:val="26"/>
          <w:szCs w:val="26"/>
        </w:rPr>
        <w:t>6</w:t>
      </w:r>
      <w:r w:rsidR="00414169" w:rsidRPr="00344EDF">
        <w:rPr>
          <w:color w:val="000000"/>
          <w:sz w:val="26"/>
          <w:szCs w:val="26"/>
        </w:rPr>
        <w:t xml:space="preserve"> г.</w:t>
      </w:r>
      <w:r w:rsidR="00414169" w:rsidRPr="00344EDF">
        <w:rPr>
          <w:color w:val="000000"/>
          <w:sz w:val="26"/>
          <w:szCs w:val="26"/>
        </w:rPr>
        <w:tab/>
      </w:r>
      <w:r w:rsidR="00414169" w:rsidRPr="00344EDF">
        <w:rPr>
          <w:color w:val="000000"/>
          <w:sz w:val="26"/>
          <w:szCs w:val="26"/>
        </w:rPr>
        <w:tab/>
      </w:r>
      <w:r w:rsidR="00414169" w:rsidRPr="00344EDF">
        <w:rPr>
          <w:color w:val="000000"/>
          <w:sz w:val="26"/>
          <w:szCs w:val="26"/>
        </w:rPr>
        <w:tab/>
      </w:r>
      <w:r w:rsidR="00414169" w:rsidRPr="00344EDF">
        <w:rPr>
          <w:color w:val="000000"/>
          <w:sz w:val="26"/>
          <w:szCs w:val="26"/>
        </w:rPr>
        <w:tab/>
      </w:r>
      <w:r w:rsidR="00414169" w:rsidRPr="00344EDF">
        <w:rPr>
          <w:color w:val="000000"/>
          <w:sz w:val="26"/>
          <w:szCs w:val="26"/>
        </w:rPr>
        <w:tab/>
      </w:r>
      <w:r w:rsidR="00414169" w:rsidRPr="00344EDF">
        <w:rPr>
          <w:color w:val="000000"/>
          <w:sz w:val="26"/>
          <w:szCs w:val="26"/>
        </w:rPr>
        <w:tab/>
      </w:r>
      <w:r w:rsidR="00414169" w:rsidRPr="00344EDF">
        <w:rPr>
          <w:color w:val="000000"/>
          <w:sz w:val="26"/>
          <w:szCs w:val="26"/>
        </w:rPr>
        <w:tab/>
      </w:r>
      <w:r w:rsidR="00414169" w:rsidRPr="00344EDF">
        <w:rPr>
          <w:color w:val="000000"/>
          <w:sz w:val="26"/>
          <w:szCs w:val="26"/>
        </w:rPr>
        <w:tab/>
        <w:t xml:space="preserve">       г. Воркута</w:t>
      </w:r>
    </w:p>
    <w:p w:rsidR="00414169" w:rsidRPr="00344EDF" w:rsidRDefault="00414169" w:rsidP="00414169">
      <w:pPr>
        <w:shd w:val="clear" w:color="auto" w:fill="FFFFFF"/>
        <w:spacing w:line="240" w:lineRule="auto"/>
        <w:ind w:firstLine="0"/>
        <w:jc w:val="left"/>
        <w:rPr>
          <w:color w:val="000000"/>
          <w:sz w:val="26"/>
          <w:szCs w:val="26"/>
        </w:rPr>
      </w:pPr>
    </w:p>
    <w:p w:rsidR="00414169" w:rsidRPr="00344EDF" w:rsidRDefault="00414169" w:rsidP="00414169">
      <w:pPr>
        <w:shd w:val="clear" w:color="auto" w:fill="FFFFFF"/>
        <w:spacing w:line="240" w:lineRule="auto"/>
        <w:ind w:firstLine="0"/>
        <w:jc w:val="left"/>
        <w:rPr>
          <w:color w:val="000000"/>
          <w:sz w:val="26"/>
          <w:szCs w:val="26"/>
        </w:rPr>
      </w:pPr>
    </w:p>
    <w:p w:rsidR="003100F2" w:rsidRPr="00344EDF" w:rsidRDefault="00414169" w:rsidP="003100F2">
      <w:pPr>
        <w:rPr>
          <w:sz w:val="26"/>
          <w:szCs w:val="26"/>
        </w:rPr>
      </w:pPr>
      <w:r w:rsidRPr="00344EDF">
        <w:rPr>
          <w:color w:val="000000"/>
          <w:sz w:val="26"/>
          <w:szCs w:val="26"/>
        </w:rPr>
        <w:t>04.0</w:t>
      </w:r>
      <w:r w:rsidR="000D45D0" w:rsidRPr="00344EDF">
        <w:rPr>
          <w:color w:val="000000"/>
          <w:sz w:val="26"/>
          <w:szCs w:val="26"/>
        </w:rPr>
        <w:t>5</w:t>
      </w:r>
      <w:r w:rsidRPr="00344EDF">
        <w:rPr>
          <w:color w:val="000000"/>
          <w:sz w:val="26"/>
          <w:szCs w:val="26"/>
        </w:rPr>
        <w:t>.201</w:t>
      </w:r>
      <w:r w:rsidR="000D45D0" w:rsidRPr="00344EDF">
        <w:rPr>
          <w:color w:val="000000"/>
          <w:sz w:val="26"/>
          <w:szCs w:val="26"/>
        </w:rPr>
        <w:t>6</w:t>
      </w:r>
      <w:r w:rsidRPr="00344EDF">
        <w:rPr>
          <w:color w:val="000000"/>
          <w:sz w:val="26"/>
          <w:szCs w:val="26"/>
        </w:rPr>
        <w:t xml:space="preserve"> </w:t>
      </w:r>
      <w:r w:rsidRPr="00344EDF">
        <w:rPr>
          <w:sz w:val="26"/>
          <w:szCs w:val="26"/>
        </w:rPr>
        <w:t>в 1</w:t>
      </w:r>
      <w:r w:rsidR="00EC73AB">
        <w:rPr>
          <w:sz w:val="26"/>
          <w:szCs w:val="26"/>
        </w:rPr>
        <w:t>1:3</w:t>
      </w:r>
      <w:r w:rsidRPr="00344EDF">
        <w:rPr>
          <w:sz w:val="26"/>
          <w:szCs w:val="26"/>
        </w:rPr>
        <w:t xml:space="preserve">0, </w:t>
      </w:r>
      <w:r w:rsidR="0041586C" w:rsidRPr="00344EDF">
        <w:rPr>
          <w:sz w:val="26"/>
          <w:szCs w:val="26"/>
        </w:rPr>
        <w:t xml:space="preserve">по </w:t>
      </w:r>
      <w:r w:rsidRPr="00344EDF">
        <w:rPr>
          <w:sz w:val="26"/>
          <w:szCs w:val="26"/>
        </w:rPr>
        <w:t>адрес</w:t>
      </w:r>
      <w:r w:rsidR="0041586C" w:rsidRPr="00344EDF">
        <w:rPr>
          <w:sz w:val="26"/>
          <w:szCs w:val="26"/>
        </w:rPr>
        <w:t>у: 169900, Республика Коми,</w:t>
      </w:r>
      <w:r w:rsidRPr="00344EDF">
        <w:rPr>
          <w:sz w:val="26"/>
          <w:szCs w:val="26"/>
        </w:rPr>
        <w:t xml:space="preserve"> г. Воркута, ул. Московская, д. 25, кабинет № 18</w:t>
      </w:r>
      <w:r w:rsidR="0041586C" w:rsidRPr="00344EDF">
        <w:rPr>
          <w:sz w:val="26"/>
          <w:szCs w:val="26"/>
        </w:rPr>
        <w:t xml:space="preserve"> </w:t>
      </w:r>
      <w:r w:rsidRPr="00344EDF">
        <w:rPr>
          <w:sz w:val="26"/>
          <w:szCs w:val="26"/>
        </w:rPr>
        <w:t xml:space="preserve">УПФР в г. Воркуте Республики Коми состоялось заседание Комиссии по соблюдению требований к служебному поведению и урегулированию конфликта интересов </w:t>
      </w:r>
      <w:r w:rsidR="0041586C" w:rsidRPr="00344EDF">
        <w:rPr>
          <w:sz w:val="26"/>
          <w:szCs w:val="26"/>
        </w:rPr>
        <w:t>УПФР в г. Воркуте Республики Коми</w:t>
      </w:r>
      <w:proofErr w:type="gramStart"/>
      <w:r w:rsidR="0041586C" w:rsidRPr="00344EDF">
        <w:rPr>
          <w:sz w:val="26"/>
          <w:szCs w:val="26"/>
        </w:rPr>
        <w:t>.</w:t>
      </w:r>
      <w:proofErr w:type="gramEnd"/>
      <w:r w:rsidR="0041586C" w:rsidRPr="00344EDF">
        <w:rPr>
          <w:sz w:val="26"/>
          <w:szCs w:val="26"/>
        </w:rPr>
        <w:t xml:space="preserve"> </w:t>
      </w:r>
      <w:r w:rsidRPr="00344EDF">
        <w:rPr>
          <w:sz w:val="26"/>
          <w:szCs w:val="26"/>
        </w:rPr>
        <w:t>(</w:t>
      </w:r>
      <w:proofErr w:type="gramStart"/>
      <w:r w:rsidRPr="00344EDF">
        <w:rPr>
          <w:sz w:val="26"/>
          <w:szCs w:val="26"/>
        </w:rPr>
        <w:t>д</w:t>
      </w:r>
      <w:proofErr w:type="gramEnd"/>
      <w:r w:rsidRPr="00344EDF">
        <w:rPr>
          <w:sz w:val="26"/>
          <w:szCs w:val="26"/>
        </w:rPr>
        <w:t>алее – Комиссия)</w:t>
      </w:r>
      <w:r w:rsidR="0041586C" w:rsidRPr="00344EDF">
        <w:rPr>
          <w:sz w:val="26"/>
          <w:szCs w:val="26"/>
        </w:rPr>
        <w:t>.</w:t>
      </w:r>
      <w:r w:rsidRPr="00344EDF">
        <w:rPr>
          <w:sz w:val="26"/>
          <w:szCs w:val="26"/>
        </w:rPr>
        <w:t xml:space="preserve"> </w:t>
      </w:r>
    </w:p>
    <w:p w:rsidR="009A6EE0" w:rsidRPr="00344EDF" w:rsidRDefault="009A6EE0" w:rsidP="009A6EE0">
      <w:pPr>
        <w:pStyle w:val="a3"/>
        <w:ind w:left="1052" w:firstLine="0"/>
        <w:rPr>
          <w:sz w:val="26"/>
          <w:szCs w:val="26"/>
        </w:rPr>
      </w:pPr>
    </w:p>
    <w:p w:rsidR="00E847DB" w:rsidRPr="00344EDF" w:rsidRDefault="00E847DB" w:rsidP="009A6EE0">
      <w:pPr>
        <w:pStyle w:val="a3"/>
        <w:ind w:left="709" w:firstLine="0"/>
        <w:rPr>
          <w:b/>
          <w:sz w:val="26"/>
          <w:szCs w:val="26"/>
        </w:rPr>
      </w:pPr>
      <w:r w:rsidRPr="00344EDF">
        <w:rPr>
          <w:b/>
          <w:sz w:val="26"/>
          <w:szCs w:val="26"/>
        </w:rPr>
        <w:t>На заседании Комиссии присутствовали:</w:t>
      </w:r>
    </w:p>
    <w:p w:rsidR="000D45D0" w:rsidRPr="00344EDF" w:rsidRDefault="000D45D0" w:rsidP="000D45D0">
      <w:pPr>
        <w:tabs>
          <w:tab w:val="left" w:pos="7080"/>
        </w:tabs>
        <w:spacing w:line="276" w:lineRule="auto"/>
        <w:rPr>
          <w:sz w:val="26"/>
          <w:szCs w:val="26"/>
        </w:rPr>
      </w:pPr>
      <w:r w:rsidRPr="00344EDF">
        <w:rPr>
          <w:b/>
          <w:sz w:val="26"/>
          <w:szCs w:val="26"/>
        </w:rPr>
        <w:t>Председатель комиссии</w:t>
      </w:r>
      <w:r w:rsidRPr="00344EDF">
        <w:rPr>
          <w:sz w:val="26"/>
          <w:szCs w:val="26"/>
        </w:rPr>
        <w:t>:</w:t>
      </w:r>
    </w:p>
    <w:p w:rsidR="000D45D0" w:rsidRPr="00344EDF" w:rsidRDefault="000D45D0" w:rsidP="000D45D0">
      <w:pPr>
        <w:tabs>
          <w:tab w:val="left" w:pos="7080"/>
        </w:tabs>
        <w:spacing w:line="276" w:lineRule="auto"/>
        <w:rPr>
          <w:sz w:val="26"/>
          <w:szCs w:val="26"/>
        </w:rPr>
      </w:pPr>
      <w:r w:rsidRPr="00344EDF">
        <w:rPr>
          <w:sz w:val="26"/>
          <w:szCs w:val="26"/>
        </w:rPr>
        <w:t xml:space="preserve">-  </w:t>
      </w:r>
      <w:proofErr w:type="spellStart"/>
      <w:r w:rsidRPr="00344EDF">
        <w:rPr>
          <w:sz w:val="26"/>
          <w:szCs w:val="26"/>
        </w:rPr>
        <w:t>Елькина</w:t>
      </w:r>
      <w:proofErr w:type="spellEnd"/>
      <w:r w:rsidRPr="00344EDF">
        <w:rPr>
          <w:sz w:val="26"/>
          <w:szCs w:val="26"/>
        </w:rPr>
        <w:t xml:space="preserve"> Оксана Александровна   – заместитель начальника Управления</w:t>
      </w:r>
    </w:p>
    <w:p w:rsidR="000D45D0" w:rsidRPr="00344EDF" w:rsidRDefault="000D45D0" w:rsidP="000D45D0">
      <w:pPr>
        <w:tabs>
          <w:tab w:val="left" w:pos="7080"/>
        </w:tabs>
        <w:spacing w:line="276" w:lineRule="auto"/>
        <w:rPr>
          <w:b/>
          <w:sz w:val="26"/>
          <w:szCs w:val="26"/>
        </w:rPr>
      </w:pPr>
      <w:r w:rsidRPr="00344EDF">
        <w:rPr>
          <w:b/>
          <w:sz w:val="26"/>
          <w:szCs w:val="26"/>
        </w:rPr>
        <w:t>Заместитель председателя комиссии:</w:t>
      </w:r>
    </w:p>
    <w:p w:rsidR="000D45D0" w:rsidRPr="00344EDF" w:rsidRDefault="000D45D0" w:rsidP="000D45D0">
      <w:pPr>
        <w:shd w:val="clear" w:color="auto" w:fill="FFFFFF"/>
        <w:spacing w:line="240" w:lineRule="auto"/>
        <w:ind w:firstLine="709"/>
        <w:rPr>
          <w:color w:val="000000"/>
          <w:spacing w:val="-6"/>
          <w:sz w:val="26"/>
          <w:szCs w:val="26"/>
        </w:rPr>
      </w:pPr>
      <w:r w:rsidRPr="00344EDF">
        <w:rPr>
          <w:color w:val="000000"/>
          <w:spacing w:val="-6"/>
          <w:sz w:val="26"/>
          <w:szCs w:val="26"/>
        </w:rPr>
        <w:t>-  Кудряшова Лилия Львовна - начальник юридического отдела</w:t>
      </w:r>
    </w:p>
    <w:p w:rsidR="000D45D0" w:rsidRPr="00344EDF" w:rsidRDefault="000D45D0" w:rsidP="000D45D0">
      <w:pPr>
        <w:shd w:val="clear" w:color="auto" w:fill="FFFFFF"/>
        <w:spacing w:line="240" w:lineRule="auto"/>
        <w:ind w:firstLine="709"/>
        <w:rPr>
          <w:b/>
          <w:color w:val="000000"/>
          <w:spacing w:val="-6"/>
          <w:sz w:val="26"/>
          <w:szCs w:val="26"/>
        </w:rPr>
      </w:pPr>
      <w:r w:rsidRPr="00344EDF">
        <w:rPr>
          <w:b/>
          <w:color w:val="000000"/>
          <w:spacing w:val="-6"/>
          <w:sz w:val="26"/>
          <w:szCs w:val="26"/>
        </w:rPr>
        <w:t>Члены Комиссии:</w:t>
      </w:r>
    </w:p>
    <w:p w:rsidR="000D45D0" w:rsidRPr="00344EDF" w:rsidRDefault="000D45D0" w:rsidP="000D45D0">
      <w:pPr>
        <w:shd w:val="clear" w:color="auto" w:fill="FFFFFF"/>
        <w:spacing w:line="240" w:lineRule="auto"/>
        <w:ind w:left="709" w:firstLine="0"/>
        <w:rPr>
          <w:color w:val="000000"/>
          <w:spacing w:val="-6"/>
          <w:sz w:val="26"/>
          <w:szCs w:val="26"/>
        </w:rPr>
      </w:pPr>
      <w:r w:rsidRPr="00344EDF">
        <w:rPr>
          <w:color w:val="000000"/>
          <w:spacing w:val="-6"/>
          <w:sz w:val="26"/>
          <w:szCs w:val="26"/>
        </w:rPr>
        <w:t xml:space="preserve">-  </w:t>
      </w:r>
      <w:proofErr w:type="spellStart"/>
      <w:r w:rsidRPr="00344EDF">
        <w:rPr>
          <w:color w:val="000000"/>
          <w:spacing w:val="-6"/>
          <w:sz w:val="26"/>
          <w:szCs w:val="26"/>
        </w:rPr>
        <w:t>Довидайтене</w:t>
      </w:r>
      <w:proofErr w:type="spellEnd"/>
      <w:r w:rsidRPr="00344EDF">
        <w:rPr>
          <w:color w:val="000000"/>
          <w:spacing w:val="-6"/>
          <w:sz w:val="26"/>
          <w:szCs w:val="26"/>
        </w:rPr>
        <w:t xml:space="preserve"> Татьяна Викторовна - главный бухгалтер-начальник отдела учета поступления и расходования средств</w:t>
      </w:r>
    </w:p>
    <w:p w:rsidR="000D45D0" w:rsidRPr="00344EDF" w:rsidRDefault="000D45D0" w:rsidP="000D45D0">
      <w:pPr>
        <w:shd w:val="clear" w:color="auto" w:fill="FFFFFF"/>
        <w:spacing w:line="240" w:lineRule="auto"/>
        <w:ind w:firstLine="709"/>
        <w:rPr>
          <w:color w:val="000000"/>
          <w:spacing w:val="-7"/>
          <w:sz w:val="26"/>
          <w:szCs w:val="26"/>
        </w:rPr>
      </w:pPr>
      <w:r w:rsidRPr="00344EDF">
        <w:rPr>
          <w:sz w:val="26"/>
          <w:szCs w:val="26"/>
        </w:rPr>
        <w:t xml:space="preserve">- Ефимова Инна Владимировна - </w:t>
      </w:r>
      <w:r w:rsidRPr="00344EDF">
        <w:rPr>
          <w:color w:val="000000"/>
          <w:spacing w:val="-7"/>
          <w:sz w:val="26"/>
          <w:szCs w:val="26"/>
        </w:rPr>
        <w:t xml:space="preserve"> главный специалист-эксперт (юрисконсульт) юридического отдела</w:t>
      </w:r>
    </w:p>
    <w:p w:rsidR="000D45D0" w:rsidRPr="00344EDF" w:rsidRDefault="000D45D0" w:rsidP="000D45D0">
      <w:pPr>
        <w:shd w:val="clear" w:color="auto" w:fill="FFFFFF"/>
        <w:spacing w:line="240" w:lineRule="auto"/>
        <w:ind w:left="993" w:hanging="284"/>
        <w:rPr>
          <w:sz w:val="26"/>
          <w:szCs w:val="26"/>
        </w:rPr>
      </w:pPr>
      <w:r w:rsidRPr="00344EDF">
        <w:rPr>
          <w:sz w:val="26"/>
          <w:szCs w:val="26"/>
        </w:rPr>
        <w:t xml:space="preserve">- Курганская Нина Владимировна - член Правления общественной организации «Союз пенсионеров» в </w:t>
      </w:r>
      <w:proofErr w:type="spellStart"/>
      <w:r w:rsidRPr="00344EDF">
        <w:rPr>
          <w:sz w:val="26"/>
          <w:szCs w:val="26"/>
        </w:rPr>
        <w:t>г</w:t>
      </w:r>
      <w:proofErr w:type="gramStart"/>
      <w:r w:rsidRPr="00344EDF">
        <w:rPr>
          <w:sz w:val="26"/>
          <w:szCs w:val="26"/>
        </w:rPr>
        <w:t>.В</w:t>
      </w:r>
      <w:proofErr w:type="gramEnd"/>
      <w:r w:rsidRPr="00344EDF">
        <w:rPr>
          <w:sz w:val="26"/>
          <w:szCs w:val="26"/>
        </w:rPr>
        <w:t>оркуте</w:t>
      </w:r>
      <w:proofErr w:type="spellEnd"/>
    </w:p>
    <w:p w:rsidR="000D45D0" w:rsidRPr="00344EDF" w:rsidRDefault="000D45D0" w:rsidP="000D45D0">
      <w:pPr>
        <w:shd w:val="clear" w:color="auto" w:fill="FFFFFF"/>
        <w:spacing w:line="240" w:lineRule="auto"/>
        <w:ind w:firstLine="709"/>
        <w:rPr>
          <w:b/>
          <w:color w:val="000000"/>
          <w:spacing w:val="-6"/>
          <w:sz w:val="26"/>
          <w:szCs w:val="26"/>
        </w:rPr>
      </w:pPr>
      <w:r w:rsidRPr="00344EDF">
        <w:rPr>
          <w:b/>
          <w:sz w:val="26"/>
          <w:szCs w:val="26"/>
        </w:rPr>
        <w:t>Секретарь комиссии:</w:t>
      </w:r>
    </w:p>
    <w:p w:rsidR="000D45D0" w:rsidRPr="00344EDF" w:rsidRDefault="000D45D0" w:rsidP="000D45D0">
      <w:pPr>
        <w:shd w:val="clear" w:color="auto" w:fill="FFFFFF"/>
        <w:spacing w:line="240" w:lineRule="auto"/>
        <w:ind w:firstLine="709"/>
        <w:rPr>
          <w:color w:val="000000"/>
          <w:spacing w:val="-7"/>
          <w:sz w:val="26"/>
          <w:szCs w:val="26"/>
        </w:rPr>
      </w:pPr>
      <w:r w:rsidRPr="00344EDF">
        <w:rPr>
          <w:color w:val="000000"/>
          <w:spacing w:val="-7"/>
          <w:sz w:val="26"/>
          <w:szCs w:val="26"/>
        </w:rPr>
        <w:t xml:space="preserve">- Иванова Анжелика Анатольевна – главный специалист-эксперт (по кадрам)           юридического отдела </w:t>
      </w:r>
    </w:p>
    <w:p w:rsidR="009A6EE0" w:rsidRPr="00344EDF" w:rsidRDefault="009A6EE0" w:rsidP="009A6EE0">
      <w:pPr>
        <w:shd w:val="clear" w:color="auto" w:fill="FFFFFF"/>
        <w:ind w:right="24"/>
        <w:rPr>
          <w:b/>
          <w:bCs/>
          <w:color w:val="000000"/>
          <w:spacing w:val="-7"/>
          <w:sz w:val="26"/>
          <w:szCs w:val="26"/>
        </w:rPr>
      </w:pPr>
    </w:p>
    <w:p w:rsidR="009A6EE0" w:rsidRPr="00344EDF" w:rsidRDefault="009A6EE0" w:rsidP="009A6EE0">
      <w:pPr>
        <w:shd w:val="clear" w:color="auto" w:fill="FFFFFF"/>
        <w:ind w:right="24"/>
        <w:rPr>
          <w:sz w:val="26"/>
          <w:szCs w:val="26"/>
        </w:rPr>
      </w:pPr>
      <w:r w:rsidRPr="00344EDF">
        <w:rPr>
          <w:b/>
          <w:bCs/>
          <w:color w:val="000000"/>
          <w:spacing w:val="-7"/>
          <w:sz w:val="26"/>
          <w:szCs w:val="26"/>
        </w:rPr>
        <w:t>ПОВЕСТКА ДНЯ:</w:t>
      </w:r>
    </w:p>
    <w:p w:rsidR="000D45D0" w:rsidRPr="00344EDF" w:rsidRDefault="000D45D0" w:rsidP="000D45D0">
      <w:pPr>
        <w:pStyle w:val="ConsPlusNonformat"/>
        <w:numPr>
          <w:ilvl w:val="0"/>
          <w:numId w:val="10"/>
        </w:numPr>
        <w:ind w:left="0" w:firstLine="709"/>
        <w:rPr>
          <w:rFonts w:ascii="Times New Roman" w:hAnsi="Times New Roman" w:cs="Times New Roman"/>
          <w:sz w:val="26"/>
          <w:szCs w:val="26"/>
        </w:rPr>
      </w:pPr>
      <w:r w:rsidRPr="00344EDF">
        <w:rPr>
          <w:rFonts w:ascii="Times New Roman" w:hAnsi="Times New Roman" w:cs="Times New Roman"/>
          <w:sz w:val="26"/>
          <w:szCs w:val="26"/>
        </w:rPr>
        <w:t>Рассмотрение уведомлений работников о возникновении конфликта интересов или возможности его возникновения.</w:t>
      </w:r>
    </w:p>
    <w:p w:rsidR="000D45D0" w:rsidRPr="00344EDF" w:rsidRDefault="000D45D0" w:rsidP="009A6EE0">
      <w:pPr>
        <w:pStyle w:val="ConsPlusNonformat"/>
        <w:ind w:firstLine="709"/>
        <w:rPr>
          <w:rFonts w:ascii="Times New Roman" w:hAnsi="Times New Roman" w:cs="Times New Roman"/>
          <w:b/>
          <w:sz w:val="26"/>
          <w:szCs w:val="26"/>
        </w:rPr>
      </w:pPr>
    </w:p>
    <w:p w:rsidR="009A6EE0" w:rsidRPr="00344EDF" w:rsidRDefault="009A6EE0" w:rsidP="009A6EE0">
      <w:pPr>
        <w:pStyle w:val="ConsPlusNonformat"/>
        <w:ind w:firstLine="709"/>
        <w:rPr>
          <w:rFonts w:ascii="Times New Roman" w:hAnsi="Times New Roman" w:cs="Times New Roman"/>
          <w:b/>
          <w:sz w:val="26"/>
          <w:szCs w:val="26"/>
        </w:rPr>
      </w:pPr>
      <w:r w:rsidRPr="00344EDF">
        <w:rPr>
          <w:rFonts w:ascii="Times New Roman" w:hAnsi="Times New Roman" w:cs="Times New Roman"/>
          <w:b/>
          <w:sz w:val="26"/>
          <w:szCs w:val="26"/>
        </w:rPr>
        <w:t>Общая информация об организации проведения заседания Комиссии:</w:t>
      </w:r>
    </w:p>
    <w:p w:rsidR="009A6EE0" w:rsidRPr="00344EDF" w:rsidRDefault="009A6EE0" w:rsidP="009A6EE0">
      <w:pPr>
        <w:ind w:firstLine="709"/>
        <w:outlineLvl w:val="0"/>
        <w:rPr>
          <w:sz w:val="26"/>
          <w:szCs w:val="26"/>
        </w:rPr>
      </w:pPr>
      <w:r w:rsidRPr="00344EDF">
        <w:rPr>
          <w:sz w:val="26"/>
          <w:szCs w:val="26"/>
        </w:rPr>
        <w:t>Количество присутствующих на заседании членов Комиссии (от общего числа членов Комиссии) - более чем две трети от общего числа членов Комиссии.</w:t>
      </w:r>
    </w:p>
    <w:p w:rsidR="009A6EE0" w:rsidRPr="00344EDF" w:rsidRDefault="009A6EE0" w:rsidP="009A6EE0">
      <w:pPr>
        <w:ind w:firstLine="709"/>
        <w:outlineLvl w:val="0"/>
        <w:rPr>
          <w:sz w:val="26"/>
          <w:szCs w:val="26"/>
        </w:rPr>
      </w:pPr>
      <w:r w:rsidRPr="00344EDF">
        <w:rPr>
          <w:sz w:val="26"/>
          <w:szCs w:val="26"/>
        </w:rPr>
        <w:t>Заявлений от членов Комиссии о наличии прямой или косвенной заинтересованности, которая может привести к конфликту интересов при рассмотрении вопросов, включенных в повестку заседания Комиссии, не поступало.</w:t>
      </w:r>
    </w:p>
    <w:p w:rsidR="009A6EE0" w:rsidRPr="00344EDF" w:rsidRDefault="009A6EE0" w:rsidP="009A6EE0">
      <w:pPr>
        <w:ind w:firstLine="709"/>
        <w:outlineLvl w:val="0"/>
        <w:rPr>
          <w:sz w:val="26"/>
          <w:szCs w:val="26"/>
        </w:rPr>
      </w:pPr>
      <w:r w:rsidRPr="00344EDF">
        <w:rPr>
          <w:sz w:val="26"/>
          <w:szCs w:val="26"/>
        </w:rPr>
        <w:t>Решение, принятое Комиссией, о голосовании по вопросам, включенным в повестку заседания Комиссии: открытое голосование.</w:t>
      </w:r>
    </w:p>
    <w:p w:rsidR="00E847DB" w:rsidRPr="00344EDF" w:rsidRDefault="00E847DB" w:rsidP="00E847DB">
      <w:pPr>
        <w:pStyle w:val="a3"/>
        <w:ind w:left="1052" w:firstLine="0"/>
        <w:rPr>
          <w:sz w:val="26"/>
          <w:szCs w:val="26"/>
        </w:rPr>
      </w:pPr>
    </w:p>
    <w:p w:rsidR="00456A66" w:rsidRPr="00344EDF" w:rsidRDefault="00456A66" w:rsidP="00456A66">
      <w:pPr>
        <w:ind w:firstLine="709"/>
        <w:outlineLvl w:val="0"/>
        <w:rPr>
          <w:b/>
          <w:sz w:val="26"/>
          <w:szCs w:val="26"/>
        </w:rPr>
      </w:pPr>
    </w:p>
    <w:p w:rsidR="008A5B8D" w:rsidRPr="00344EDF" w:rsidRDefault="008A5B8D" w:rsidP="00456A66">
      <w:pPr>
        <w:ind w:firstLine="709"/>
        <w:outlineLvl w:val="0"/>
        <w:rPr>
          <w:b/>
          <w:sz w:val="26"/>
          <w:szCs w:val="26"/>
        </w:rPr>
      </w:pPr>
    </w:p>
    <w:p w:rsidR="000D45D0" w:rsidRPr="00344EDF" w:rsidRDefault="000D45D0" w:rsidP="000D45D0">
      <w:pPr>
        <w:ind w:firstLine="709"/>
        <w:outlineLvl w:val="0"/>
        <w:rPr>
          <w:color w:val="000000"/>
          <w:sz w:val="26"/>
          <w:szCs w:val="26"/>
          <w:u w:val="single"/>
        </w:rPr>
      </w:pPr>
      <w:r w:rsidRPr="00344EDF">
        <w:rPr>
          <w:color w:val="000000"/>
          <w:spacing w:val="-3"/>
          <w:sz w:val="26"/>
          <w:szCs w:val="26"/>
          <w:u w:val="single"/>
        </w:rPr>
        <w:lastRenderedPageBreak/>
        <w:t>1. У</w:t>
      </w:r>
      <w:r w:rsidRPr="00344EDF">
        <w:rPr>
          <w:color w:val="000000"/>
          <w:sz w:val="26"/>
          <w:szCs w:val="26"/>
          <w:u w:val="single"/>
        </w:rPr>
        <w:t>ведомления заместителя начальника Управления, специалиста-эксперта клиентской службы (на правах отдела) о возможности возникновения конфликта интересов.</w:t>
      </w:r>
    </w:p>
    <w:p w:rsidR="000D45D0" w:rsidRPr="00344EDF" w:rsidRDefault="000D45D0" w:rsidP="000D45D0">
      <w:pPr>
        <w:shd w:val="clear" w:color="auto" w:fill="FFFFFF"/>
        <w:spacing w:line="240" w:lineRule="auto"/>
        <w:ind w:left="10" w:right="14" w:firstLine="698"/>
        <w:rPr>
          <w:sz w:val="26"/>
          <w:szCs w:val="26"/>
        </w:rPr>
      </w:pPr>
      <w:proofErr w:type="gramStart"/>
      <w:r w:rsidRPr="00344EDF">
        <w:rPr>
          <w:sz w:val="26"/>
          <w:szCs w:val="26"/>
        </w:rPr>
        <w:t xml:space="preserve">Заместитель начальника Управления </w:t>
      </w:r>
      <w:r w:rsidRPr="00344EDF">
        <w:rPr>
          <w:color w:val="000000"/>
          <w:sz w:val="26"/>
          <w:szCs w:val="26"/>
        </w:rPr>
        <w:t xml:space="preserve">в соответствии с Постановлением Правления ПФР от 21.01.2014 №5п «О мерах по недопущению работниками Пенсионного фонда Российской Федерации и его территориальных органов возникновения конфликта интересов» обратилась в Комиссию с уведомлением о возможности возникновения конфликта интересов сообщила, что между ней и специалистом-экспертом </w:t>
      </w:r>
      <w:r w:rsidRPr="00344EDF">
        <w:rPr>
          <w:sz w:val="26"/>
          <w:szCs w:val="26"/>
        </w:rPr>
        <w:t xml:space="preserve">клиентской службы (на правах отдела) </w:t>
      </w:r>
      <w:r w:rsidRPr="00344EDF">
        <w:rPr>
          <w:color w:val="000000"/>
          <w:sz w:val="26"/>
          <w:szCs w:val="26"/>
        </w:rPr>
        <w:t>родственная связь, родные сестры.</w:t>
      </w:r>
      <w:proofErr w:type="gramEnd"/>
    </w:p>
    <w:p w:rsidR="000D45D0" w:rsidRPr="00344EDF" w:rsidRDefault="000D45D0" w:rsidP="000D45D0">
      <w:pPr>
        <w:shd w:val="clear" w:color="auto" w:fill="FFFFFF"/>
        <w:spacing w:line="240" w:lineRule="auto"/>
        <w:ind w:left="10" w:right="14" w:firstLine="691"/>
        <w:rPr>
          <w:color w:val="000000"/>
          <w:sz w:val="26"/>
          <w:szCs w:val="26"/>
        </w:rPr>
      </w:pPr>
      <w:r w:rsidRPr="00344EDF">
        <w:rPr>
          <w:b/>
          <w:color w:val="000000"/>
          <w:sz w:val="26"/>
          <w:szCs w:val="26"/>
        </w:rPr>
        <w:t>Выступила</w:t>
      </w:r>
      <w:r w:rsidRPr="00344EDF">
        <w:rPr>
          <w:color w:val="000000"/>
          <w:sz w:val="26"/>
          <w:szCs w:val="26"/>
        </w:rPr>
        <w:t xml:space="preserve"> </w:t>
      </w:r>
      <w:proofErr w:type="spellStart"/>
      <w:r w:rsidRPr="00344EDF">
        <w:rPr>
          <w:color w:val="000000"/>
          <w:sz w:val="26"/>
          <w:szCs w:val="26"/>
        </w:rPr>
        <w:t>Елькина</w:t>
      </w:r>
      <w:proofErr w:type="spellEnd"/>
      <w:r w:rsidRPr="00344EDF">
        <w:rPr>
          <w:color w:val="000000"/>
          <w:sz w:val="26"/>
          <w:szCs w:val="26"/>
        </w:rPr>
        <w:t xml:space="preserve"> О.А. председатель Комиссии:</w:t>
      </w:r>
    </w:p>
    <w:p w:rsidR="000D45D0" w:rsidRPr="00344EDF" w:rsidRDefault="000D45D0" w:rsidP="000D45D0">
      <w:pPr>
        <w:spacing w:line="240" w:lineRule="auto"/>
        <w:ind w:firstLine="709"/>
        <w:rPr>
          <w:color w:val="000000"/>
          <w:sz w:val="26"/>
          <w:szCs w:val="26"/>
        </w:rPr>
      </w:pPr>
      <w:r w:rsidRPr="00344EDF">
        <w:rPr>
          <w:color w:val="000000"/>
          <w:sz w:val="26"/>
          <w:szCs w:val="26"/>
        </w:rPr>
        <w:t xml:space="preserve">В соответствии со ст.12.4. Федерального закона от 25.12.2008 № 273-ФЗ "О противодействии коррупции" (в </w:t>
      </w:r>
      <w:proofErr w:type="spellStart"/>
      <w:r w:rsidRPr="00344EDF">
        <w:rPr>
          <w:color w:val="000000"/>
          <w:sz w:val="26"/>
          <w:szCs w:val="26"/>
        </w:rPr>
        <w:t>ред</w:t>
      </w:r>
      <w:proofErr w:type="gramStart"/>
      <w:r w:rsidRPr="00344EDF">
        <w:rPr>
          <w:color w:val="000000"/>
          <w:sz w:val="26"/>
          <w:szCs w:val="26"/>
        </w:rPr>
        <w:t>.о</w:t>
      </w:r>
      <w:proofErr w:type="gramEnd"/>
      <w:r w:rsidRPr="00344EDF">
        <w:rPr>
          <w:color w:val="000000"/>
          <w:sz w:val="26"/>
          <w:szCs w:val="26"/>
        </w:rPr>
        <w:t>т</w:t>
      </w:r>
      <w:proofErr w:type="spellEnd"/>
      <w:r w:rsidRPr="00344EDF">
        <w:rPr>
          <w:sz w:val="26"/>
          <w:szCs w:val="26"/>
        </w:rPr>
        <w:t xml:space="preserve"> 21.11.2011(ФЗ № 329-ФЗ) н</w:t>
      </w:r>
      <w:r w:rsidRPr="00344EDF">
        <w:rPr>
          <w:color w:val="000000"/>
          <w:sz w:val="26"/>
          <w:szCs w:val="26"/>
        </w:rPr>
        <w:t xml:space="preserve">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w:t>
      </w:r>
      <w:proofErr w:type="gramStart"/>
      <w:r w:rsidRPr="00344EDF">
        <w:rPr>
          <w:color w:val="000000"/>
          <w:sz w:val="26"/>
          <w:szCs w:val="26"/>
        </w:rPr>
        <w:t xml:space="preserve">федеральными государственными органами, </w:t>
      </w:r>
      <w:r w:rsidRPr="00344EDF">
        <w:rPr>
          <w:bCs/>
          <w:color w:val="000000"/>
          <w:sz w:val="26"/>
          <w:szCs w:val="26"/>
        </w:rPr>
        <w:t xml:space="preserve">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w:t>
      </w:r>
      <w:r w:rsidRPr="00344EDF">
        <w:rPr>
          <w:color w:val="000000"/>
          <w:sz w:val="26"/>
          <w:szCs w:val="26"/>
        </w:rPr>
        <w:t>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roofErr w:type="gramEnd"/>
    </w:p>
    <w:p w:rsidR="000D45D0" w:rsidRPr="00344EDF" w:rsidRDefault="000D45D0" w:rsidP="000D45D0">
      <w:pPr>
        <w:autoSpaceDE w:val="0"/>
        <w:autoSpaceDN w:val="0"/>
        <w:adjustRightInd w:val="0"/>
        <w:outlineLvl w:val="0"/>
        <w:rPr>
          <w:color w:val="000000"/>
          <w:sz w:val="26"/>
          <w:szCs w:val="26"/>
        </w:rPr>
      </w:pPr>
      <w:r w:rsidRPr="00344EDF">
        <w:rPr>
          <w:sz w:val="26"/>
          <w:szCs w:val="26"/>
        </w:rPr>
        <w:t>П</w:t>
      </w:r>
      <w:r w:rsidRPr="00344EDF">
        <w:rPr>
          <w:color w:val="000000"/>
          <w:sz w:val="26"/>
          <w:szCs w:val="26"/>
        </w:rPr>
        <w:t>редседатель Комиссии</w:t>
      </w:r>
      <w:r w:rsidRPr="00344EDF">
        <w:rPr>
          <w:sz w:val="26"/>
          <w:szCs w:val="26"/>
        </w:rPr>
        <w:t xml:space="preserve"> ознакомила присутствующих с должностными инструкциями заместителя начальника Управления по вопросам персонифицированного учета  и администрирования страховых взносов и взыскания задолженности, специалиста-эксперта </w:t>
      </w:r>
      <w:r w:rsidRPr="00344EDF">
        <w:rPr>
          <w:color w:val="000000"/>
          <w:sz w:val="26"/>
          <w:szCs w:val="26"/>
        </w:rPr>
        <w:t xml:space="preserve">клиентской службы (на правах отдела). </w:t>
      </w:r>
    </w:p>
    <w:p w:rsidR="000D45D0" w:rsidRPr="00344EDF" w:rsidRDefault="000D45D0" w:rsidP="000D45D0">
      <w:pPr>
        <w:autoSpaceDE w:val="0"/>
        <w:autoSpaceDN w:val="0"/>
        <w:adjustRightInd w:val="0"/>
        <w:outlineLvl w:val="0"/>
        <w:rPr>
          <w:color w:val="000000"/>
          <w:sz w:val="26"/>
          <w:szCs w:val="26"/>
        </w:rPr>
      </w:pPr>
      <w:r w:rsidRPr="00344EDF">
        <w:rPr>
          <w:b/>
          <w:color w:val="000000"/>
          <w:sz w:val="26"/>
          <w:szCs w:val="26"/>
        </w:rPr>
        <w:t>Обсуждение вопроса</w:t>
      </w:r>
      <w:r w:rsidRPr="00344EDF">
        <w:rPr>
          <w:color w:val="000000"/>
          <w:sz w:val="26"/>
          <w:szCs w:val="26"/>
        </w:rPr>
        <w:t>:</w:t>
      </w:r>
      <w:r w:rsidRPr="00344EDF">
        <w:rPr>
          <w:sz w:val="26"/>
          <w:szCs w:val="26"/>
        </w:rPr>
        <w:t xml:space="preserve"> </w:t>
      </w:r>
      <w:proofErr w:type="spellStart"/>
      <w:r w:rsidRPr="00344EDF">
        <w:rPr>
          <w:sz w:val="26"/>
          <w:szCs w:val="26"/>
        </w:rPr>
        <w:t>Елькина</w:t>
      </w:r>
      <w:proofErr w:type="spellEnd"/>
      <w:r w:rsidRPr="00344EDF">
        <w:rPr>
          <w:sz w:val="26"/>
          <w:szCs w:val="26"/>
        </w:rPr>
        <w:t xml:space="preserve"> О.А., Кудряшова Л.Л., Курганская Н.В., </w:t>
      </w:r>
      <w:proofErr w:type="spellStart"/>
      <w:r w:rsidRPr="00344EDF">
        <w:rPr>
          <w:sz w:val="26"/>
          <w:szCs w:val="26"/>
        </w:rPr>
        <w:t>Довидайтене</w:t>
      </w:r>
      <w:proofErr w:type="spellEnd"/>
      <w:r w:rsidRPr="00344EDF">
        <w:rPr>
          <w:sz w:val="26"/>
          <w:szCs w:val="26"/>
        </w:rPr>
        <w:t xml:space="preserve"> Т.В.</w:t>
      </w:r>
      <w:r w:rsidRPr="00344EDF">
        <w:rPr>
          <w:color w:val="000000"/>
          <w:spacing w:val="-6"/>
          <w:sz w:val="26"/>
          <w:szCs w:val="26"/>
        </w:rPr>
        <w:t>, Ефимова И.В., Иванова А.А.</w:t>
      </w:r>
      <w:r w:rsidRPr="00344EDF">
        <w:rPr>
          <w:color w:val="000000"/>
          <w:sz w:val="26"/>
          <w:szCs w:val="26"/>
        </w:rPr>
        <w:t xml:space="preserve"> </w:t>
      </w:r>
    </w:p>
    <w:p w:rsidR="000D45D0" w:rsidRPr="00344EDF" w:rsidRDefault="000D45D0" w:rsidP="000D45D0">
      <w:pPr>
        <w:autoSpaceDE w:val="0"/>
        <w:autoSpaceDN w:val="0"/>
        <w:adjustRightInd w:val="0"/>
        <w:outlineLvl w:val="0"/>
        <w:rPr>
          <w:sz w:val="26"/>
          <w:szCs w:val="26"/>
        </w:rPr>
      </w:pPr>
      <w:r w:rsidRPr="00344EDF">
        <w:rPr>
          <w:color w:val="000000"/>
          <w:sz w:val="26"/>
          <w:szCs w:val="26"/>
        </w:rPr>
        <w:t xml:space="preserve"> В соответствии с должностными инструкциями</w:t>
      </w:r>
      <w:r w:rsidRPr="00344EDF">
        <w:rPr>
          <w:sz w:val="26"/>
          <w:szCs w:val="26"/>
        </w:rPr>
        <w:t xml:space="preserve">, конфликт интересов отсутствует и возникновение его невозможно. </w:t>
      </w:r>
    </w:p>
    <w:p w:rsidR="000D45D0" w:rsidRPr="00344EDF" w:rsidRDefault="000D45D0" w:rsidP="000D45D0">
      <w:pPr>
        <w:ind w:firstLine="709"/>
        <w:rPr>
          <w:sz w:val="26"/>
          <w:szCs w:val="26"/>
        </w:rPr>
      </w:pPr>
      <w:proofErr w:type="gramStart"/>
      <w:r w:rsidRPr="00344EDF">
        <w:rPr>
          <w:sz w:val="26"/>
          <w:szCs w:val="26"/>
        </w:rPr>
        <w:t xml:space="preserve">Таким образом, данную ситуацию нельзя рассматривать как нарушение п.п.5 п.1 статьи 16 Федерального закона от 27 июля </w:t>
      </w:r>
      <w:smartTag w:uri="urn:schemas-microsoft-com:office:smarttags" w:element="metricconverter">
        <w:smartTagPr>
          <w:attr w:name="ProductID" w:val="2004 г"/>
        </w:smartTagPr>
        <w:r w:rsidRPr="00344EDF">
          <w:rPr>
            <w:sz w:val="26"/>
            <w:szCs w:val="26"/>
          </w:rPr>
          <w:t>2004 г</w:t>
        </w:r>
      </w:smartTag>
      <w:r w:rsidRPr="00344EDF">
        <w:rPr>
          <w:sz w:val="26"/>
          <w:szCs w:val="26"/>
        </w:rPr>
        <w:t>. N 79-ФЗ "О государственной гражданской службе Российской Федерации", т.к. близкое родство или свойство гражданских служащих является ограничением только в случае непосредственной подчиненности или подконтрольности одного из гражданских служащих другому.</w:t>
      </w:r>
      <w:proofErr w:type="gramEnd"/>
    </w:p>
    <w:p w:rsidR="000D45D0" w:rsidRPr="00344EDF" w:rsidRDefault="000D45D0" w:rsidP="000D45D0">
      <w:pPr>
        <w:shd w:val="clear" w:color="auto" w:fill="FFFFFF"/>
        <w:spacing w:line="240" w:lineRule="auto"/>
        <w:ind w:firstLine="709"/>
        <w:rPr>
          <w:color w:val="000000"/>
          <w:spacing w:val="-6"/>
          <w:sz w:val="26"/>
          <w:szCs w:val="26"/>
        </w:rPr>
      </w:pPr>
      <w:r w:rsidRPr="00344EDF">
        <w:rPr>
          <w:b/>
          <w:sz w:val="26"/>
          <w:szCs w:val="26"/>
        </w:rPr>
        <w:t>Выступили</w:t>
      </w:r>
      <w:r w:rsidRPr="00344EDF">
        <w:rPr>
          <w:sz w:val="26"/>
          <w:szCs w:val="26"/>
        </w:rPr>
        <w:t xml:space="preserve">: </w:t>
      </w:r>
      <w:proofErr w:type="spellStart"/>
      <w:r w:rsidRPr="00344EDF">
        <w:rPr>
          <w:sz w:val="26"/>
          <w:szCs w:val="26"/>
        </w:rPr>
        <w:t>Елькина</w:t>
      </w:r>
      <w:proofErr w:type="spellEnd"/>
      <w:r w:rsidRPr="00344EDF">
        <w:rPr>
          <w:sz w:val="26"/>
          <w:szCs w:val="26"/>
        </w:rPr>
        <w:t xml:space="preserve"> О.А., Кудряшова Л.Л., Курганская Н.В., </w:t>
      </w:r>
      <w:proofErr w:type="spellStart"/>
      <w:r w:rsidRPr="00344EDF">
        <w:rPr>
          <w:sz w:val="26"/>
          <w:szCs w:val="26"/>
        </w:rPr>
        <w:t>Довидайтене</w:t>
      </w:r>
      <w:proofErr w:type="spellEnd"/>
      <w:r w:rsidRPr="00344EDF">
        <w:rPr>
          <w:sz w:val="26"/>
          <w:szCs w:val="26"/>
        </w:rPr>
        <w:t xml:space="preserve"> Т.В.</w:t>
      </w:r>
      <w:r w:rsidRPr="00344EDF">
        <w:rPr>
          <w:color w:val="000000"/>
          <w:spacing w:val="-6"/>
          <w:sz w:val="26"/>
          <w:szCs w:val="26"/>
        </w:rPr>
        <w:t>, Ефимова И.В., Иванова А.А.</w:t>
      </w:r>
    </w:p>
    <w:p w:rsidR="000D45D0" w:rsidRPr="00344EDF" w:rsidRDefault="000D45D0" w:rsidP="000D45D0">
      <w:pPr>
        <w:pStyle w:val="ConsPlusNonformat"/>
        <w:ind w:firstLine="709"/>
        <w:rPr>
          <w:rFonts w:ascii="Times New Roman" w:hAnsi="Times New Roman" w:cs="Times New Roman"/>
          <w:sz w:val="26"/>
          <w:szCs w:val="26"/>
        </w:rPr>
      </w:pPr>
      <w:r w:rsidRPr="00344EDF">
        <w:rPr>
          <w:rFonts w:ascii="Times New Roman" w:hAnsi="Times New Roman" w:cs="Times New Roman"/>
          <w:b/>
          <w:sz w:val="26"/>
          <w:szCs w:val="26"/>
        </w:rPr>
        <w:t>Комиссия приняла решение</w:t>
      </w:r>
      <w:r w:rsidRPr="00344EDF">
        <w:rPr>
          <w:rFonts w:ascii="Times New Roman" w:hAnsi="Times New Roman" w:cs="Times New Roman"/>
          <w:sz w:val="26"/>
          <w:szCs w:val="26"/>
        </w:rPr>
        <w:t>:</w:t>
      </w:r>
    </w:p>
    <w:p w:rsidR="000D45D0" w:rsidRPr="00344EDF" w:rsidRDefault="000D45D0" w:rsidP="000D45D0">
      <w:pPr>
        <w:pStyle w:val="ConsPlusNonformat"/>
        <w:ind w:firstLine="709"/>
        <w:rPr>
          <w:rFonts w:ascii="Times New Roman" w:hAnsi="Times New Roman" w:cs="Times New Roman"/>
          <w:sz w:val="26"/>
          <w:szCs w:val="26"/>
        </w:rPr>
      </w:pPr>
      <w:r w:rsidRPr="00344EDF">
        <w:rPr>
          <w:rFonts w:ascii="Times New Roman" w:hAnsi="Times New Roman" w:cs="Times New Roman"/>
          <w:sz w:val="26"/>
          <w:szCs w:val="26"/>
        </w:rPr>
        <w:t>Между заместителем начальника Управления  по вопросам персонифицированного учета  и администрирования страховых взносов и взыскания задолженности и специалистом-экспертом клиентской службы (на правах отдела), конфликт интересов отсутствует и возникновение его невозможно.</w:t>
      </w:r>
    </w:p>
    <w:p w:rsidR="000D45D0" w:rsidRPr="00344EDF" w:rsidRDefault="000D45D0" w:rsidP="000D45D0">
      <w:pPr>
        <w:pStyle w:val="ConsPlusNonformat"/>
        <w:ind w:firstLine="709"/>
        <w:rPr>
          <w:rFonts w:ascii="Times New Roman" w:hAnsi="Times New Roman" w:cs="Times New Roman"/>
          <w:sz w:val="26"/>
          <w:szCs w:val="26"/>
        </w:rPr>
      </w:pPr>
      <w:r w:rsidRPr="00344EDF">
        <w:rPr>
          <w:rFonts w:ascii="Times New Roman" w:hAnsi="Times New Roman" w:cs="Times New Roman"/>
          <w:b/>
          <w:sz w:val="26"/>
          <w:szCs w:val="26"/>
        </w:rPr>
        <w:t>Результаты голосования</w:t>
      </w:r>
      <w:r w:rsidRPr="00344EDF">
        <w:rPr>
          <w:rFonts w:ascii="Times New Roman" w:hAnsi="Times New Roman" w:cs="Times New Roman"/>
          <w:sz w:val="26"/>
          <w:szCs w:val="26"/>
        </w:rPr>
        <w:t>: единогласно.</w:t>
      </w:r>
    </w:p>
    <w:p w:rsidR="000D45D0" w:rsidRPr="00344EDF" w:rsidRDefault="000D45D0" w:rsidP="000D45D0">
      <w:pPr>
        <w:shd w:val="clear" w:color="auto" w:fill="FFFFFF"/>
        <w:spacing w:before="293"/>
        <w:ind w:left="10" w:right="14" w:firstLine="691"/>
        <w:rPr>
          <w:color w:val="000000"/>
          <w:sz w:val="26"/>
          <w:szCs w:val="26"/>
        </w:rPr>
      </w:pPr>
      <w:r w:rsidRPr="00344EDF">
        <w:rPr>
          <w:color w:val="000000"/>
          <w:spacing w:val="-3"/>
          <w:sz w:val="26"/>
          <w:szCs w:val="26"/>
        </w:rPr>
        <w:lastRenderedPageBreak/>
        <w:t>1.1. У</w:t>
      </w:r>
      <w:r w:rsidRPr="00344EDF">
        <w:rPr>
          <w:color w:val="000000"/>
          <w:sz w:val="26"/>
          <w:szCs w:val="26"/>
        </w:rPr>
        <w:t xml:space="preserve">ведомления специалиста-эксперта при руководстве, </w:t>
      </w:r>
      <w:r w:rsidRPr="00344EDF">
        <w:rPr>
          <w:sz w:val="26"/>
          <w:szCs w:val="26"/>
        </w:rPr>
        <w:t xml:space="preserve">рабочего по комплексному обслуживанию и ремонту зданий -3 разряда обслуживающему персоналу </w:t>
      </w:r>
      <w:r w:rsidRPr="00344EDF">
        <w:rPr>
          <w:color w:val="000000"/>
          <w:sz w:val="26"/>
          <w:szCs w:val="26"/>
        </w:rPr>
        <w:t>о возможности возникновения конфликта интересов.</w:t>
      </w:r>
    </w:p>
    <w:p w:rsidR="000D45D0" w:rsidRPr="00344EDF" w:rsidRDefault="000D45D0" w:rsidP="000D45D0">
      <w:pPr>
        <w:shd w:val="clear" w:color="auto" w:fill="FFFFFF"/>
        <w:spacing w:line="240" w:lineRule="auto"/>
        <w:ind w:left="10" w:right="14" w:firstLine="691"/>
        <w:rPr>
          <w:color w:val="000000"/>
          <w:sz w:val="26"/>
          <w:szCs w:val="26"/>
        </w:rPr>
      </w:pPr>
      <w:r w:rsidRPr="00344EDF">
        <w:rPr>
          <w:color w:val="000000"/>
          <w:sz w:val="26"/>
          <w:szCs w:val="26"/>
        </w:rPr>
        <w:t>Специалист-эксперт при руководстве в соответствии с Постановлением Правления ПФР от 21.01.2014 №5п «О мерах по недопущению работниками Пенсионного фонда Российской Федерации и его территориальных органов возникновения конфликта интересов» обратилась в Комиссию с уведомлением о возможности возникновения конфликта интересов, сообщила  что она состоит в зарегистрированном браке с</w:t>
      </w:r>
      <w:r w:rsidRPr="00344EDF">
        <w:rPr>
          <w:sz w:val="26"/>
          <w:szCs w:val="26"/>
        </w:rPr>
        <w:t>, рабочим по комплексному обслуживанию и ремонту зданий -3 разряда, обслуживающий персонал.</w:t>
      </w:r>
    </w:p>
    <w:p w:rsidR="000D45D0" w:rsidRPr="00344EDF" w:rsidRDefault="000D45D0" w:rsidP="000D45D0">
      <w:pPr>
        <w:shd w:val="clear" w:color="auto" w:fill="FFFFFF"/>
        <w:spacing w:line="240" w:lineRule="auto"/>
        <w:ind w:left="10" w:right="14" w:firstLine="691"/>
        <w:rPr>
          <w:color w:val="000000"/>
          <w:sz w:val="26"/>
          <w:szCs w:val="26"/>
        </w:rPr>
      </w:pPr>
      <w:r w:rsidRPr="00344EDF">
        <w:rPr>
          <w:b/>
          <w:color w:val="000000"/>
          <w:sz w:val="26"/>
          <w:szCs w:val="26"/>
        </w:rPr>
        <w:t>Выступила</w:t>
      </w:r>
      <w:r w:rsidRPr="00344EDF">
        <w:rPr>
          <w:color w:val="000000"/>
          <w:sz w:val="26"/>
          <w:szCs w:val="26"/>
        </w:rPr>
        <w:t xml:space="preserve"> </w:t>
      </w:r>
      <w:proofErr w:type="spellStart"/>
      <w:r w:rsidRPr="00344EDF">
        <w:rPr>
          <w:color w:val="000000"/>
          <w:sz w:val="26"/>
          <w:szCs w:val="26"/>
        </w:rPr>
        <w:t>Елькина</w:t>
      </w:r>
      <w:proofErr w:type="spellEnd"/>
      <w:r w:rsidRPr="00344EDF">
        <w:rPr>
          <w:color w:val="000000"/>
          <w:sz w:val="26"/>
          <w:szCs w:val="26"/>
        </w:rPr>
        <w:t xml:space="preserve"> О.А. председатель Комиссии:</w:t>
      </w:r>
    </w:p>
    <w:p w:rsidR="000D45D0" w:rsidRPr="00344EDF" w:rsidRDefault="000D45D0" w:rsidP="000D45D0">
      <w:pPr>
        <w:spacing w:line="240" w:lineRule="auto"/>
        <w:ind w:firstLine="709"/>
        <w:rPr>
          <w:color w:val="000000"/>
          <w:sz w:val="26"/>
          <w:szCs w:val="26"/>
        </w:rPr>
      </w:pPr>
      <w:r w:rsidRPr="00344EDF">
        <w:rPr>
          <w:color w:val="000000"/>
          <w:sz w:val="26"/>
          <w:szCs w:val="26"/>
        </w:rPr>
        <w:t xml:space="preserve">В соответствии со ст.12.4. Федерального закона от 25.12.2008 № 273-ФЗ "О противодействии коррупции" (в </w:t>
      </w:r>
      <w:proofErr w:type="spellStart"/>
      <w:r w:rsidRPr="00344EDF">
        <w:rPr>
          <w:color w:val="000000"/>
          <w:sz w:val="26"/>
          <w:szCs w:val="26"/>
        </w:rPr>
        <w:t>ред.от</w:t>
      </w:r>
      <w:proofErr w:type="spellEnd"/>
      <w:r w:rsidRPr="00344EDF">
        <w:rPr>
          <w:sz w:val="26"/>
          <w:szCs w:val="26"/>
        </w:rPr>
        <w:t xml:space="preserve"> 21.11.2011(ФЗ № 329-ФЗ) н</w:t>
      </w:r>
      <w:r w:rsidRPr="00344EDF">
        <w:rPr>
          <w:color w:val="000000"/>
          <w:sz w:val="26"/>
          <w:szCs w:val="26"/>
        </w:rPr>
        <w:t xml:space="preserve">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344EDF">
        <w:rPr>
          <w:bCs/>
          <w:color w:val="000000"/>
          <w:sz w:val="26"/>
          <w:szCs w:val="26"/>
        </w:rPr>
        <w:t xml:space="preserve">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w:t>
      </w:r>
      <w:r w:rsidRPr="00344EDF">
        <w:rPr>
          <w:color w:val="000000"/>
          <w:sz w:val="26"/>
          <w:szCs w:val="26"/>
        </w:rPr>
        <w:t>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0D45D0" w:rsidRPr="00344EDF" w:rsidRDefault="000D45D0" w:rsidP="000D45D0">
      <w:pPr>
        <w:autoSpaceDE w:val="0"/>
        <w:autoSpaceDN w:val="0"/>
        <w:adjustRightInd w:val="0"/>
        <w:outlineLvl w:val="0"/>
        <w:rPr>
          <w:sz w:val="26"/>
          <w:szCs w:val="26"/>
        </w:rPr>
      </w:pPr>
      <w:r w:rsidRPr="00344EDF">
        <w:rPr>
          <w:sz w:val="26"/>
          <w:szCs w:val="26"/>
        </w:rPr>
        <w:t>П</w:t>
      </w:r>
      <w:r w:rsidRPr="00344EDF">
        <w:rPr>
          <w:color w:val="000000"/>
          <w:sz w:val="26"/>
          <w:szCs w:val="26"/>
        </w:rPr>
        <w:t>редседатель Комиссии</w:t>
      </w:r>
      <w:r w:rsidRPr="00344EDF">
        <w:rPr>
          <w:sz w:val="26"/>
          <w:szCs w:val="26"/>
        </w:rPr>
        <w:t xml:space="preserve"> ознакомила присутствующих с должностными инструкциями </w:t>
      </w:r>
      <w:r w:rsidRPr="00344EDF">
        <w:rPr>
          <w:color w:val="000000"/>
          <w:sz w:val="26"/>
          <w:szCs w:val="26"/>
        </w:rPr>
        <w:t xml:space="preserve">специалиста-эксперта при руководстве, </w:t>
      </w:r>
      <w:r w:rsidRPr="00344EDF">
        <w:rPr>
          <w:sz w:val="26"/>
          <w:szCs w:val="26"/>
        </w:rPr>
        <w:t xml:space="preserve">рабочего по комплексному обслуживанию и ремонту зданий -3 разряда, обслуживающий персонал. </w:t>
      </w:r>
    </w:p>
    <w:p w:rsidR="000D45D0" w:rsidRPr="00344EDF" w:rsidRDefault="000D45D0" w:rsidP="000D45D0">
      <w:pPr>
        <w:autoSpaceDE w:val="0"/>
        <w:autoSpaceDN w:val="0"/>
        <w:adjustRightInd w:val="0"/>
        <w:outlineLvl w:val="0"/>
        <w:rPr>
          <w:color w:val="000000"/>
          <w:sz w:val="26"/>
          <w:szCs w:val="26"/>
        </w:rPr>
      </w:pPr>
      <w:r w:rsidRPr="00344EDF">
        <w:rPr>
          <w:b/>
          <w:color w:val="000000"/>
          <w:sz w:val="26"/>
          <w:szCs w:val="26"/>
        </w:rPr>
        <w:t>Обсуждение вопроса</w:t>
      </w:r>
      <w:r w:rsidRPr="00344EDF">
        <w:rPr>
          <w:color w:val="000000"/>
          <w:sz w:val="26"/>
          <w:szCs w:val="26"/>
        </w:rPr>
        <w:t>:</w:t>
      </w:r>
      <w:r w:rsidRPr="00344EDF">
        <w:rPr>
          <w:sz w:val="26"/>
          <w:szCs w:val="26"/>
        </w:rPr>
        <w:t xml:space="preserve"> </w:t>
      </w:r>
      <w:proofErr w:type="spellStart"/>
      <w:r w:rsidRPr="00344EDF">
        <w:rPr>
          <w:sz w:val="26"/>
          <w:szCs w:val="26"/>
        </w:rPr>
        <w:t>Елькина</w:t>
      </w:r>
      <w:proofErr w:type="spellEnd"/>
      <w:r w:rsidRPr="00344EDF">
        <w:rPr>
          <w:sz w:val="26"/>
          <w:szCs w:val="26"/>
        </w:rPr>
        <w:t xml:space="preserve"> О.А., Кудряшова Л.Л., Курганская Н.В., </w:t>
      </w:r>
      <w:proofErr w:type="spellStart"/>
      <w:r w:rsidRPr="00344EDF">
        <w:rPr>
          <w:sz w:val="26"/>
          <w:szCs w:val="26"/>
        </w:rPr>
        <w:t>Довидайтене</w:t>
      </w:r>
      <w:proofErr w:type="spellEnd"/>
      <w:r w:rsidRPr="00344EDF">
        <w:rPr>
          <w:sz w:val="26"/>
          <w:szCs w:val="26"/>
        </w:rPr>
        <w:t xml:space="preserve"> Т.В.</w:t>
      </w:r>
      <w:r w:rsidRPr="00344EDF">
        <w:rPr>
          <w:color w:val="000000"/>
          <w:spacing w:val="-6"/>
          <w:sz w:val="26"/>
          <w:szCs w:val="26"/>
        </w:rPr>
        <w:t>, Ефимова И.В., Иванова А.А.</w:t>
      </w:r>
      <w:r w:rsidRPr="00344EDF">
        <w:rPr>
          <w:color w:val="000000"/>
          <w:sz w:val="26"/>
          <w:szCs w:val="26"/>
        </w:rPr>
        <w:t xml:space="preserve"> </w:t>
      </w:r>
    </w:p>
    <w:p w:rsidR="000D45D0" w:rsidRPr="00344EDF" w:rsidRDefault="000D45D0" w:rsidP="000D45D0">
      <w:pPr>
        <w:autoSpaceDE w:val="0"/>
        <w:autoSpaceDN w:val="0"/>
        <w:adjustRightInd w:val="0"/>
        <w:outlineLvl w:val="0"/>
        <w:rPr>
          <w:sz w:val="26"/>
          <w:szCs w:val="26"/>
        </w:rPr>
      </w:pPr>
      <w:r w:rsidRPr="00344EDF">
        <w:rPr>
          <w:color w:val="000000"/>
          <w:sz w:val="26"/>
          <w:szCs w:val="26"/>
        </w:rPr>
        <w:t xml:space="preserve"> </w:t>
      </w:r>
      <w:r w:rsidRPr="00344EDF">
        <w:rPr>
          <w:sz w:val="26"/>
          <w:szCs w:val="26"/>
        </w:rPr>
        <w:t xml:space="preserve">Таким образом, данную ситуацию нельзя рассматривать как нарушение п.п.5 п.1 статьи 16 Федерального закона от 27 июля </w:t>
      </w:r>
      <w:smartTag w:uri="urn:schemas-microsoft-com:office:smarttags" w:element="metricconverter">
        <w:smartTagPr>
          <w:attr w:name="ProductID" w:val="2004 г"/>
        </w:smartTagPr>
        <w:r w:rsidRPr="00344EDF">
          <w:rPr>
            <w:sz w:val="26"/>
            <w:szCs w:val="26"/>
          </w:rPr>
          <w:t>2004 г</w:t>
        </w:r>
      </w:smartTag>
      <w:r w:rsidRPr="00344EDF">
        <w:rPr>
          <w:sz w:val="26"/>
          <w:szCs w:val="26"/>
        </w:rPr>
        <w:t>. N 79-ФЗ "О государственной гражданской службе Российской Федерации", т.к. близкое родство или свойство гражданских служащих является ограничением только в случае непосредственной подчиненности или подконтрольности одного из гражданских служащих другому.</w:t>
      </w:r>
    </w:p>
    <w:p w:rsidR="000D45D0" w:rsidRPr="00344EDF" w:rsidRDefault="000D45D0" w:rsidP="000D45D0">
      <w:pPr>
        <w:pStyle w:val="ConsPlusNonformat"/>
        <w:ind w:firstLine="709"/>
        <w:rPr>
          <w:rFonts w:ascii="Times New Roman" w:hAnsi="Times New Roman" w:cs="Times New Roman"/>
          <w:b/>
          <w:sz w:val="26"/>
          <w:szCs w:val="26"/>
        </w:rPr>
      </w:pPr>
      <w:r w:rsidRPr="00344EDF">
        <w:rPr>
          <w:rFonts w:ascii="Times New Roman" w:hAnsi="Times New Roman" w:cs="Times New Roman"/>
          <w:b/>
          <w:sz w:val="26"/>
          <w:szCs w:val="26"/>
        </w:rPr>
        <w:t>Комиссия приняла решение:</w:t>
      </w:r>
    </w:p>
    <w:p w:rsidR="000D45D0" w:rsidRPr="00344EDF" w:rsidRDefault="000D45D0" w:rsidP="000D45D0">
      <w:pPr>
        <w:pStyle w:val="ConsPlusNonformat"/>
        <w:ind w:firstLine="709"/>
        <w:rPr>
          <w:rFonts w:ascii="Times New Roman" w:hAnsi="Times New Roman" w:cs="Times New Roman"/>
          <w:sz w:val="26"/>
          <w:szCs w:val="26"/>
        </w:rPr>
      </w:pPr>
      <w:r w:rsidRPr="00344EDF">
        <w:rPr>
          <w:rFonts w:ascii="Times New Roman" w:hAnsi="Times New Roman" w:cs="Times New Roman"/>
          <w:sz w:val="26"/>
          <w:szCs w:val="26"/>
        </w:rPr>
        <w:t>Между специалистом-экспертом при руководстве и рабочим по комплексному обслуживанию и ремонту зданий -3 разряда, обслуживающего персонала, конфликт интересов отсутствует и возникновение его невозможно.</w:t>
      </w:r>
    </w:p>
    <w:p w:rsidR="000D45D0" w:rsidRPr="00344EDF" w:rsidRDefault="000D45D0" w:rsidP="000D45D0">
      <w:pPr>
        <w:pStyle w:val="ConsPlusNonformat"/>
        <w:ind w:firstLine="709"/>
        <w:rPr>
          <w:rFonts w:ascii="Times New Roman" w:hAnsi="Times New Roman" w:cs="Times New Roman"/>
          <w:sz w:val="26"/>
          <w:szCs w:val="26"/>
        </w:rPr>
      </w:pPr>
      <w:r w:rsidRPr="00344EDF">
        <w:rPr>
          <w:rFonts w:ascii="Times New Roman" w:hAnsi="Times New Roman" w:cs="Times New Roman"/>
          <w:b/>
          <w:sz w:val="26"/>
          <w:szCs w:val="26"/>
        </w:rPr>
        <w:t>Результаты голосования</w:t>
      </w:r>
      <w:r w:rsidRPr="00344EDF">
        <w:rPr>
          <w:rFonts w:ascii="Times New Roman" w:hAnsi="Times New Roman" w:cs="Times New Roman"/>
          <w:sz w:val="26"/>
          <w:szCs w:val="26"/>
        </w:rPr>
        <w:t>: единогласно.</w:t>
      </w:r>
    </w:p>
    <w:p w:rsidR="000D45D0" w:rsidRPr="00344EDF" w:rsidRDefault="000D45D0" w:rsidP="000D45D0">
      <w:pPr>
        <w:shd w:val="clear" w:color="auto" w:fill="FFFFFF"/>
        <w:spacing w:before="293"/>
        <w:ind w:left="10" w:right="14" w:firstLine="691"/>
        <w:rPr>
          <w:color w:val="000000"/>
          <w:sz w:val="26"/>
          <w:szCs w:val="26"/>
        </w:rPr>
      </w:pPr>
      <w:r w:rsidRPr="00344EDF">
        <w:rPr>
          <w:color w:val="000000"/>
          <w:spacing w:val="-3"/>
          <w:sz w:val="26"/>
          <w:szCs w:val="26"/>
        </w:rPr>
        <w:t>1.2. У</w:t>
      </w:r>
      <w:r w:rsidRPr="00344EDF">
        <w:rPr>
          <w:color w:val="000000"/>
          <w:sz w:val="26"/>
          <w:szCs w:val="26"/>
        </w:rPr>
        <w:t>ведомления специалиста-эксперта отдела назначения и перерасчета пенсий, специалиста  отдела назначения и перерасчета пенсий о возможности возникновения конфликта интересов.</w:t>
      </w:r>
    </w:p>
    <w:p w:rsidR="000D45D0" w:rsidRPr="00344EDF" w:rsidRDefault="000D45D0" w:rsidP="000D45D0">
      <w:pPr>
        <w:shd w:val="clear" w:color="auto" w:fill="FFFFFF"/>
        <w:spacing w:line="240" w:lineRule="auto"/>
        <w:ind w:left="10" w:right="14" w:firstLine="691"/>
        <w:rPr>
          <w:color w:val="000000"/>
          <w:sz w:val="26"/>
          <w:szCs w:val="26"/>
        </w:rPr>
      </w:pPr>
      <w:r w:rsidRPr="00344EDF">
        <w:rPr>
          <w:color w:val="000000"/>
          <w:sz w:val="26"/>
          <w:szCs w:val="26"/>
        </w:rPr>
        <w:t xml:space="preserve">Специалист-эксперт отдела назначения и перерасчета пенсий в соответствии с Постановлением Правления ПФР от 21.01.2014 №5п «О мерах по недопущению работниками Пенсионного фонда Российской Федерации и его территориальных органов возникновения конфликта интересов» обратилась в Комиссию с </w:t>
      </w:r>
      <w:r w:rsidRPr="00344EDF">
        <w:rPr>
          <w:color w:val="000000"/>
          <w:sz w:val="26"/>
          <w:szCs w:val="26"/>
        </w:rPr>
        <w:lastRenderedPageBreak/>
        <w:t>уведомлением о возможности возникновения конфликта интересов сообщила, что   между ней и специалистом  отдела назначения и перерасчета пенсий родственная связь, мать и дочь.</w:t>
      </w:r>
    </w:p>
    <w:p w:rsidR="000D45D0" w:rsidRPr="00344EDF" w:rsidRDefault="000D45D0" w:rsidP="000D45D0">
      <w:pPr>
        <w:shd w:val="clear" w:color="auto" w:fill="FFFFFF"/>
        <w:spacing w:line="240" w:lineRule="auto"/>
        <w:ind w:left="10" w:right="14" w:firstLine="691"/>
        <w:rPr>
          <w:color w:val="000000"/>
          <w:sz w:val="26"/>
          <w:szCs w:val="26"/>
        </w:rPr>
      </w:pPr>
      <w:r w:rsidRPr="00344EDF">
        <w:rPr>
          <w:b/>
          <w:color w:val="000000"/>
          <w:sz w:val="26"/>
          <w:szCs w:val="26"/>
        </w:rPr>
        <w:t>Выступила</w:t>
      </w:r>
      <w:r w:rsidRPr="00344EDF">
        <w:rPr>
          <w:color w:val="000000"/>
          <w:sz w:val="26"/>
          <w:szCs w:val="26"/>
        </w:rPr>
        <w:t xml:space="preserve"> </w:t>
      </w:r>
      <w:proofErr w:type="spellStart"/>
      <w:r w:rsidRPr="00344EDF">
        <w:rPr>
          <w:color w:val="000000"/>
          <w:sz w:val="26"/>
          <w:szCs w:val="26"/>
        </w:rPr>
        <w:t>Елькина</w:t>
      </w:r>
      <w:proofErr w:type="spellEnd"/>
      <w:r w:rsidRPr="00344EDF">
        <w:rPr>
          <w:color w:val="000000"/>
          <w:sz w:val="26"/>
          <w:szCs w:val="26"/>
        </w:rPr>
        <w:t xml:space="preserve"> О.А. председатель Комиссии:</w:t>
      </w:r>
    </w:p>
    <w:p w:rsidR="000D45D0" w:rsidRPr="00344EDF" w:rsidRDefault="000D45D0" w:rsidP="000D45D0">
      <w:pPr>
        <w:spacing w:line="240" w:lineRule="auto"/>
        <w:ind w:firstLine="709"/>
        <w:rPr>
          <w:color w:val="000000"/>
          <w:sz w:val="26"/>
          <w:szCs w:val="26"/>
        </w:rPr>
      </w:pPr>
      <w:r w:rsidRPr="00344EDF">
        <w:rPr>
          <w:color w:val="000000"/>
          <w:sz w:val="26"/>
          <w:szCs w:val="26"/>
        </w:rPr>
        <w:t xml:space="preserve">В соответствии со ст.12.4. Федерального закона от 25.12.2008 № 273-ФЗ "О противодействии коррупции" (в </w:t>
      </w:r>
      <w:proofErr w:type="spellStart"/>
      <w:r w:rsidRPr="00344EDF">
        <w:rPr>
          <w:color w:val="000000"/>
          <w:sz w:val="26"/>
          <w:szCs w:val="26"/>
        </w:rPr>
        <w:t>ред.от</w:t>
      </w:r>
      <w:proofErr w:type="spellEnd"/>
      <w:r w:rsidRPr="00344EDF">
        <w:rPr>
          <w:sz w:val="26"/>
          <w:szCs w:val="26"/>
        </w:rPr>
        <w:t xml:space="preserve"> 21.11.2011(ФЗ № 329-ФЗ) н</w:t>
      </w:r>
      <w:r w:rsidRPr="00344EDF">
        <w:rPr>
          <w:color w:val="000000"/>
          <w:sz w:val="26"/>
          <w:szCs w:val="26"/>
        </w:rPr>
        <w:t xml:space="preserve">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344EDF">
        <w:rPr>
          <w:bCs/>
          <w:color w:val="000000"/>
          <w:sz w:val="26"/>
          <w:szCs w:val="26"/>
        </w:rPr>
        <w:t xml:space="preserve">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w:t>
      </w:r>
      <w:r w:rsidRPr="00344EDF">
        <w:rPr>
          <w:color w:val="000000"/>
          <w:sz w:val="26"/>
          <w:szCs w:val="26"/>
        </w:rPr>
        <w:t>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0D45D0" w:rsidRPr="00344EDF" w:rsidRDefault="000D45D0" w:rsidP="000D45D0">
      <w:pPr>
        <w:autoSpaceDE w:val="0"/>
        <w:autoSpaceDN w:val="0"/>
        <w:adjustRightInd w:val="0"/>
        <w:outlineLvl w:val="0"/>
        <w:rPr>
          <w:sz w:val="26"/>
          <w:szCs w:val="26"/>
        </w:rPr>
      </w:pPr>
      <w:r w:rsidRPr="00344EDF">
        <w:rPr>
          <w:sz w:val="26"/>
          <w:szCs w:val="26"/>
        </w:rPr>
        <w:t>П</w:t>
      </w:r>
      <w:r w:rsidRPr="00344EDF">
        <w:rPr>
          <w:color w:val="000000"/>
          <w:sz w:val="26"/>
          <w:szCs w:val="26"/>
        </w:rPr>
        <w:t>редседатель Комиссии</w:t>
      </w:r>
      <w:r w:rsidRPr="00344EDF">
        <w:rPr>
          <w:sz w:val="26"/>
          <w:szCs w:val="26"/>
        </w:rPr>
        <w:t xml:space="preserve"> ознакомила присутствующих с должностными инструкциями </w:t>
      </w:r>
      <w:r w:rsidRPr="00344EDF">
        <w:rPr>
          <w:color w:val="000000"/>
          <w:sz w:val="26"/>
          <w:szCs w:val="26"/>
        </w:rPr>
        <w:t>специалиста-эксперта отдела назначения и перерасчета пенсий, специалиста  отдела назначения и перерасчета пенсий.</w:t>
      </w:r>
    </w:p>
    <w:p w:rsidR="000D45D0" w:rsidRPr="00344EDF" w:rsidRDefault="000D45D0" w:rsidP="000D45D0">
      <w:pPr>
        <w:autoSpaceDE w:val="0"/>
        <w:autoSpaceDN w:val="0"/>
        <w:adjustRightInd w:val="0"/>
        <w:outlineLvl w:val="0"/>
        <w:rPr>
          <w:color w:val="000000"/>
          <w:sz w:val="26"/>
          <w:szCs w:val="26"/>
        </w:rPr>
      </w:pPr>
      <w:r w:rsidRPr="00344EDF">
        <w:rPr>
          <w:b/>
          <w:color w:val="000000"/>
          <w:sz w:val="26"/>
          <w:szCs w:val="26"/>
        </w:rPr>
        <w:t>Обсуждение вопроса</w:t>
      </w:r>
      <w:r w:rsidRPr="00344EDF">
        <w:rPr>
          <w:color w:val="000000"/>
          <w:sz w:val="26"/>
          <w:szCs w:val="26"/>
        </w:rPr>
        <w:t>:</w:t>
      </w:r>
      <w:r w:rsidRPr="00344EDF">
        <w:rPr>
          <w:sz w:val="26"/>
          <w:szCs w:val="26"/>
        </w:rPr>
        <w:t xml:space="preserve"> </w:t>
      </w:r>
      <w:proofErr w:type="spellStart"/>
      <w:r w:rsidRPr="00344EDF">
        <w:rPr>
          <w:sz w:val="26"/>
          <w:szCs w:val="26"/>
        </w:rPr>
        <w:t>Елькина</w:t>
      </w:r>
      <w:proofErr w:type="spellEnd"/>
      <w:r w:rsidRPr="00344EDF">
        <w:rPr>
          <w:sz w:val="26"/>
          <w:szCs w:val="26"/>
        </w:rPr>
        <w:t xml:space="preserve"> О.А., Кудряшова Л.Л., Курганская Н.В., </w:t>
      </w:r>
      <w:proofErr w:type="spellStart"/>
      <w:r w:rsidRPr="00344EDF">
        <w:rPr>
          <w:sz w:val="26"/>
          <w:szCs w:val="26"/>
        </w:rPr>
        <w:t>Довидайтене</w:t>
      </w:r>
      <w:proofErr w:type="spellEnd"/>
      <w:r w:rsidRPr="00344EDF">
        <w:rPr>
          <w:sz w:val="26"/>
          <w:szCs w:val="26"/>
        </w:rPr>
        <w:t xml:space="preserve"> Т.В.</w:t>
      </w:r>
      <w:r w:rsidRPr="00344EDF">
        <w:rPr>
          <w:color w:val="000000"/>
          <w:spacing w:val="-6"/>
          <w:sz w:val="26"/>
          <w:szCs w:val="26"/>
        </w:rPr>
        <w:t>, Ефимова И.В., Иванова А.А.</w:t>
      </w:r>
      <w:r w:rsidRPr="00344EDF">
        <w:rPr>
          <w:color w:val="000000"/>
          <w:sz w:val="26"/>
          <w:szCs w:val="26"/>
        </w:rPr>
        <w:t xml:space="preserve"> </w:t>
      </w:r>
    </w:p>
    <w:p w:rsidR="000D45D0" w:rsidRPr="00344EDF" w:rsidRDefault="000D45D0" w:rsidP="000D45D0">
      <w:pPr>
        <w:ind w:firstLine="709"/>
        <w:rPr>
          <w:sz w:val="26"/>
          <w:szCs w:val="26"/>
        </w:rPr>
      </w:pPr>
      <w:r w:rsidRPr="00344EDF">
        <w:rPr>
          <w:sz w:val="26"/>
          <w:szCs w:val="26"/>
        </w:rPr>
        <w:t xml:space="preserve">Таким образом, данную ситуацию нельзя рассматривать как нарушение п.п.5 п.1 статьи 16 Федерального закона от 27 июля </w:t>
      </w:r>
      <w:smartTag w:uri="urn:schemas-microsoft-com:office:smarttags" w:element="metricconverter">
        <w:smartTagPr>
          <w:attr w:name="ProductID" w:val="2004 г"/>
        </w:smartTagPr>
        <w:r w:rsidRPr="00344EDF">
          <w:rPr>
            <w:sz w:val="26"/>
            <w:szCs w:val="26"/>
          </w:rPr>
          <w:t>2004 г</w:t>
        </w:r>
      </w:smartTag>
      <w:r w:rsidRPr="00344EDF">
        <w:rPr>
          <w:sz w:val="26"/>
          <w:szCs w:val="26"/>
        </w:rPr>
        <w:t>. N 79-ФЗ "О государственной гражданской службе Российской Федерации", т.к. близкое родство или свойство гражданских служащих является ограничением только в случае непосредственной подчиненности или подконтрольности одного из гражданских служащих другому.</w:t>
      </w:r>
    </w:p>
    <w:p w:rsidR="000D45D0" w:rsidRPr="00344EDF" w:rsidRDefault="000D45D0" w:rsidP="000D45D0">
      <w:pPr>
        <w:pStyle w:val="ConsPlusNonformat"/>
        <w:ind w:firstLine="709"/>
        <w:rPr>
          <w:rFonts w:ascii="Times New Roman" w:hAnsi="Times New Roman" w:cs="Times New Roman"/>
          <w:sz w:val="26"/>
          <w:szCs w:val="26"/>
        </w:rPr>
      </w:pPr>
      <w:r w:rsidRPr="00344EDF">
        <w:rPr>
          <w:rFonts w:ascii="Times New Roman" w:hAnsi="Times New Roman" w:cs="Times New Roman"/>
          <w:b/>
          <w:sz w:val="26"/>
          <w:szCs w:val="26"/>
        </w:rPr>
        <w:t>Комиссия приняла решение</w:t>
      </w:r>
      <w:r w:rsidRPr="00344EDF">
        <w:rPr>
          <w:rFonts w:ascii="Times New Roman" w:hAnsi="Times New Roman" w:cs="Times New Roman"/>
          <w:sz w:val="26"/>
          <w:szCs w:val="26"/>
        </w:rPr>
        <w:t>:</w:t>
      </w:r>
    </w:p>
    <w:p w:rsidR="000D45D0" w:rsidRPr="00344EDF" w:rsidRDefault="000D45D0" w:rsidP="000D45D0">
      <w:pPr>
        <w:pStyle w:val="ConsPlusNonformat"/>
        <w:ind w:firstLine="709"/>
        <w:rPr>
          <w:rFonts w:ascii="Times New Roman" w:hAnsi="Times New Roman" w:cs="Times New Roman"/>
          <w:sz w:val="26"/>
          <w:szCs w:val="26"/>
        </w:rPr>
      </w:pPr>
      <w:r w:rsidRPr="00344EDF">
        <w:rPr>
          <w:rFonts w:ascii="Times New Roman" w:hAnsi="Times New Roman" w:cs="Times New Roman"/>
          <w:sz w:val="26"/>
          <w:szCs w:val="26"/>
        </w:rPr>
        <w:t>Между специалистом-экспертом отдела назначения и перерасчета пенсий и специалистом отдела назначения и перерасчета пенсий, конфликт интересов отсутствует и возникновение его невозможно.</w:t>
      </w:r>
    </w:p>
    <w:p w:rsidR="000D45D0" w:rsidRPr="00344EDF" w:rsidRDefault="000D45D0" w:rsidP="000D45D0">
      <w:pPr>
        <w:pStyle w:val="ConsPlusNonformat"/>
        <w:ind w:firstLine="709"/>
        <w:rPr>
          <w:rFonts w:ascii="Times New Roman" w:hAnsi="Times New Roman" w:cs="Times New Roman"/>
          <w:sz w:val="26"/>
          <w:szCs w:val="26"/>
        </w:rPr>
      </w:pPr>
      <w:r w:rsidRPr="00344EDF">
        <w:rPr>
          <w:rFonts w:ascii="Times New Roman" w:hAnsi="Times New Roman" w:cs="Times New Roman"/>
          <w:b/>
          <w:sz w:val="26"/>
          <w:szCs w:val="26"/>
        </w:rPr>
        <w:t>Результаты голосования</w:t>
      </w:r>
      <w:r w:rsidRPr="00344EDF">
        <w:rPr>
          <w:rFonts w:ascii="Times New Roman" w:hAnsi="Times New Roman" w:cs="Times New Roman"/>
          <w:sz w:val="26"/>
          <w:szCs w:val="26"/>
        </w:rPr>
        <w:t>: единогласно.</w:t>
      </w:r>
    </w:p>
    <w:p w:rsidR="00AC44B8" w:rsidRPr="00344EDF" w:rsidRDefault="00AC44B8" w:rsidP="000D45D0">
      <w:pPr>
        <w:pStyle w:val="a3"/>
        <w:ind w:left="705" w:firstLine="0"/>
        <w:outlineLvl w:val="0"/>
        <w:rPr>
          <w:sz w:val="26"/>
          <w:szCs w:val="26"/>
        </w:rPr>
      </w:pPr>
    </w:p>
    <w:sectPr w:rsidR="00AC44B8" w:rsidRPr="00344EDF" w:rsidSect="0041416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48C"/>
    <w:multiLevelType w:val="hybridMultilevel"/>
    <w:tmpl w:val="5D88A024"/>
    <w:lvl w:ilvl="0" w:tplc="DF6A9C00">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6F2815"/>
    <w:multiLevelType w:val="hybridMultilevel"/>
    <w:tmpl w:val="877893FE"/>
    <w:lvl w:ilvl="0" w:tplc="947CF08A">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
    <w:nsid w:val="23E54E9B"/>
    <w:multiLevelType w:val="hybridMultilevel"/>
    <w:tmpl w:val="43D492A0"/>
    <w:lvl w:ilvl="0" w:tplc="253613B4">
      <w:start w:val="1"/>
      <w:numFmt w:val="decimal"/>
      <w:lvlText w:val="%1."/>
      <w:lvlJc w:val="left"/>
      <w:pPr>
        <w:ind w:left="1052" w:hanging="360"/>
      </w:pPr>
      <w:rPr>
        <w:rFonts w:hint="default"/>
        <w:b/>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3">
    <w:nsid w:val="559B5806"/>
    <w:multiLevelType w:val="multilevel"/>
    <w:tmpl w:val="E932CBBA"/>
    <w:lvl w:ilvl="0">
      <w:start w:val="1"/>
      <w:numFmt w:val="decimal"/>
      <w:lvlText w:val="%1."/>
      <w:lvlJc w:val="left"/>
      <w:pPr>
        <w:ind w:left="1065" w:hanging="360"/>
      </w:pPr>
      <w:rPr>
        <w:rFonts w:hint="default"/>
        <w:sz w:val="24"/>
      </w:rPr>
    </w:lvl>
    <w:lvl w:ilvl="1">
      <w:start w:val="3"/>
      <w:numFmt w:val="decimal"/>
      <w:isLgl/>
      <w:lvlText w:val="%1.%2."/>
      <w:lvlJc w:val="left"/>
      <w:pPr>
        <w:ind w:left="1879" w:hanging="1170"/>
      </w:pPr>
      <w:rPr>
        <w:rFonts w:hint="default"/>
      </w:rPr>
    </w:lvl>
    <w:lvl w:ilvl="2">
      <w:start w:val="1"/>
      <w:numFmt w:val="decimal"/>
      <w:isLgl/>
      <w:lvlText w:val="%1.%2.%3."/>
      <w:lvlJc w:val="left"/>
      <w:pPr>
        <w:ind w:left="1883" w:hanging="1170"/>
      </w:pPr>
      <w:rPr>
        <w:rFonts w:hint="default"/>
      </w:rPr>
    </w:lvl>
    <w:lvl w:ilvl="3">
      <w:start w:val="1"/>
      <w:numFmt w:val="decimal"/>
      <w:isLgl/>
      <w:lvlText w:val="%1.%2.%3.%4."/>
      <w:lvlJc w:val="left"/>
      <w:pPr>
        <w:ind w:left="1887" w:hanging="1170"/>
      </w:pPr>
      <w:rPr>
        <w:rFonts w:hint="default"/>
      </w:rPr>
    </w:lvl>
    <w:lvl w:ilvl="4">
      <w:start w:val="1"/>
      <w:numFmt w:val="decimal"/>
      <w:isLgl/>
      <w:lvlText w:val="%1.%2.%3.%4.%5."/>
      <w:lvlJc w:val="left"/>
      <w:pPr>
        <w:ind w:left="1891" w:hanging="1170"/>
      </w:pPr>
      <w:rPr>
        <w:rFonts w:hint="default"/>
      </w:rPr>
    </w:lvl>
    <w:lvl w:ilvl="5">
      <w:start w:val="1"/>
      <w:numFmt w:val="decimal"/>
      <w:isLgl/>
      <w:lvlText w:val="%1.%2.%3.%4.%5.%6."/>
      <w:lvlJc w:val="left"/>
      <w:pPr>
        <w:ind w:left="1895" w:hanging="117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4">
    <w:nsid w:val="563D2C8B"/>
    <w:multiLevelType w:val="hybridMultilevel"/>
    <w:tmpl w:val="345C0A3A"/>
    <w:lvl w:ilvl="0" w:tplc="33A4802E">
      <w:start w:val="1"/>
      <w:numFmt w:val="bullet"/>
      <w:lvlText w:val=""/>
      <w:lvlJc w:val="left"/>
      <w:pPr>
        <w:ind w:left="1052" w:hanging="360"/>
      </w:pPr>
      <w:rPr>
        <w:rFonts w:ascii="Symbol" w:hAnsi="Symbol"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5">
    <w:nsid w:val="56AF4E4A"/>
    <w:multiLevelType w:val="hybridMultilevel"/>
    <w:tmpl w:val="50FC24B6"/>
    <w:lvl w:ilvl="0" w:tplc="C750E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FB7BA8"/>
    <w:multiLevelType w:val="hybridMultilevel"/>
    <w:tmpl w:val="9D9C02EE"/>
    <w:lvl w:ilvl="0" w:tplc="A3B017DC">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AD2D6A"/>
    <w:multiLevelType w:val="hybridMultilevel"/>
    <w:tmpl w:val="E8EC56C2"/>
    <w:lvl w:ilvl="0" w:tplc="5D0AAF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1C732C6"/>
    <w:multiLevelType w:val="hybridMultilevel"/>
    <w:tmpl w:val="5B589104"/>
    <w:lvl w:ilvl="0" w:tplc="84ECDBD0">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F00D8"/>
    <w:multiLevelType w:val="hybridMultilevel"/>
    <w:tmpl w:val="B3E60B66"/>
    <w:lvl w:ilvl="0" w:tplc="E534C1FE">
      <w:start w:val="1"/>
      <w:numFmt w:val="decimal"/>
      <w:lvlText w:val="%1."/>
      <w:lvlJc w:val="left"/>
      <w:pPr>
        <w:ind w:left="2693" w:hanging="127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
  </w:num>
  <w:num w:numId="2">
    <w:abstractNumId w:val="4"/>
  </w:num>
  <w:num w:numId="3">
    <w:abstractNumId w:val="9"/>
  </w:num>
  <w:num w:numId="4">
    <w:abstractNumId w:val="8"/>
  </w:num>
  <w:num w:numId="5">
    <w:abstractNumId w:val="2"/>
  </w:num>
  <w:num w:numId="6">
    <w:abstractNumId w:val="7"/>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69"/>
    <w:rsid w:val="00067BC3"/>
    <w:rsid w:val="000D45D0"/>
    <w:rsid w:val="00265964"/>
    <w:rsid w:val="003100F2"/>
    <w:rsid w:val="00344EDF"/>
    <w:rsid w:val="00376414"/>
    <w:rsid w:val="004055C7"/>
    <w:rsid w:val="00414169"/>
    <w:rsid w:val="0041586C"/>
    <w:rsid w:val="00423BB6"/>
    <w:rsid w:val="00456A66"/>
    <w:rsid w:val="005A63D5"/>
    <w:rsid w:val="005C2F98"/>
    <w:rsid w:val="008A5B8D"/>
    <w:rsid w:val="008E48F7"/>
    <w:rsid w:val="00950160"/>
    <w:rsid w:val="009A6EE0"/>
    <w:rsid w:val="00A13E52"/>
    <w:rsid w:val="00A7248F"/>
    <w:rsid w:val="00A96974"/>
    <w:rsid w:val="00AC44B8"/>
    <w:rsid w:val="00C57690"/>
    <w:rsid w:val="00C66BEC"/>
    <w:rsid w:val="00D63320"/>
    <w:rsid w:val="00E847DB"/>
    <w:rsid w:val="00EC73AB"/>
    <w:rsid w:val="00FA1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169"/>
    <w:pPr>
      <w:spacing w:line="320" w:lineRule="exact"/>
      <w:ind w:firstLine="692"/>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7DB"/>
    <w:pPr>
      <w:ind w:left="720"/>
      <w:contextualSpacing/>
    </w:pPr>
  </w:style>
  <w:style w:type="paragraph" w:customStyle="1" w:styleId="ConsPlusNonformat">
    <w:name w:val="ConsPlusNonformat"/>
    <w:uiPriority w:val="99"/>
    <w:rsid w:val="00E847DB"/>
    <w:pPr>
      <w:autoSpaceDE w:val="0"/>
      <w:autoSpaceDN w:val="0"/>
      <w:adjustRightInd w:val="0"/>
      <w:spacing w:line="320" w:lineRule="exact"/>
      <w:ind w:firstLine="692"/>
      <w:jc w:val="both"/>
    </w:pPr>
    <w:rPr>
      <w:rFonts w:ascii="Courier New" w:hAnsi="Courier New" w:cs="Courier New"/>
    </w:rPr>
  </w:style>
  <w:style w:type="paragraph" w:styleId="a4">
    <w:name w:val="Normal (Web)"/>
    <w:basedOn w:val="a"/>
    <w:uiPriority w:val="99"/>
    <w:unhideWhenUsed/>
    <w:rsid w:val="003100F2"/>
    <w:pPr>
      <w:spacing w:before="100" w:beforeAutospacing="1" w:after="119" w:line="240" w:lineRule="auto"/>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169"/>
    <w:pPr>
      <w:spacing w:line="320" w:lineRule="exact"/>
      <w:ind w:firstLine="692"/>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7DB"/>
    <w:pPr>
      <w:ind w:left="720"/>
      <w:contextualSpacing/>
    </w:pPr>
  </w:style>
  <w:style w:type="paragraph" w:customStyle="1" w:styleId="ConsPlusNonformat">
    <w:name w:val="ConsPlusNonformat"/>
    <w:uiPriority w:val="99"/>
    <w:rsid w:val="00E847DB"/>
    <w:pPr>
      <w:autoSpaceDE w:val="0"/>
      <w:autoSpaceDN w:val="0"/>
      <w:adjustRightInd w:val="0"/>
      <w:spacing w:line="320" w:lineRule="exact"/>
      <w:ind w:firstLine="692"/>
      <w:jc w:val="both"/>
    </w:pPr>
    <w:rPr>
      <w:rFonts w:ascii="Courier New" w:hAnsi="Courier New" w:cs="Courier New"/>
    </w:rPr>
  </w:style>
  <w:style w:type="paragraph" w:styleId="a4">
    <w:name w:val="Normal (Web)"/>
    <w:basedOn w:val="a"/>
    <w:uiPriority w:val="99"/>
    <w:unhideWhenUsed/>
    <w:rsid w:val="003100F2"/>
    <w:pPr>
      <w:spacing w:before="100" w:beforeAutospacing="1" w:after="119"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8729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Анжелика Анатольевна</dc:creator>
  <cp:lastModifiedBy>Ситкарева Екатерина Федоровна</cp:lastModifiedBy>
  <cp:revision>2</cp:revision>
  <dcterms:created xsi:type="dcterms:W3CDTF">2019-08-15T13:25:00Z</dcterms:created>
  <dcterms:modified xsi:type="dcterms:W3CDTF">2019-08-15T13:25:00Z</dcterms:modified>
</cp:coreProperties>
</file>