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CE" w:rsidRDefault="00E84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43CE" w:rsidRDefault="004016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</w:p>
    <w:p w:rsidR="00E843CE" w:rsidRDefault="004016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</w:t>
      </w:r>
    </w:p>
    <w:p w:rsidR="00E843CE" w:rsidRDefault="0040165F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 урегулированию конфликта  интересов</w:t>
      </w:r>
    </w:p>
    <w:p w:rsidR="00E843CE" w:rsidRDefault="0040165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учреждения-Управления Пенсионного фонда</w:t>
      </w:r>
    </w:p>
    <w:p w:rsidR="00E843CE" w:rsidRDefault="0040165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Российской Федерации  в городе Кирове  Кировской области</w:t>
      </w:r>
    </w:p>
    <w:p w:rsidR="00E843CE" w:rsidRDefault="0040165F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30</w:t>
      </w:r>
      <w:r w:rsidRPr="0040165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 </w:t>
      </w:r>
      <w:r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E843CE" w:rsidRDefault="00E84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3CE" w:rsidRDefault="0040165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марта 2021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Управления Пенсионного фонда Российской Федерации в городе Кирове Кировской области (далее – </w:t>
      </w:r>
      <w:r>
        <w:rPr>
          <w:rFonts w:ascii="Times New Roman" w:hAnsi="Times New Roman" w:cs="Times New Roman"/>
        </w:rPr>
        <w:t>Комиссия).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Повестка дня заседания Комиссии включала: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>1.</w:t>
      </w:r>
      <w:bookmarkStart w:id="1" w:name="__DdeLink__371_2784253950"/>
      <w:r>
        <w:rPr>
          <w:rFonts w:ascii="Times New Roman" w:eastAsia="Times New Roman" w:hAnsi="Times New Roman" w:cs="Times New Roman"/>
          <w:color w:val="000000"/>
        </w:rPr>
        <w:t>Рассмотрени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bookmarkEnd w:id="1"/>
      <w:proofErr w:type="gramEnd"/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2.Рассмотрени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3.Рассмотрени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уведомления работника о возникновении личной заинтересованности при исполн</w:t>
      </w:r>
      <w:r>
        <w:rPr>
          <w:rFonts w:ascii="Times New Roman" w:hAnsi="Times New Roman"/>
        </w:rPr>
        <w:t>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4.Рассмотрени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</w:t>
      </w:r>
      <w:r>
        <w:rPr>
          <w:rFonts w:ascii="Times New Roman" w:hAnsi="Times New Roman"/>
        </w:rPr>
        <w:t>кту интересов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43CE" w:rsidRDefault="0040165F">
      <w:p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 итогам заседания Комиссией приняты следующие решения: 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highlight w:val="white"/>
        </w:rPr>
        <w:tab/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При исполнении должностных обязанностей работником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ичная заинтересованность приводит или может привести к конфликту интересов.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Рекомендовать начальнику управления ПФР принять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меры к урегулированию конфликта интересов, отстранить работника от исполнения  должностных обязанностей, а именно от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процесса обработки и вынесения решения по заявлению о назначении компенсационной выплаты по уходу за ребенком-инвалидом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 .</w:t>
      </w:r>
      <w:proofErr w:type="gramEnd"/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ab/>
        <w:t>2.При исполнении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 должностных обязанностей работником личная заинтересованность приводит или может привести к конфликту интересов.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Рекомендовать начальнику управления ПФР принять меры к урегулированию конфликта интересов, отстранить работника от исполнения  должностных об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язанностей, а именно от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процесса корректировки своего индивидуального лицевого счета.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При исполнении должностных обязанностей работником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ичная заинтересованность приводит или может привести к конфликту интересов.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Рекомендовать начальнику управления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ПФР принять меры к урегулированию конфликта интересов, отстранить работника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т исполнения  должностных обязанностей, а именно от приема и обработки заявления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 xml:space="preserve"> о назначении компенсационной выплаты по уходу за нетрудоспособным лицом, достигшим 80 лет, котора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я является ее матерью.</w:t>
      </w:r>
    </w:p>
    <w:p w:rsidR="00E843CE" w:rsidRDefault="0040165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 При исполнении должностных обязанностей работником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ичная заинтересованность приводит или может привести к конфликту интересов.</w:t>
      </w:r>
    </w:p>
    <w:p w:rsidR="00E843CE" w:rsidRDefault="004016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Рекомендовать начальнику управления ПФР принять меры к урегулированию конфликта интересов, отстранить работника от исполнения  должностных обязанностей, а именно от </w:t>
      </w:r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процесса корректировки своего индивидуального лицевого счета.</w:t>
      </w: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 xml:space="preserve"> </w:t>
      </w:r>
    </w:p>
    <w:p w:rsidR="00E843CE" w:rsidRDefault="00E843CE">
      <w:pPr>
        <w:spacing w:line="240" w:lineRule="auto"/>
        <w:jc w:val="both"/>
        <w:rPr>
          <w:rFonts w:ascii="Times New Roman" w:hAnsi="Times New Roman"/>
        </w:rPr>
      </w:pPr>
    </w:p>
    <w:sectPr w:rsidR="00E843CE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06FB"/>
    <w:multiLevelType w:val="multilevel"/>
    <w:tmpl w:val="17C06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0A3EAB"/>
    <w:multiLevelType w:val="multilevel"/>
    <w:tmpl w:val="CC80EC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kern w:val="0"/>
        <w:sz w:val="24"/>
        <w:szCs w:val="24"/>
        <w:highlight w:val="white"/>
        <w:lang w:eastAsia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Cs/>
        <w:color w:val="000000"/>
        <w:kern w:val="0"/>
        <w:highlight w:val="white"/>
        <w:lang w:eastAsia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kern w:val="0"/>
        <w:sz w:val="24"/>
        <w:szCs w:val="24"/>
        <w:highlight w:val="white"/>
        <w:lang w:eastAsia="ru-RU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CE"/>
    <w:rsid w:val="0040165F"/>
    <w:rsid w:val="00E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2z1">
    <w:name w:val="WW8Num2z1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ListLabel2">
    <w:name w:val="ListLabel 2"/>
    <w:qFormat/>
    <w:rPr>
      <w:rFonts w:eastAsia="Times New Roman" w:cs="Times New Roman"/>
      <w:b/>
      <w:sz w:val="24"/>
      <w:szCs w:val="24"/>
      <w:lang w:eastAsia="ru-RU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highlight w:val="white"/>
      <w:lang w:eastAsia="ru-RU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Cs/>
      <w:color w:val="000000"/>
      <w:kern w:val="0"/>
      <w:highlight w:val="white"/>
      <w:lang w:eastAsia="ru-RU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2z1">
    <w:name w:val="WW8Num2z1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bCs w:val="0"/>
      <w:i/>
      <w:iCs w:val="0"/>
      <w:color w:val="000000"/>
      <w:kern w:val="0"/>
      <w:sz w:val="24"/>
      <w:szCs w:val="24"/>
      <w:highlight w:val="white"/>
      <w:lang w:eastAsia="ru-RU"/>
    </w:rPr>
  </w:style>
  <w:style w:type="character" w:customStyle="1" w:styleId="ListLabel2">
    <w:name w:val="ListLabel 2"/>
    <w:qFormat/>
    <w:rPr>
      <w:rFonts w:eastAsia="Times New Roman" w:cs="Times New Roman"/>
      <w:b/>
      <w:sz w:val="24"/>
      <w:szCs w:val="24"/>
      <w:lang w:eastAsia="ru-RU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highlight w:val="white"/>
      <w:lang w:eastAsia="ru-RU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Cs/>
      <w:color w:val="000000"/>
      <w:kern w:val="0"/>
      <w:highlight w:val="white"/>
      <w:lang w:eastAsia="ru-RU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3AF9-8EC1-4DC3-8A4C-88A62C3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2021-03-11T15:30:00Z</cp:lastPrinted>
  <dcterms:created xsi:type="dcterms:W3CDTF">2021-03-31T10:31:00Z</dcterms:created>
  <dcterms:modified xsi:type="dcterms:W3CDTF">2021-03-31T10:31:00Z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