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56" w:rsidRDefault="00D7125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71256" w:rsidRDefault="00D71256">
      <w:pPr>
        <w:pStyle w:val="ConsPlusNormal"/>
        <w:jc w:val="both"/>
        <w:outlineLvl w:val="0"/>
      </w:pPr>
    </w:p>
    <w:p w:rsidR="00D71256" w:rsidRDefault="00D71256">
      <w:pPr>
        <w:pStyle w:val="ConsPlusNormal"/>
        <w:outlineLvl w:val="0"/>
      </w:pPr>
      <w:r>
        <w:t>Зарегистрировано в Минюсте России 15 декабря 2015 г. N 40109</w:t>
      </w:r>
    </w:p>
    <w:p w:rsidR="00D71256" w:rsidRDefault="00D712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1256" w:rsidRDefault="00D71256">
      <w:pPr>
        <w:pStyle w:val="ConsPlusNormal"/>
      </w:pPr>
    </w:p>
    <w:p w:rsidR="00D71256" w:rsidRDefault="00D71256">
      <w:pPr>
        <w:pStyle w:val="ConsPlusTitle"/>
        <w:jc w:val="center"/>
      </w:pPr>
      <w:r>
        <w:t>ФОНД СОЦИАЛЬНОГО СТРАХОВАНИЯ РОССИЙСКОЙ ФЕДЕРАЦИИ</w:t>
      </w:r>
    </w:p>
    <w:p w:rsidR="00D71256" w:rsidRDefault="00D71256">
      <w:pPr>
        <w:pStyle w:val="ConsPlusTitle"/>
        <w:jc w:val="center"/>
      </w:pPr>
    </w:p>
    <w:p w:rsidR="00D71256" w:rsidRDefault="00D71256">
      <w:pPr>
        <w:pStyle w:val="ConsPlusTitle"/>
        <w:jc w:val="center"/>
      </w:pPr>
      <w:r>
        <w:t>ПРИКАЗ</w:t>
      </w:r>
    </w:p>
    <w:p w:rsidR="00D71256" w:rsidRDefault="00D71256">
      <w:pPr>
        <w:pStyle w:val="ConsPlusTitle"/>
        <w:jc w:val="center"/>
      </w:pPr>
      <w:r>
        <w:t>от 25 ноября 2015 г. N 541</w:t>
      </w:r>
    </w:p>
    <w:p w:rsidR="00D71256" w:rsidRDefault="00D71256">
      <w:pPr>
        <w:pStyle w:val="ConsPlusTitle"/>
        <w:jc w:val="center"/>
      </w:pPr>
    </w:p>
    <w:p w:rsidR="00D71256" w:rsidRDefault="00D71256">
      <w:pPr>
        <w:pStyle w:val="ConsPlusTitle"/>
        <w:jc w:val="center"/>
      </w:pPr>
      <w:r>
        <w:t>ОБ УТВЕРЖДЕНИИ ПЕРЕЧНЯ</w:t>
      </w:r>
    </w:p>
    <w:p w:rsidR="00D71256" w:rsidRDefault="00D71256">
      <w:pPr>
        <w:pStyle w:val="ConsPlusTitle"/>
        <w:jc w:val="center"/>
      </w:pPr>
      <w:r>
        <w:t>ДОЛЖНОСТЕЙ В ФОНДЕ СОЦИАЛЬНОГО СТРАХОВАНИЯ РОССИЙСКОЙ</w:t>
      </w:r>
    </w:p>
    <w:p w:rsidR="00D71256" w:rsidRDefault="00D71256">
      <w:pPr>
        <w:pStyle w:val="ConsPlusTitle"/>
        <w:jc w:val="center"/>
      </w:pPr>
      <w:r>
        <w:t>ФЕДЕРАЦИИ, ЗАМЕЩЕНИЕ КОТОРЫХ ВЛЕЧЕТ ЗА СОБОЙ ЗАПРЕТ</w:t>
      </w:r>
    </w:p>
    <w:p w:rsidR="00D71256" w:rsidRDefault="00D71256">
      <w:pPr>
        <w:pStyle w:val="ConsPlusTitle"/>
        <w:jc w:val="center"/>
      </w:pPr>
      <w:r>
        <w:t>ОТКРЫВАТЬ И ИМЕТЬ СЧЕТА (ВКЛАДЫ), ХРАНИТЬ НАЛИЧНЫЕ ДЕНЕЖНЫЕ</w:t>
      </w:r>
    </w:p>
    <w:p w:rsidR="00D71256" w:rsidRDefault="00D71256">
      <w:pPr>
        <w:pStyle w:val="ConsPlusTitle"/>
        <w:jc w:val="center"/>
      </w:pPr>
      <w:r>
        <w:t>СРЕДСТВА И ЦЕННОСТИ В ИНОСТРАННЫХ БАНКАХ, РАСПОЛОЖЕННЫХ</w:t>
      </w:r>
    </w:p>
    <w:p w:rsidR="00D71256" w:rsidRDefault="00D71256">
      <w:pPr>
        <w:pStyle w:val="ConsPlusTitle"/>
        <w:jc w:val="center"/>
      </w:pPr>
      <w:r>
        <w:t>ЗА ПРЕДЕЛАМИ ТЕРРИТОРИИ РОССИЙСКОЙ ФЕДЕРАЦИИ, ВЛАДЕТЬ</w:t>
      </w:r>
    </w:p>
    <w:p w:rsidR="00D71256" w:rsidRDefault="00D71256">
      <w:pPr>
        <w:pStyle w:val="ConsPlusTitle"/>
        <w:jc w:val="center"/>
      </w:pPr>
      <w:r>
        <w:t>И (ИЛИ) ПОЛЬЗОВАТЬСЯ ИНОСТРАННЫМИ ФИНАНСОВЫМИ ИНСТРУМЕНТАМИ</w:t>
      </w:r>
    </w:p>
    <w:p w:rsidR="00D71256" w:rsidRDefault="00D71256">
      <w:pPr>
        <w:pStyle w:val="ConsPlusNormal"/>
        <w:ind w:firstLine="540"/>
        <w:jc w:val="both"/>
      </w:pPr>
    </w:p>
    <w:p w:rsidR="00D71256" w:rsidRDefault="00D71256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 2014, N 52, ст. 7542) и во исполнение </w:t>
      </w:r>
      <w:hyperlink r:id="rId6" w:history="1">
        <w:r>
          <w:rPr>
            <w:color w:val="0000FF"/>
          </w:rPr>
          <w:t>пункта 1</w:t>
        </w:r>
      </w:hyperlink>
      <w:r>
        <w:t xml:space="preserve"> Указа Президента Российской Федерации от 8 марта 2015 г. N 120 "О некоторых вопросах противодействия коррупции" (Собрание законодательства Российской Федерации, 2015, N 10, ст. 1506, N 29, ст. 4477) приказываю:</w:t>
      </w:r>
    </w:p>
    <w:p w:rsidR="00D71256" w:rsidRDefault="00D71256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2" w:history="1">
        <w:r>
          <w:rPr>
            <w:color w:val="0000FF"/>
          </w:rPr>
          <w:t>Перечень</w:t>
        </w:r>
      </w:hyperlink>
      <w:r>
        <w:t xml:space="preserve"> должностей в Фонде социального страхования Российской Федерации, замещение которых влечет за собой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D71256" w:rsidRDefault="00D71256">
      <w:pPr>
        <w:pStyle w:val="ConsPlusNormal"/>
        <w:ind w:firstLine="540"/>
        <w:jc w:val="both"/>
      </w:pPr>
    </w:p>
    <w:p w:rsidR="00D71256" w:rsidRDefault="00D71256">
      <w:pPr>
        <w:pStyle w:val="ConsPlusNormal"/>
        <w:jc w:val="right"/>
      </w:pPr>
      <w:r>
        <w:t>Председатель Фонда</w:t>
      </w:r>
    </w:p>
    <w:p w:rsidR="00D71256" w:rsidRDefault="00D71256">
      <w:pPr>
        <w:pStyle w:val="ConsPlusNormal"/>
        <w:jc w:val="right"/>
      </w:pPr>
      <w:r>
        <w:t>А.С.КИГИМ</w:t>
      </w:r>
    </w:p>
    <w:p w:rsidR="00D71256" w:rsidRDefault="00D71256">
      <w:pPr>
        <w:pStyle w:val="ConsPlusNormal"/>
        <w:jc w:val="right"/>
      </w:pPr>
    </w:p>
    <w:p w:rsidR="00D71256" w:rsidRDefault="00D71256">
      <w:pPr>
        <w:pStyle w:val="ConsPlusNormal"/>
        <w:jc w:val="right"/>
      </w:pPr>
    </w:p>
    <w:p w:rsidR="00D71256" w:rsidRDefault="00D71256">
      <w:pPr>
        <w:pStyle w:val="ConsPlusNormal"/>
        <w:jc w:val="right"/>
      </w:pPr>
    </w:p>
    <w:p w:rsidR="00D71256" w:rsidRDefault="00D71256">
      <w:pPr>
        <w:pStyle w:val="ConsPlusNormal"/>
        <w:jc w:val="right"/>
      </w:pPr>
    </w:p>
    <w:p w:rsidR="00D71256" w:rsidRDefault="00D71256">
      <w:pPr>
        <w:pStyle w:val="ConsPlusNormal"/>
        <w:jc w:val="right"/>
      </w:pPr>
    </w:p>
    <w:p w:rsidR="00D71256" w:rsidRDefault="00D71256">
      <w:pPr>
        <w:pStyle w:val="ConsPlusNormal"/>
        <w:jc w:val="right"/>
        <w:outlineLvl w:val="0"/>
      </w:pPr>
      <w:r>
        <w:t>Утвержден</w:t>
      </w:r>
    </w:p>
    <w:p w:rsidR="00D71256" w:rsidRDefault="00D71256">
      <w:pPr>
        <w:pStyle w:val="ConsPlusNormal"/>
        <w:jc w:val="right"/>
      </w:pPr>
      <w:r>
        <w:t>приказом Фонда социального</w:t>
      </w:r>
    </w:p>
    <w:p w:rsidR="00D71256" w:rsidRDefault="00D71256">
      <w:pPr>
        <w:pStyle w:val="ConsPlusNormal"/>
        <w:jc w:val="right"/>
      </w:pPr>
      <w:r>
        <w:t>страхования Российской Федерации</w:t>
      </w:r>
    </w:p>
    <w:p w:rsidR="00D71256" w:rsidRDefault="00D71256">
      <w:pPr>
        <w:pStyle w:val="ConsPlusNormal"/>
        <w:jc w:val="right"/>
      </w:pPr>
      <w:r>
        <w:t>от 25 ноября 2015 г. N 541</w:t>
      </w:r>
    </w:p>
    <w:p w:rsidR="00D71256" w:rsidRDefault="00D71256">
      <w:pPr>
        <w:pStyle w:val="ConsPlusNormal"/>
        <w:jc w:val="center"/>
      </w:pPr>
    </w:p>
    <w:p w:rsidR="00D71256" w:rsidRDefault="00D71256">
      <w:pPr>
        <w:pStyle w:val="ConsPlusTitle"/>
        <w:jc w:val="center"/>
      </w:pPr>
      <w:bookmarkStart w:id="1" w:name="P32"/>
      <w:bookmarkEnd w:id="1"/>
      <w:r>
        <w:t>ПЕРЕЧЕНЬ</w:t>
      </w:r>
    </w:p>
    <w:p w:rsidR="00D71256" w:rsidRDefault="00D71256">
      <w:pPr>
        <w:pStyle w:val="ConsPlusTitle"/>
        <w:jc w:val="center"/>
      </w:pPr>
      <w:r>
        <w:t>ДОЛЖНОСТЕЙ В ФОНДЕ СОЦИАЛЬНОГО СТРАХОВАНИЯ РОССИЙСКОЙ</w:t>
      </w:r>
    </w:p>
    <w:p w:rsidR="00D71256" w:rsidRDefault="00D71256">
      <w:pPr>
        <w:pStyle w:val="ConsPlusTitle"/>
        <w:jc w:val="center"/>
      </w:pPr>
      <w:r>
        <w:t>ФЕДЕРАЦИИ, ЗАМЕЩЕНИЕ КОТОРЫХ ВЛЕЧЕТ ЗА СОБОЙ ЗАПРЕТ</w:t>
      </w:r>
    </w:p>
    <w:p w:rsidR="00D71256" w:rsidRDefault="00D71256">
      <w:pPr>
        <w:pStyle w:val="ConsPlusTitle"/>
        <w:jc w:val="center"/>
      </w:pPr>
      <w:r>
        <w:t>ОТКРЫВАТЬ И ИМЕТЬ СЧЕТА (ВКЛАДЫ), ХРАНИТЬ НАЛИЧНЫЕ ДЕНЕЖНЫЕ</w:t>
      </w:r>
    </w:p>
    <w:p w:rsidR="00D71256" w:rsidRDefault="00D71256">
      <w:pPr>
        <w:pStyle w:val="ConsPlusTitle"/>
        <w:jc w:val="center"/>
      </w:pPr>
      <w:r>
        <w:t>СРЕДСТВА И ЦЕННОСТИ В ИНОСТРАННЫХ БАНКАХ, РАСПОЛОЖЕННЫХ</w:t>
      </w:r>
    </w:p>
    <w:p w:rsidR="00D71256" w:rsidRDefault="00D71256">
      <w:pPr>
        <w:pStyle w:val="ConsPlusTitle"/>
        <w:jc w:val="center"/>
      </w:pPr>
      <w:r>
        <w:t>ЗА ПРЕДЕЛАМИ ТЕРРИТОРИИ РОССИЙСКОЙ ФЕДЕРАЦИИ, ВЛАДЕТЬ</w:t>
      </w:r>
    </w:p>
    <w:p w:rsidR="00D71256" w:rsidRDefault="00D71256">
      <w:pPr>
        <w:pStyle w:val="ConsPlusTitle"/>
        <w:jc w:val="center"/>
      </w:pPr>
      <w:r>
        <w:t>И (ИЛИ) ПОЛЬЗОВАТЬСЯ ИНОСТРАННЫМИ ФИНАНСОВЫМИ ИНСТРУМЕНТАМИ</w:t>
      </w:r>
    </w:p>
    <w:p w:rsidR="00D71256" w:rsidRDefault="00D71256">
      <w:pPr>
        <w:pStyle w:val="ConsPlusNormal"/>
        <w:ind w:firstLine="540"/>
        <w:jc w:val="both"/>
      </w:pPr>
    </w:p>
    <w:p w:rsidR="00D71256" w:rsidRDefault="00D71256">
      <w:pPr>
        <w:pStyle w:val="ConsPlusNormal"/>
        <w:ind w:firstLine="540"/>
        <w:jc w:val="both"/>
      </w:pPr>
      <w:r>
        <w:lastRenderedPageBreak/>
        <w:t>1. Руководство центрального аппарата Фонда социального страхования Российской Федерации (далее - Фонд):</w:t>
      </w:r>
    </w:p>
    <w:p w:rsidR="00D71256" w:rsidRDefault="00D71256">
      <w:pPr>
        <w:pStyle w:val="ConsPlusNormal"/>
        <w:spacing w:before="220"/>
        <w:ind w:firstLine="540"/>
        <w:jc w:val="both"/>
      </w:pPr>
      <w:r>
        <w:t>Первый заместитель председателя Фонда;</w:t>
      </w:r>
    </w:p>
    <w:p w:rsidR="00D71256" w:rsidRDefault="00D71256">
      <w:pPr>
        <w:pStyle w:val="ConsPlusNormal"/>
        <w:spacing w:before="220"/>
        <w:ind w:firstLine="540"/>
        <w:jc w:val="both"/>
      </w:pPr>
      <w:r>
        <w:t>Заместитель председателя Фонда.</w:t>
      </w:r>
    </w:p>
    <w:p w:rsidR="00D71256" w:rsidRDefault="00D71256">
      <w:pPr>
        <w:pStyle w:val="ConsPlusNormal"/>
        <w:spacing w:before="220"/>
        <w:ind w:firstLine="540"/>
        <w:jc w:val="both"/>
      </w:pPr>
      <w:r>
        <w:t>2. Должности центрального аппарата Фонда, исполнение обязанностей по которым предусматривает допуск к сведениям особой важности.</w:t>
      </w:r>
    </w:p>
    <w:p w:rsidR="00D71256" w:rsidRDefault="00D71256">
      <w:pPr>
        <w:pStyle w:val="ConsPlusNormal"/>
        <w:ind w:firstLine="540"/>
        <w:jc w:val="both"/>
      </w:pPr>
    </w:p>
    <w:p w:rsidR="00D71256" w:rsidRDefault="00D71256">
      <w:pPr>
        <w:pStyle w:val="ConsPlusNormal"/>
        <w:ind w:firstLine="540"/>
        <w:jc w:val="both"/>
      </w:pPr>
    </w:p>
    <w:p w:rsidR="00D71256" w:rsidRDefault="00D712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5552" w:rsidRDefault="000F5552"/>
    <w:sectPr w:rsidR="000F5552" w:rsidSect="00DD1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56"/>
    <w:rsid w:val="000F5552"/>
    <w:rsid w:val="004035C8"/>
    <w:rsid w:val="00D7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C1F51-0709-465A-AA5F-C122F5CD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1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12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BDE8623A841E50A12CCB91BDBF151A67229E7E76A49DE1648F20A9E0C7910866B647BE2768E193e9i2G" TargetMode="External"/><Relationship Id="rId5" Type="http://schemas.openxmlformats.org/officeDocument/2006/relationships/hyperlink" Target="consultantplus://offline/ref=D4BDE8623A841E50A12CCB91BDBF151A642B9D7E70A59DE1648F20A9E0C7910866B647BE2768E195e9iDG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BorisovaLV</dc:creator>
  <cp:keywords/>
  <dc:description/>
  <cp:lastModifiedBy>BorisovaLV</cp:lastModifiedBy>
  <cp:revision>2</cp:revision>
  <dcterms:created xsi:type="dcterms:W3CDTF">2018-11-12T07:45:00Z</dcterms:created>
  <dcterms:modified xsi:type="dcterms:W3CDTF">2018-11-12T07:45:00Z</dcterms:modified>
</cp:coreProperties>
</file>