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8F" w:rsidRDefault="00CE1025" w:rsidP="007F38D1">
      <w:pPr>
        <w:ind w:firstLine="723"/>
        <w:jc w:val="center"/>
        <w:rPr>
          <w:b/>
          <w:bCs/>
          <w:sz w:val="20"/>
          <w:szCs w:val="20"/>
        </w:rPr>
      </w:pPr>
      <w:r w:rsidRPr="0019200B">
        <w:rPr>
          <w:b/>
          <w:bCs/>
          <w:sz w:val="20"/>
          <w:szCs w:val="20"/>
        </w:rPr>
        <w:t xml:space="preserve">Перечень документов, представляемых страхователем </w:t>
      </w:r>
    </w:p>
    <w:p w:rsidR="00637B8F" w:rsidRDefault="00CE1025" w:rsidP="007F38D1">
      <w:pPr>
        <w:ind w:firstLine="723"/>
        <w:jc w:val="center"/>
        <w:rPr>
          <w:b/>
          <w:bCs/>
          <w:sz w:val="20"/>
          <w:szCs w:val="20"/>
        </w:rPr>
      </w:pPr>
      <w:r w:rsidRPr="0019200B">
        <w:rPr>
          <w:b/>
          <w:bCs/>
          <w:sz w:val="20"/>
          <w:szCs w:val="20"/>
        </w:rPr>
        <w:t xml:space="preserve">в </w:t>
      </w:r>
      <w:r w:rsidR="00637B8F">
        <w:rPr>
          <w:b/>
          <w:bCs/>
          <w:sz w:val="20"/>
          <w:szCs w:val="20"/>
        </w:rPr>
        <w:t>О</w:t>
      </w:r>
      <w:r w:rsidRPr="0019200B">
        <w:rPr>
          <w:b/>
          <w:bCs/>
          <w:sz w:val="20"/>
          <w:szCs w:val="20"/>
        </w:rPr>
        <w:t>тделение Фонда</w:t>
      </w:r>
      <w:r w:rsidR="00637B8F">
        <w:rPr>
          <w:b/>
          <w:bCs/>
          <w:sz w:val="20"/>
          <w:szCs w:val="20"/>
        </w:rPr>
        <w:t xml:space="preserve"> пенсионного и социального страх</w:t>
      </w:r>
      <w:r w:rsidR="00F53B53">
        <w:rPr>
          <w:b/>
          <w:bCs/>
          <w:sz w:val="20"/>
          <w:szCs w:val="20"/>
        </w:rPr>
        <w:t>ования РФ по Камчатскому краю</w:t>
      </w:r>
    </w:p>
    <w:p w:rsidR="007F38D1" w:rsidRPr="0019200B" w:rsidRDefault="00637B8F" w:rsidP="007F38D1">
      <w:pPr>
        <w:ind w:firstLine="723"/>
        <w:jc w:val="center"/>
        <w:rPr>
          <w:b/>
          <w:bCs/>
          <w:sz w:val="20"/>
          <w:szCs w:val="20"/>
        </w:rPr>
      </w:pPr>
      <w:r>
        <w:rPr>
          <w:b/>
          <w:bCs/>
          <w:sz w:val="20"/>
          <w:szCs w:val="20"/>
        </w:rPr>
        <w:t xml:space="preserve">(ОСФР по </w:t>
      </w:r>
      <w:r w:rsidR="00F53B53">
        <w:rPr>
          <w:b/>
          <w:bCs/>
          <w:sz w:val="20"/>
          <w:szCs w:val="20"/>
        </w:rPr>
        <w:t>Камчатскому краю</w:t>
      </w:r>
      <w:r>
        <w:rPr>
          <w:b/>
          <w:bCs/>
          <w:sz w:val="20"/>
          <w:szCs w:val="20"/>
        </w:rPr>
        <w:t>)</w:t>
      </w:r>
    </w:p>
    <w:p w:rsidR="00CE1025" w:rsidRDefault="007F38D1" w:rsidP="007F38D1">
      <w:pPr>
        <w:ind w:firstLine="723"/>
        <w:jc w:val="center"/>
        <w:rPr>
          <w:b/>
          <w:bCs/>
          <w:sz w:val="20"/>
          <w:szCs w:val="20"/>
        </w:rPr>
      </w:pPr>
      <w:r w:rsidRPr="0019200B">
        <w:rPr>
          <w:b/>
          <w:bCs/>
          <w:sz w:val="20"/>
          <w:szCs w:val="20"/>
        </w:rPr>
        <w:t xml:space="preserve">для </w:t>
      </w:r>
      <w:r w:rsidR="00C70427">
        <w:rPr>
          <w:b/>
          <w:bCs/>
          <w:sz w:val="20"/>
          <w:szCs w:val="20"/>
        </w:rPr>
        <w:t>оказания государственной услуги:</w:t>
      </w:r>
    </w:p>
    <w:p w:rsidR="00C70427" w:rsidRPr="0019200B" w:rsidRDefault="00C70427" w:rsidP="007F38D1">
      <w:pPr>
        <w:ind w:firstLine="723"/>
        <w:jc w:val="center"/>
        <w:rPr>
          <w:b/>
          <w:bCs/>
          <w:sz w:val="20"/>
          <w:szCs w:val="20"/>
        </w:rPr>
      </w:pPr>
    </w:p>
    <w:p w:rsidR="00CE1025" w:rsidRPr="0019200B" w:rsidRDefault="00CE1025" w:rsidP="00CE1025">
      <w:pPr>
        <w:ind w:firstLine="720"/>
        <w:jc w:val="both"/>
        <w:rPr>
          <w:sz w:val="20"/>
          <w:szCs w:val="20"/>
        </w:rPr>
      </w:pPr>
    </w:p>
    <w:p w:rsidR="007F38D1" w:rsidRPr="0019200B" w:rsidRDefault="00790F0C" w:rsidP="00CE1025">
      <w:pPr>
        <w:tabs>
          <w:tab w:val="left" w:pos="993"/>
        </w:tabs>
        <w:ind w:firstLine="669"/>
        <w:rPr>
          <w:sz w:val="20"/>
          <w:szCs w:val="20"/>
        </w:rPr>
      </w:pPr>
      <w:r>
        <w:rPr>
          <w:sz w:val="20"/>
          <w:szCs w:val="20"/>
        </w:rPr>
        <w:t>1</w:t>
      </w:r>
      <w:r w:rsidR="00CE1025" w:rsidRPr="0019200B">
        <w:rPr>
          <w:sz w:val="20"/>
          <w:szCs w:val="20"/>
        </w:rPr>
        <w:t>.</w:t>
      </w:r>
      <w:r w:rsidR="007F38D1" w:rsidRPr="0019200B">
        <w:rPr>
          <w:sz w:val="20"/>
          <w:szCs w:val="20"/>
        </w:rPr>
        <w:t xml:space="preserve"> </w:t>
      </w:r>
      <w:r w:rsidR="007F38D1" w:rsidRPr="0019200B">
        <w:rPr>
          <w:b/>
          <w:sz w:val="20"/>
          <w:szCs w:val="20"/>
        </w:rPr>
        <w:t>Заявление</w:t>
      </w:r>
      <w:r w:rsidR="007F38D1" w:rsidRPr="0019200B">
        <w:rPr>
          <w:sz w:val="20"/>
          <w:szCs w:val="20"/>
        </w:rPr>
        <w:t xml:space="preserve"> - в </w:t>
      </w:r>
      <w:r w:rsidR="007F38D1" w:rsidRPr="0019200B">
        <w:rPr>
          <w:b/>
          <w:color w:val="C00000"/>
          <w:sz w:val="20"/>
          <w:szCs w:val="20"/>
        </w:rPr>
        <w:t>1 экземпляре</w:t>
      </w:r>
      <w:r w:rsidR="007F38D1" w:rsidRPr="0019200B">
        <w:rPr>
          <w:b/>
          <w:sz w:val="20"/>
          <w:szCs w:val="20"/>
        </w:rPr>
        <w:t>.</w:t>
      </w:r>
    </w:p>
    <w:p w:rsidR="00CE1025" w:rsidRDefault="007F38D1" w:rsidP="00CE1025">
      <w:pPr>
        <w:tabs>
          <w:tab w:val="left" w:pos="993"/>
        </w:tabs>
        <w:ind w:firstLine="669"/>
        <w:rPr>
          <w:b/>
          <w:sz w:val="20"/>
          <w:szCs w:val="20"/>
        </w:rPr>
      </w:pPr>
      <w:r w:rsidRPr="0019200B">
        <w:rPr>
          <w:sz w:val="20"/>
          <w:szCs w:val="20"/>
        </w:rPr>
        <w:t xml:space="preserve">2. </w:t>
      </w:r>
      <w:r w:rsidR="00CE1025" w:rsidRPr="0019200B">
        <w:rPr>
          <w:b/>
          <w:sz w:val="20"/>
          <w:szCs w:val="20"/>
        </w:rPr>
        <w:t>План финансового обеспечения</w:t>
      </w:r>
      <w:r w:rsidR="00CE1025" w:rsidRPr="0019200B">
        <w:rPr>
          <w:sz w:val="20"/>
          <w:szCs w:val="20"/>
        </w:rPr>
        <w:t xml:space="preserve"> предупредительных мер в текущем календарном году </w:t>
      </w:r>
      <w:r w:rsidR="00CE1025" w:rsidRPr="0019200B">
        <w:rPr>
          <w:b/>
          <w:color w:val="C00000"/>
          <w:sz w:val="20"/>
          <w:szCs w:val="20"/>
        </w:rPr>
        <w:t>- 2 экз</w:t>
      </w:r>
      <w:r w:rsidR="00A445EC" w:rsidRPr="0019200B">
        <w:rPr>
          <w:b/>
          <w:color w:val="C00000"/>
          <w:sz w:val="20"/>
          <w:szCs w:val="20"/>
        </w:rPr>
        <w:t>емпляра</w:t>
      </w:r>
      <w:r w:rsidR="00CE1025" w:rsidRPr="0019200B">
        <w:rPr>
          <w:b/>
          <w:sz w:val="20"/>
          <w:szCs w:val="20"/>
        </w:rPr>
        <w:t>.</w:t>
      </w:r>
    </w:p>
    <w:p w:rsidR="007D6BB8" w:rsidRPr="00823F19" w:rsidRDefault="00823F19" w:rsidP="00823F19">
      <w:pPr>
        <w:tabs>
          <w:tab w:val="left" w:pos="993"/>
        </w:tabs>
        <w:ind w:firstLine="669"/>
        <w:rPr>
          <w:sz w:val="20"/>
          <w:szCs w:val="20"/>
        </w:rPr>
      </w:pPr>
      <w:r w:rsidRPr="00823F19">
        <w:rPr>
          <w:sz w:val="20"/>
          <w:szCs w:val="20"/>
        </w:rPr>
        <w:t xml:space="preserve">3. </w:t>
      </w:r>
      <w:r w:rsidR="00EA589B" w:rsidRPr="00EA589B">
        <w:rPr>
          <w:b/>
          <w:sz w:val="20"/>
          <w:szCs w:val="20"/>
        </w:rPr>
        <w:t>Копия перечня мероприятий по улучшению условий и охраны труда работников</w:t>
      </w:r>
      <w:r w:rsidR="00EA589B">
        <w:rPr>
          <w:sz w:val="20"/>
          <w:szCs w:val="20"/>
        </w:rPr>
        <w:t>, разработанного по результатам проведению специальной оценки труда, и (или) к</w:t>
      </w:r>
      <w:r w:rsidRPr="00911D1B">
        <w:rPr>
          <w:b/>
          <w:sz w:val="20"/>
          <w:szCs w:val="20"/>
        </w:rPr>
        <w:t>опия</w:t>
      </w:r>
      <w:r>
        <w:rPr>
          <w:b/>
          <w:sz w:val="20"/>
          <w:szCs w:val="20"/>
        </w:rPr>
        <w:t xml:space="preserve"> или</w:t>
      </w:r>
      <w:r w:rsidRPr="00911D1B">
        <w:rPr>
          <w:b/>
          <w:sz w:val="20"/>
          <w:szCs w:val="20"/>
        </w:rPr>
        <w:t xml:space="preserve"> выписка из коллективного договора (соглашения по охране труда</w:t>
      </w:r>
      <w:r w:rsidRPr="00911D1B">
        <w:rPr>
          <w:sz w:val="20"/>
          <w:szCs w:val="20"/>
        </w:rPr>
        <w:t xml:space="preserve"> между работодателем и представительным органом работников)</w:t>
      </w:r>
      <w:r>
        <w:rPr>
          <w:rFonts w:eastAsiaTheme="minorHAnsi"/>
          <w:b/>
          <w:bCs/>
          <w:kern w:val="0"/>
          <w:sz w:val="20"/>
          <w:szCs w:val="20"/>
        </w:rPr>
        <w:t xml:space="preserve"> и (или) копия или выписка из локального нормативного акта о реализуемых страхователем мероприятиях по улучшению условий и охраны труда.</w:t>
      </w:r>
    </w:p>
    <w:p w:rsidR="000D4C7B" w:rsidRDefault="000D4C7B" w:rsidP="000D4C7B">
      <w:pPr>
        <w:widowControl/>
        <w:suppressAutoHyphens w:val="0"/>
        <w:autoSpaceDE w:val="0"/>
        <w:autoSpaceDN w:val="0"/>
        <w:adjustRightInd w:val="0"/>
        <w:ind w:firstLine="540"/>
        <w:jc w:val="both"/>
        <w:rPr>
          <w:rFonts w:eastAsiaTheme="minorHAnsi"/>
          <w:kern w:val="0"/>
          <w:sz w:val="20"/>
          <w:szCs w:val="20"/>
        </w:rPr>
      </w:pPr>
      <w:r>
        <w:rPr>
          <w:sz w:val="20"/>
          <w:szCs w:val="20"/>
        </w:rPr>
        <w:t xml:space="preserve">  </w:t>
      </w:r>
      <w:r w:rsidRPr="00911D1B">
        <w:rPr>
          <w:sz w:val="20"/>
          <w:szCs w:val="20"/>
        </w:rPr>
        <w:t>4.</w:t>
      </w:r>
      <w:r>
        <w:rPr>
          <w:sz w:val="20"/>
          <w:szCs w:val="20"/>
        </w:rPr>
        <w:t xml:space="preserve"> </w:t>
      </w:r>
      <w:r>
        <w:rPr>
          <w:rFonts w:eastAsiaTheme="minorHAnsi"/>
          <w:kern w:val="0"/>
          <w:sz w:val="20"/>
          <w:szCs w:val="20"/>
        </w:rP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w:t>
      </w:r>
      <w:r w:rsidR="00035BBE">
        <w:rPr>
          <w:rFonts w:eastAsiaTheme="minorHAnsi"/>
          <w:kern w:val="0"/>
          <w:sz w:val="20"/>
          <w:szCs w:val="20"/>
        </w:rPr>
        <w:t xml:space="preserve"> в форме электронного документа, </w:t>
      </w:r>
      <w:r w:rsidR="00035BBE" w:rsidRPr="00F53B53">
        <w:rPr>
          <w:rFonts w:eastAsiaTheme="minorHAnsi"/>
          <w:b/>
          <w:kern w:val="0"/>
          <w:sz w:val="20"/>
          <w:szCs w:val="20"/>
          <w:u w:val="single"/>
        </w:rPr>
        <w:t>не позднее 31 июля текущего года</w:t>
      </w:r>
      <w:r w:rsidR="00035BBE">
        <w:rPr>
          <w:rFonts w:eastAsiaTheme="minorHAnsi"/>
          <w:kern w:val="0"/>
          <w:sz w:val="20"/>
          <w:szCs w:val="20"/>
        </w:rPr>
        <w:t>.</w:t>
      </w:r>
      <w:r w:rsidR="00E236C6">
        <w:rPr>
          <w:rFonts w:eastAsiaTheme="minorHAnsi"/>
          <w:kern w:val="0"/>
          <w:sz w:val="20"/>
          <w:szCs w:val="20"/>
        </w:rPr>
        <w:t xml:space="preserve"> Копии документов должны быть заверены печатью страхователя.</w:t>
      </w:r>
    </w:p>
    <w:p w:rsidR="000D4C7B" w:rsidRDefault="000D4C7B" w:rsidP="000D4C7B">
      <w:pPr>
        <w:ind w:firstLine="669"/>
        <w:rPr>
          <w:rFonts w:eastAsiaTheme="minorHAnsi"/>
          <w:kern w:val="0"/>
          <w:sz w:val="20"/>
          <w:szCs w:val="20"/>
        </w:rPr>
      </w:pPr>
      <w:r w:rsidRPr="006A5377">
        <w:rPr>
          <w:rFonts w:eastAsiaTheme="minorHAnsi"/>
          <w:kern w:val="0"/>
          <w:sz w:val="20"/>
          <w:szCs w:val="20"/>
        </w:rPr>
        <w:t>На период отсутствия руководителя</w:t>
      </w:r>
      <w:r w:rsidRPr="00911D1B">
        <w:rPr>
          <w:rFonts w:eastAsiaTheme="minorHAnsi"/>
          <w:kern w:val="0"/>
          <w:sz w:val="20"/>
          <w:szCs w:val="20"/>
        </w:rPr>
        <w:t xml:space="preserve"> </w:t>
      </w:r>
      <w:r>
        <w:rPr>
          <w:rFonts w:eastAsiaTheme="minorHAnsi"/>
          <w:kern w:val="0"/>
          <w:sz w:val="20"/>
          <w:szCs w:val="20"/>
        </w:rPr>
        <w:t xml:space="preserve">копию </w:t>
      </w:r>
      <w:r w:rsidRPr="00911D1B">
        <w:rPr>
          <w:rFonts w:eastAsiaTheme="minorHAnsi"/>
          <w:kern w:val="0"/>
          <w:sz w:val="20"/>
          <w:szCs w:val="20"/>
        </w:rPr>
        <w:t>доверенност</w:t>
      </w:r>
      <w:r>
        <w:rPr>
          <w:rFonts w:eastAsiaTheme="minorHAnsi"/>
          <w:kern w:val="0"/>
          <w:sz w:val="20"/>
          <w:szCs w:val="20"/>
        </w:rPr>
        <w:t>и</w:t>
      </w:r>
      <w:r w:rsidRPr="00911D1B">
        <w:rPr>
          <w:rFonts w:eastAsiaTheme="minorHAnsi"/>
          <w:kern w:val="0"/>
          <w:sz w:val="20"/>
          <w:szCs w:val="20"/>
        </w:rPr>
        <w:t xml:space="preserve"> на право представительства от имени общества, если передача этих полномочий разрешена уставом. </w:t>
      </w:r>
    </w:p>
    <w:p w:rsidR="000D4C7B" w:rsidRPr="0019200B" w:rsidRDefault="000D4C7B" w:rsidP="000D4C7B">
      <w:pPr>
        <w:widowControl/>
        <w:suppressAutoHyphens w:val="0"/>
        <w:autoSpaceDE w:val="0"/>
        <w:autoSpaceDN w:val="0"/>
        <w:adjustRightInd w:val="0"/>
        <w:ind w:firstLine="540"/>
        <w:jc w:val="both"/>
        <w:rPr>
          <w:sz w:val="20"/>
          <w:szCs w:val="20"/>
        </w:rPr>
      </w:pPr>
      <w:r w:rsidRPr="006A5377">
        <w:rPr>
          <w:rFonts w:eastAsiaTheme="minorHAnsi"/>
          <w:kern w:val="0"/>
          <w:sz w:val="20"/>
          <w:szCs w:val="20"/>
        </w:rPr>
        <w:t xml:space="preserve">   Руководители филиалов (представительств) назначаются</w:t>
      </w:r>
      <w:r w:rsidRPr="00911D1B">
        <w:rPr>
          <w:rFonts w:eastAsiaTheme="minorHAnsi"/>
          <w:kern w:val="0"/>
          <w:sz w:val="20"/>
          <w:szCs w:val="20"/>
        </w:rPr>
        <w:t xml:space="preserve"> работодателем (юридическим лицом) и действуют на основании доверенности, выданной работодателем</w:t>
      </w:r>
      <w:r>
        <w:rPr>
          <w:rFonts w:ascii="Arial" w:eastAsiaTheme="minorHAnsi" w:hAnsi="Arial" w:cs="Arial"/>
          <w:kern w:val="0"/>
          <w:sz w:val="20"/>
          <w:szCs w:val="20"/>
        </w:rPr>
        <w:t>.</w:t>
      </w:r>
    </w:p>
    <w:p w:rsidR="00A445EC" w:rsidRPr="0019200B" w:rsidRDefault="00790576" w:rsidP="00601613">
      <w:pPr>
        <w:autoSpaceDE w:val="0"/>
        <w:autoSpaceDN w:val="0"/>
        <w:adjustRightInd w:val="0"/>
        <w:ind w:firstLine="669"/>
        <w:jc w:val="both"/>
        <w:rPr>
          <w:rFonts w:ascii="Calibri" w:hAnsi="Calibri" w:cs="Calibri"/>
          <w:sz w:val="20"/>
          <w:szCs w:val="20"/>
        </w:rPr>
      </w:pPr>
      <w:r>
        <w:rPr>
          <w:sz w:val="20"/>
          <w:szCs w:val="20"/>
        </w:rPr>
        <w:t>5</w:t>
      </w:r>
      <w:r w:rsidR="00601613" w:rsidRPr="0019200B">
        <w:rPr>
          <w:sz w:val="20"/>
          <w:szCs w:val="20"/>
        </w:rPr>
        <w:t>.</w:t>
      </w:r>
      <w:r w:rsidR="002966E3">
        <w:rPr>
          <w:sz w:val="20"/>
          <w:szCs w:val="20"/>
        </w:rPr>
        <w:t xml:space="preserve"> Для обоснования финансового обеспечения предупредительных мер дополнительно</w:t>
      </w:r>
      <w:r w:rsidR="00CE1025" w:rsidRPr="0019200B">
        <w:rPr>
          <w:sz w:val="20"/>
          <w:szCs w:val="20"/>
        </w:rPr>
        <w:t xml:space="preserve"> страхователь в зависимости от планируемых мероприятий и по окончанию их проведения представляет в </w:t>
      </w:r>
      <w:r w:rsidR="00637B8F">
        <w:rPr>
          <w:sz w:val="20"/>
          <w:szCs w:val="20"/>
        </w:rPr>
        <w:t xml:space="preserve">ОСФР по </w:t>
      </w:r>
      <w:r w:rsidR="00F53B53">
        <w:rPr>
          <w:sz w:val="20"/>
          <w:szCs w:val="20"/>
        </w:rPr>
        <w:t>Камчатскому краю</w:t>
      </w:r>
      <w:r w:rsidR="00CE1025" w:rsidRPr="0019200B">
        <w:rPr>
          <w:sz w:val="20"/>
          <w:szCs w:val="20"/>
        </w:rPr>
        <w:t xml:space="preserve"> следующие документы:</w:t>
      </w:r>
      <w:r w:rsidR="00A445EC" w:rsidRPr="0019200B">
        <w:rPr>
          <w:rFonts w:ascii="Calibri" w:hAnsi="Calibri" w:cs="Calibri"/>
          <w:sz w:val="20"/>
          <w:szCs w:val="20"/>
        </w:rPr>
        <w:t xml:space="preserve"> </w:t>
      </w:r>
    </w:p>
    <w:p w:rsidR="00CE1025" w:rsidRPr="00601613" w:rsidRDefault="00CE1025" w:rsidP="00CE1025">
      <w:pPr>
        <w:ind w:firstLine="777"/>
        <w:jc w:val="both"/>
        <w:rPr>
          <w:sz w:val="18"/>
          <w:szCs w:val="18"/>
        </w:rPr>
      </w:pPr>
    </w:p>
    <w:tbl>
      <w:tblPr>
        <w:tblW w:w="10997" w:type="dxa"/>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5103"/>
        <w:gridCol w:w="3342"/>
      </w:tblGrid>
      <w:tr w:rsidR="00125E77" w:rsidRPr="00601613" w:rsidTr="009278B2">
        <w:tc>
          <w:tcPr>
            <w:tcW w:w="2552" w:type="dxa"/>
            <w:tcBorders>
              <w:top w:val="single" w:sz="4" w:space="0" w:color="auto"/>
              <w:left w:val="single" w:sz="4" w:space="0" w:color="auto"/>
              <w:bottom w:val="single" w:sz="4" w:space="0" w:color="auto"/>
              <w:right w:val="single" w:sz="4" w:space="0" w:color="auto"/>
            </w:tcBorders>
            <w:vAlign w:val="center"/>
          </w:tcPr>
          <w:p w:rsidR="00125E77" w:rsidRPr="00601613" w:rsidRDefault="00125E77" w:rsidP="00125E77">
            <w:pPr>
              <w:pStyle w:val="a3"/>
              <w:snapToGrid w:val="0"/>
              <w:jc w:val="center"/>
              <w:rPr>
                <w:sz w:val="18"/>
                <w:szCs w:val="18"/>
              </w:rPr>
            </w:pPr>
            <w:r w:rsidRPr="00601613">
              <w:rPr>
                <w:sz w:val="18"/>
                <w:szCs w:val="18"/>
              </w:rPr>
              <w:t>Вид мероприятия, включенного в План финансового обеспечения предупредительных мер</w:t>
            </w:r>
          </w:p>
        </w:tc>
        <w:tc>
          <w:tcPr>
            <w:tcW w:w="5103" w:type="dxa"/>
            <w:tcBorders>
              <w:top w:val="single" w:sz="4" w:space="0" w:color="auto"/>
              <w:left w:val="single" w:sz="4" w:space="0" w:color="auto"/>
              <w:bottom w:val="single" w:sz="4" w:space="0" w:color="auto"/>
              <w:right w:val="single" w:sz="4" w:space="0" w:color="auto"/>
            </w:tcBorders>
            <w:vAlign w:val="center"/>
          </w:tcPr>
          <w:p w:rsidR="00125E77" w:rsidRPr="00601613" w:rsidRDefault="00601613" w:rsidP="007D51C1">
            <w:pPr>
              <w:tabs>
                <w:tab w:val="left" w:pos="264"/>
              </w:tabs>
              <w:snapToGrid w:val="0"/>
              <w:jc w:val="center"/>
              <w:rPr>
                <w:sz w:val="18"/>
                <w:szCs w:val="18"/>
              </w:rPr>
            </w:pPr>
            <w:r w:rsidRPr="00601613">
              <w:rPr>
                <w:sz w:val="18"/>
                <w:szCs w:val="18"/>
              </w:rPr>
              <w:t xml:space="preserve">Документы (оригиналы или заверенные копии), прилагаемые </w:t>
            </w:r>
            <w:r w:rsidR="00125E77" w:rsidRPr="00601613">
              <w:rPr>
                <w:sz w:val="18"/>
                <w:szCs w:val="18"/>
              </w:rPr>
              <w:t>к заявлению</w:t>
            </w:r>
          </w:p>
          <w:p w:rsidR="00601613" w:rsidRPr="00601613" w:rsidRDefault="00601613" w:rsidP="00601613">
            <w:pPr>
              <w:tabs>
                <w:tab w:val="left" w:pos="264"/>
              </w:tabs>
              <w:snapToGrid w:val="0"/>
              <w:jc w:val="center"/>
              <w:rPr>
                <w:b/>
                <w:sz w:val="18"/>
                <w:szCs w:val="18"/>
              </w:rPr>
            </w:pPr>
            <w:r w:rsidRPr="00601613">
              <w:rPr>
                <w:b/>
                <w:sz w:val="18"/>
                <w:szCs w:val="18"/>
              </w:rPr>
              <w:t>(для принятия решени</w:t>
            </w:r>
            <w:r>
              <w:rPr>
                <w:b/>
                <w:sz w:val="18"/>
                <w:szCs w:val="18"/>
              </w:rPr>
              <w:t>я</w:t>
            </w:r>
            <w:r w:rsidRPr="00601613">
              <w:rPr>
                <w:b/>
                <w:sz w:val="18"/>
                <w:szCs w:val="18"/>
              </w:rPr>
              <w:t>)</w:t>
            </w:r>
            <w:r w:rsidR="001574F0">
              <w:rPr>
                <w:b/>
                <w:sz w:val="18"/>
                <w:szCs w:val="18"/>
              </w:rPr>
              <w:t xml:space="preserve"> представляются страхователем не </w:t>
            </w:r>
            <w:r w:rsidR="009278B2">
              <w:rPr>
                <w:b/>
                <w:sz w:val="18"/>
                <w:szCs w:val="18"/>
              </w:rPr>
              <w:t>позднее 31 июля текущего года</w:t>
            </w:r>
          </w:p>
        </w:tc>
        <w:tc>
          <w:tcPr>
            <w:tcW w:w="3342" w:type="dxa"/>
            <w:tcBorders>
              <w:top w:val="single" w:sz="4" w:space="0" w:color="auto"/>
              <w:left w:val="single" w:sz="4" w:space="0" w:color="auto"/>
              <w:bottom w:val="single" w:sz="4" w:space="0" w:color="auto"/>
              <w:right w:val="single" w:sz="4" w:space="0" w:color="auto"/>
            </w:tcBorders>
            <w:vAlign w:val="center"/>
          </w:tcPr>
          <w:p w:rsidR="00125E77" w:rsidRPr="00601613" w:rsidRDefault="00601613" w:rsidP="00601613">
            <w:pPr>
              <w:tabs>
                <w:tab w:val="left" w:pos="264"/>
              </w:tabs>
              <w:snapToGrid w:val="0"/>
              <w:jc w:val="center"/>
              <w:rPr>
                <w:sz w:val="18"/>
                <w:szCs w:val="18"/>
              </w:rPr>
            </w:pPr>
            <w:r w:rsidRPr="00601613">
              <w:rPr>
                <w:sz w:val="18"/>
                <w:szCs w:val="18"/>
              </w:rPr>
              <w:t xml:space="preserve">Документы (оригиналы или заверенные копии), прилагаемые </w:t>
            </w:r>
            <w:r w:rsidR="00125E77" w:rsidRPr="00601613">
              <w:rPr>
                <w:sz w:val="18"/>
                <w:szCs w:val="18"/>
              </w:rPr>
              <w:t>к отчету об использовании средств</w:t>
            </w:r>
          </w:p>
          <w:p w:rsidR="00601613" w:rsidRPr="00601613" w:rsidRDefault="00601613" w:rsidP="007D3FC1">
            <w:pPr>
              <w:tabs>
                <w:tab w:val="left" w:pos="227"/>
              </w:tabs>
              <w:snapToGrid w:val="0"/>
              <w:jc w:val="center"/>
              <w:rPr>
                <w:sz w:val="18"/>
                <w:szCs w:val="18"/>
              </w:rPr>
            </w:pPr>
            <w:r w:rsidRPr="00601613">
              <w:rPr>
                <w:b/>
                <w:sz w:val="18"/>
                <w:szCs w:val="18"/>
              </w:rPr>
              <w:t>(для</w:t>
            </w:r>
            <w:r w:rsidR="0052544C">
              <w:rPr>
                <w:b/>
                <w:sz w:val="18"/>
                <w:szCs w:val="18"/>
              </w:rPr>
              <w:t xml:space="preserve"> последующего возмещения</w:t>
            </w:r>
            <w:r w:rsidRPr="00601613">
              <w:rPr>
                <w:b/>
                <w:sz w:val="18"/>
                <w:szCs w:val="18"/>
              </w:rPr>
              <w:t xml:space="preserve"> расходов)</w:t>
            </w:r>
            <w:r w:rsidR="007D3FC1" w:rsidRPr="00601613">
              <w:rPr>
                <w:sz w:val="18"/>
                <w:szCs w:val="18"/>
              </w:rPr>
              <w:t xml:space="preserve"> </w:t>
            </w:r>
            <w:r w:rsidR="009278B2" w:rsidRPr="009278B2">
              <w:rPr>
                <w:b/>
                <w:sz w:val="18"/>
                <w:szCs w:val="18"/>
              </w:rPr>
              <w:t>представляются страхователем не позднее 15 декабря текущего года</w:t>
            </w:r>
          </w:p>
        </w:tc>
      </w:tr>
      <w:tr w:rsidR="00125E77" w:rsidRPr="00601613" w:rsidTr="00BA1B81">
        <w:tc>
          <w:tcPr>
            <w:tcW w:w="2552" w:type="dxa"/>
            <w:tcBorders>
              <w:top w:val="single" w:sz="4" w:space="0" w:color="auto"/>
              <w:left w:val="single" w:sz="1" w:space="0" w:color="000000"/>
              <w:bottom w:val="single" w:sz="1" w:space="0" w:color="000000"/>
            </w:tcBorders>
          </w:tcPr>
          <w:p w:rsidR="00125E77" w:rsidRPr="00DD4A27" w:rsidRDefault="00816318" w:rsidP="00816318">
            <w:pPr>
              <w:pStyle w:val="a3"/>
              <w:snapToGrid w:val="0"/>
              <w:ind w:left="-19" w:right="-1"/>
              <w:jc w:val="center"/>
              <w:rPr>
                <w:b/>
                <w:sz w:val="18"/>
                <w:szCs w:val="18"/>
              </w:rPr>
            </w:pPr>
            <w:r>
              <w:rPr>
                <w:b/>
                <w:sz w:val="18"/>
                <w:szCs w:val="18"/>
              </w:rPr>
              <w:t>А.</w:t>
            </w:r>
            <w:r w:rsidR="00205E4B" w:rsidRPr="00DD4A27">
              <w:rPr>
                <w:b/>
                <w:sz w:val="18"/>
                <w:szCs w:val="18"/>
              </w:rPr>
              <w:t xml:space="preserve"> </w:t>
            </w:r>
            <w:r w:rsidR="00125E77" w:rsidRPr="00DD4A27">
              <w:rPr>
                <w:b/>
                <w:sz w:val="18"/>
                <w:szCs w:val="18"/>
              </w:rPr>
              <w:t xml:space="preserve">Проведение специальной оценки условий труда </w:t>
            </w:r>
            <w:r w:rsidR="00A445EC" w:rsidRPr="00DD4A27">
              <w:rPr>
                <w:b/>
                <w:sz w:val="18"/>
                <w:szCs w:val="18"/>
              </w:rPr>
              <w:t>(СОУТ)</w:t>
            </w:r>
          </w:p>
        </w:tc>
        <w:tc>
          <w:tcPr>
            <w:tcW w:w="5103" w:type="dxa"/>
            <w:tcBorders>
              <w:top w:val="single" w:sz="4" w:space="0" w:color="auto"/>
              <w:left w:val="single" w:sz="1" w:space="0" w:color="000000"/>
              <w:bottom w:val="single" w:sz="1" w:space="0" w:color="000000"/>
            </w:tcBorders>
          </w:tcPr>
          <w:p w:rsidR="00125E77" w:rsidRPr="005939E5" w:rsidRDefault="0052544C" w:rsidP="00790576">
            <w:pPr>
              <w:tabs>
                <w:tab w:val="left" w:pos="274"/>
              </w:tabs>
              <w:snapToGrid w:val="0"/>
              <w:jc w:val="both"/>
              <w:rPr>
                <w:sz w:val="18"/>
                <w:szCs w:val="18"/>
              </w:rPr>
            </w:pPr>
            <w:r w:rsidRPr="00DD4A27">
              <w:rPr>
                <w:sz w:val="18"/>
                <w:szCs w:val="18"/>
              </w:rPr>
              <w:t>1.</w:t>
            </w:r>
            <w:r w:rsidR="00BA1B81">
              <w:rPr>
                <w:sz w:val="18"/>
                <w:szCs w:val="18"/>
              </w:rPr>
              <w:t xml:space="preserve"> </w:t>
            </w:r>
            <w:r w:rsidRPr="00DD4A27">
              <w:rPr>
                <w:sz w:val="18"/>
                <w:szCs w:val="18"/>
              </w:rPr>
              <w:t>К</w:t>
            </w:r>
            <w:r w:rsidR="00125E77" w:rsidRPr="00DD4A27">
              <w:rPr>
                <w:sz w:val="18"/>
                <w:szCs w:val="18"/>
              </w:rPr>
              <w:t>опи</w:t>
            </w:r>
            <w:r w:rsidR="00601613" w:rsidRPr="00DD4A27">
              <w:rPr>
                <w:sz w:val="18"/>
                <w:szCs w:val="18"/>
              </w:rPr>
              <w:t>ю</w:t>
            </w:r>
            <w:r w:rsidR="00A445EC" w:rsidRPr="00DD4A27">
              <w:rPr>
                <w:sz w:val="18"/>
                <w:szCs w:val="18"/>
              </w:rPr>
              <w:t xml:space="preserve"> приказа (иного локального нормативного акта)</w:t>
            </w:r>
            <w:r w:rsidR="00125E77" w:rsidRPr="00DD4A27">
              <w:rPr>
                <w:sz w:val="18"/>
                <w:szCs w:val="18"/>
              </w:rPr>
              <w:t xml:space="preserve"> организации о создании комиссии по проведению</w:t>
            </w:r>
            <w:r w:rsidR="00A445EC" w:rsidRPr="00DD4A27">
              <w:rPr>
                <w:sz w:val="18"/>
                <w:szCs w:val="18"/>
              </w:rPr>
              <w:t xml:space="preserve"> </w:t>
            </w:r>
            <w:r w:rsidR="00790576">
              <w:rPr>
                <w:sz w:val="18"/>
                <w:szCs w:val="18"/>
              </w:rPr>
              <w:t>с</w:t>
            </w:r>
            <w:r w:rsidR="00790576" w:rsidRPr="00DD4A27">
              <w:rPr>
                <w:sz w:val="18"/>
                <w:szCs w:val="18"/>
              </w:rPr>
              <w:t>пециальной оценки условий труда</w:t>
            </w:r>
            <w:r w:rsidR="00790576">
              <w:rPr>
                <w:sz w:val="18"/>
                <w:szCs w:val="18"/>
              </w:rPr>
              <w:t xml:space="preserve"> (далее –</w:t>
            </w:r>
            <w:r w:rsidR="00A445EC" w:rsidRPr="00DD4A27">
              <w:rPr>
                <w:sz w:val="18"/>
                <w:szCs w:val="18"/>
              </w:rPr>
              <w:t>СОУТ</w:t>
            </w:r>
            <w:r w:rsidR="00790576">
              <w:rPr>
                <w:sz w:val="18"/>
                <w:szCs w:val="18"/>
              </w:rPr>
              <w:t>)</w:t>
            </w:r>
            <w:r w:rsidR="00125E77" w:rsidRPr="00DD4A27">
              <w:rPr>
                <w:sz w:val="18"/>
                <w:szCs w:val="18"/>
              </w:rPr>
              <w:t>;</w:t>
            </w:r>
            <w:r w:rsidR="005939E5">
              <w:rPr>
                <w:sz w:val="18"/>
                <w:szCs w:val="18"/>
              </w:rPr>
              <w:t xml:space="preserve"> </w:t>
            </w:r>
            <w:r w:rsidR="005939E5" w:rsidRPr="005939E5">
              <w:rPr>
                <w:sz w:val="18"/>
                <w:szCs w:val="18"/>
              </w:rPr>
              <w:t>Число членов комиссии в соответствии с п. 1 ст. 9 Федерального закона от 28.12.2013 № 426-ФЗ «О специальной оценке условий труда» должно быть нечетным.</w:t>
            </w:r>
          </w:p>
          <w:p w:rsidR="00C64230" w:rsidRDefault="0052544C" w:rsidP="007D3FC1">
            <w:pPr>
              <w:autoSpaceDE w:val="0"/>
              <w:autoSpaceDN w:val="0"/>
              <w:adjustRightInd w:val="0"/>
              <w:jc w:val="both"/>
              <w:rPr>
                <w:sz w:val="18"/>
                <w:szCs w:val="18"/>
              </w:rPr>
            </w:pPr>
            <w:r w:rsidRPr="00DD4A27">
              <w:rPr>
                <w:sz w:val="18"/>
                <w:szCs w:val="18"/>
              </w:rPr>
              <w:t>2. К</w:t>
            </w:r>
            <w:r w:rsidR="00125E77" w:rsidRPr="00DD4A27">
              <w:rPr>
                <w:sz w:val="18"/>
                <w:szCs w:val="18"/>
              </w:rPr>
              <w:t>опи</w:t>
            </w:r>
            <w:r w:rsidR="00601613" w:rsidRPr="00DD4A27">
              <w:rPr>
                <w:sz w:val="18"/>
                <w:szCs w:val="18"/>
              </w:rPr>
              <w:t>ю</w:t>
            </w:r>
            <w:r w:rsidR="00125E77" w:rsidRPr="00DD4A27">
              <w:rPr>
                <w:sz w:val="18"/>
                <w:szCs w:val="18"/>
              </w:rPr>
              <w:t xml:space="preserve"> </w:t>
            </w:r>
            <w:r w:rsidR="000830AA">
              <w:rPr>
                <w:sz w:val="18"/>
                <w:szCs w:val="18"/>
              </w:rPr>
              <w:t xml:space="preserve">гражданско-правового </w:t>
            </w:r>
            <w:r w:rsidR="00125E77" w:rsidRPr="00DD4A27">
              <w:rPr>
                <w:sz w:val="18"/>
                <w:szCs w:val="18"/>
              </w:rPr>
              <w:t xml:space="preserve">договора с организацией, проводящей </w:t>
            </w:r>
            <w:r w:rsidR="00A445EC" w:rsidRPr="00DD4A27">
              <w:rPr>
                <w:sz w:val="18"/>
                <w:szCs w:val="18"/>
              </w:rPr>
              <w:t>СОУТ</w:t>
            </w:r>
            <w:r w:rsidR="00125E77" w:rsidRPr="00DD4A27">
              <w:rPr>
                <w:sz w:val="18"/>
                <w:szCs w:val="18"/>
              </w:rPr>
              <w:t xml:space="preserve"> </w:t>
            </w:r>
            <w:r w:rsidR="00125E77" w:rsidRPr="000830AA">
              <w:rPr>
                <w:b/>
                <w:sz w:val="18"/>
                <w:szCs w:val="18"/>
                <w:u w:val="single"/>
              </w:rPr>
              <w:t>с указанием</w:t>
            </w:r>
            <w:r w:rsidR="000830AA" w:rsidRPr="000830AA">
              <w:rPr>
                <w:b/>
                <w:sz w:val="18"/>
                <w:szCs w:val="18"/>
                <w:u w:val="single"/>
              </w:rPr>
              <w:t xml:space="preserve"> идентификационного номера</w:t>
            </w:r>
            <w:r w:rsidR="000830AA">
              <w:rPr>
                <w:sz w:val="18"/>
                <w:szCs w:val="18"/>
              </w:rPr>
              <w:t xml:space="preserve"> предстоящей СОУТ,</w:t>
            </w:r>
            <w:r w:rsidR="00125E77" w:rsidRPr="00DD4A27">
              <w:rPr>
                <w:sz w:val="18"/>
                <w:szCs w:val="18"/>
              </w:rPr>
              <w:t xml:space="preserve"> количества рабочих мест</w:t>
            </w:r>
            <w:r w:rsidR="000830AA">
              <w:rPr>
                <w:sz w:val="18"/>
                <w:szCs w:val="18"/>
              </w:rPr>
              <w:t>,</w:t>
            </w:r>
            <w:r w:rsidR="00125E77" w:rsidRPr="00DD4A27">
              <w:rPr>
                <w:sz w:val="18"/>
                <w:szCs w:val="18"/>
              </w:rPr>
              <w:t xml:space="preserve"> </w:t>
            </w:r>
            <w:r w:rsidR="00A445EC" w:rsidRPr="00DD4A27">
              <w:rPr>
                <w:sz w:val="18"/>
                <w:szCs w:val="18"/>
              </w:rPr>
              <w:t>в отношении которых проводится СОУТ, и стоимости проведения специальной оценки условий труда на ук</w:t>
            </w:r>
            <w:r w:rsidR="00E236C6">
              <w:rPr>
                <w:sz w:val="18"/>
                <w:szCs w:val="18"/>
              </w:rPr>
              <w:t>азанном количестве рабочих мест.</w:t>
            </w:r>
          </w:p>
          <w:p w:rsidR="00FC1B4F" w:rsidRPr="00DD4A27" w:rsidRDefault="00FC1B4F" w:rsidP="007D3FC1">
            <w:pPr>
              <w:autoSpaceDE w:val="0"/>
              <w:autoSpaceDN w:val="0"/>
              <w:adjustRightInd w:val="0"/>
              <w:jc w:val="both"/>
              <w:rPr>
                <w:sz w:val="18"/>
                <w:szCs w:val="18"/>
              </w:rPr>
            </w:pPr>
            <w:r>
              <w:rPr>
                <w:sz w:val="18"/>
                <w:szCs w:val="18"/>
              </w:rPr>
              <w:t>3. Сведения о включении организации, проводящей СОУТ, в реестр организаций, проводящих СОУТ (реестр организаций, оказывающих услуги в области охраны труда).</w:t>
            </w:r>
          </w:p>
        </w:tc>
        <w:tc>
          <w:tcPr>
            <w:tcW w:w="3342" w:type="dxa"/>
            <w:tcBorders>
              <w:top w:val="single" w:sz="4" w:space="0" w:color="auto"/>
              <w:left w:val="single" w:sz="1" w:space="0" w:color="000000"/>
              <w:bottom w:val="single" w:sz="1" w:space="0" w:color="000000"/>
              <w:right w:val="single" w:sz="1" w:space="0" w:color="000000"/>
            </w:tcBorders>
          </w:tcPr>
          <w:p w:rsidR="00125E77" w:rsidRPr="00601613" w:rsidRDefault="00125E77" w:rsidP="004401B0">
            <w:pPr>
              <w:numPr>
                <w:ilvl w:val="0"/>
                <w:numId w:val="2"/>
              </w:numPr>
              <w:tabs>
                <w:tab w:val="left" w:pos="227"/>
              </w:tabs>
              <w:snapToGrid w:val="0"/>
              <w:rPr>
                <w:sz w:val="18"/>
                <w:szCs w:val="18"/>
              </w:rPr>
            </w:pPr>
            <w:r w:rsidRPr="00601613">
              <w:rPr>
                <w:sz w:val="18"/>
                <w:szCs w:val="18"/>
              </w:rPr>
              <w:t>акт приема-сдачи работ по договору;</w:t>
            </w:r>
          </w:p>
          <w:p w:rsidR="00125E77" w:rsidRPr="00601613" w:rsidRDefault="00125E77" w:rsidP="004401B0">
            <w:pPr>
              <w:numPr>
                <w:ilvl w:val="0"/>
                <w:numId w:val="2"/>
              </w:numPr>
              <w:tabs>
                <w:tab w:val="left" w:pos="227"/>
              </w:tabs>
              <w:rPr>
                <w:sz w:val="18"/>
                <w:szCs w:val="18"/>
              </w:rPr>
            </w:pPr>
            <w:r w:rsidRPr="00601613">
              <w:rPr>
                <w:sz w:val="18"/>
                <w:szCs w:val="18"/>
              </w:rPr>
              <w:t>счет (счет-фактура);</w:t>
            </w:r>
          </w:p>
          <w:p w:rsidR="00125E77" w:rsidRPr="00601613" w:rsidRDefault="00125E77" w:rsidP="004401B0">
            <w:pPr>
              <w:numPr>
                <w:ilvl w:val="0"/>
                <w:numId w:val="2"/>
              </w:numPr>
              <w:tabs>
                <w:tab w:val="left" w:pos="227"/>
              </w:tabs>
              <w:rPr>
                <w:sz w:val="18"/>
                <w:szCs w:val="18"/>
              </w:rPr>
            </w:pPr>
            <w:r w:rsidRPr="00601613">
              <w:rPr>
                <w:sz w:val="18"/>
                <w:szCs w:val="18"/>
              </w:rPr>
              <w:t>платежное поручение</w:t>
            </w:r>
            <w:r w:rsidR="00B66B5A">
              <w:rPr>
                <w:sz w:val="18"/>
                <w:szCs w:val="18"/>
              </w:rPr>
              <w:t xml:space="preserve"> (с отметкой банка)</w:t>
            </w:r>
            <w:r w:rsidRPr="00B66B5A">
              <w:rPr>
                <w:sz w:val="18"/>
                <w:szCs w:val="18"/>
              </w:rPr>
              <w:t>;</w:t>
            </w:r>
          </w:p>
          <w:p w:rsidR="00125E77" w:rsidRDefault="00125E77" w:rsidP="004401B0">
            <w:pPr>
              <w:numPr>
                <w:ilvl w:val="0"/>
                <w:numId w:val="2"/>
              </w:numPr>
              <w:tabs>
                <w:tab w:val="left" w:pos="227"/>
              </w:tabs>
              <w:rPr>
                <w:sz w:val="18"/>
                <w:szCs w:val="18"/>
              </w:rPr>
            </w:pPr>
            <w:r w:rsidRPr="00601613">
              <w:rPr>
                <w:sz w:val="18"/>
                <w:szCs w:val="18"/>
              </w:rPr>
              <w:t>копия отчета о проведении</w:t>
            </w:r>
            <w:r w:rsidR="0052544C">
              <w:rPr>
                <w:sz w:val="18"/>
                <w:szCs w:val="18"/>
              </w:rPr>
              <w:t xml:space="preserve"> СОУТ </w:t>
            </w:r>
            <w:r w:rsidRPr="00601613">
              <w:rPr>
                <w:sz w:val="18"/>
                <w:szCs w:val="18"/>
              </w:rPr>
              <w:t xml:space="preserve">(титульный лист, раздел </w:t>
            </w:r>
            <w:r w:rsidRPr="00601613">
              <w:rPr>
                <w:sz w:val="18"/>
                <w:szCs w:val="18"/>
                <w:lang w:val="en-US"/>
              </w:rPr>
              <w:t>I</w:t>
            </w:r>
            <w:r w:rsidRPr="00601613">
              <w:rPr>
                <w:sz w:val="18"/>
                <w:szCs w:val="18"/>
              </w:rPr>
              <w:t xml:space="preserve">, раздел </w:t>
            </w:r>
            <w:r w:rsidRPr="00601613">
              <w:rPr>
                <w:sz w:val="18"/>
                <w:szCs w:val="18"/>
                <w:lang w:val="en-US"/>
              </w:rPr>
              <w:t>II</w:t>
            </w:r>
            <w:r w:rsidRPr="00601613">
              <w:rPr>
                <w:sz w:val="18"/>
                <w:szCs w:val="18"/>
              </w:rPr>
              <w:t xml:space="preserve">, раздел </w:t>
            </w:r>
            <w:r w:rsidRPr="00601613">
              <w:rPr>
                <w:sz w:val="18"/>
                <w:szCs w:val="18"/>
                <w:lang w:val="en-US"/>
              </w:rPr>
              <w:t>V</w:t>
            </w:r>
            <w:r w:rsidR="00CB5114">
              <w:rPr>
                <w:sz w:val="18"/>
                <w:szCs w:val="18"/>
              </w:rPr>
              <w:t>);</w:t>
            </w:r>
          </w:p>
          <w:p w:rsidR="00601613" w:rsidRPr="00601613" w:rsidRDefault="00601613" w:rsidP="00DD4A27">
            <w:pPr>
              <w:numPr>
                <w:ilvl w:val="0"/>
                <w:numId w:val="2"/>
              </w:numPr>
              <w:tabs>
                <w:tab w:val="left" w:pos="227"/>
              </w:tabs>
              <w:ind w:left="227" w:hanging="227"/>
              <w:rPr>
                <w:sz w:val="18"/>
                <w:szCs w:val="18"/>
                <w:shd w:val="clear" w:color="auto" w:fill="00FFFF"/>
              </w:rPr>
            </w:pPr>
            <w:r w:rsidRPr="00601613">
              <w:rPr>
                <w:sz w:val="18"/>
                <w:szCs w:val="18"/>
              </w:rPr>
              <w:t>Заключение эксперта</w:t>
            </w:r>
            <w:r w:rsidR="00DD4A27">
              <w:rPr>
                <w:sz w:val="18"/>
                <w:szCs w:val="18"/>
              </w:rPr>
              <w:t>.</w:t>
            </w:r>
          </w:p>
        </w:tc>
      </w:tr>
      <w:tr w:rsidR="00205E4B" w:rsidRPr="00601613" w:rsidTr="00BA1B81">
        <w:tc>
          <w:tcPr>
            <w:tcW w:w="2552" w:type="dxa"/>
            <w:tcBorders>
              <w:top w:val="single" w:sz="4" w:space="0" w:color="auto"/>
              <w:left w:val="single" w:sz="1" w:space="0" w:color="000000"/>
              <w:bottom w:val="single" w:sz="1" w:space="0" w:color="000000"/>
            </w:tcBorders>
          </w:tcPr>
          <w:p w:rsidR="00205E4B" w:rsidRPr="00DD4A27" w:rsidRDefault="00816318" w:rsidP="00816318">
            <w:pPr>
              <w:pStyle w:val="a3"/>
              <w:snapToGrid w:val="0"/>
              <w:jc w:val="center"/>
              <w:rPr>
                <w:b/>
                <w:sz w:val="18"/>
                <w:szCs w:val="18"/>
              </w:rPr>
            </w:pPr>
            <w:r>
              <w:rPr>
                <w:b/>
                <w:sz w:val="18"/>
                <w:szCs w:val="18"/>
              </w:rPr>
              <w:t>Б.</w:t>
            </w:r>
            <w:r w:rsidR="00A61489" w:rsidRPr="00DD4A27">
              <w:rPr>
                <w:b/>
                <w:sz w:val="18"/>
                <w:szCs w:val="18"/>
              </w:rPr>
              <w:t xml:space="preserve"> </w:t>
            </w:r>
            <w:r w:rsidR="00205E4B" w:rsidRPr="00DD4A27">
              <w:rPr>
                <w:b/>
                <w:sz w:val="18"/>
                <w:szCs w:val="18"/>
              </w:rPr>
              <w:t>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tc>
        <w:tc>
          <w:tcPr>
            <w:tcW w:w="5103" w:type="dxa"/>
            <w:tcBorders>
              <w:top w:val="single" w:sz="4" w:space="0" w:color="auto"/>
              <w:left w:val="single" w:sz="1" w:space="0" w:color="000000"/>
              <w:bottom w:val="single" w:sz="1" w:space="0" w:color="000000"/>
            </w:tcBorders>
          </w:tcPr>
          <w:p w:rsidR="00790576" w:rsidRDefault="0052544C" w:rsidP="00790576">
            <w:pPr>
              <w:tabs>
                <w:tab w:val="left" w:pos="264"/>
              </w:tabs>
              <w:snapToGrid w:val="0"/>
              <w:jc w:val="both"/>
              <w:rPr>
                <w:sz w:val="18"/>
                <w:szCs w:val="18"/>
              </w:rPr>
            </w:pPr>
            <w:r w:rsidRPr="00DD4A27">
              <w:rPr>
                <w:sz w:val="18"/>
                <w:szCs w:val="18"/>
              </w:rPr>
              <w:t>1.</w:t>
            </w:r>
            <w:r w:rsidR="00BA1B81">
              <w:rPr>
                <w:sz w:val="18"/>
                <w:szCs w:val="18"/>
              </w:rPr>
              <w:t xml:space="preserve"> </w:t>
            </w:r>
            <w:r w:rsidRPr="00DD4A27">
              <w:rPr>
                <w:sz w:val="18"/>
                <w:szCs w:val="18"/>
              </w:rPr>
              <w:t>К</w:t>
            </w:r>
            <w:r w:rsidR="00205E4B" w:rsidRPr="00DD4A27">
              <w:rPr>
                <w:sz w:val="18"/>
                <w:szCs w:val="18"/>
              </w:rPr>
              <w:t xml:space="preserve">опию отчета о проведении </w:t>
            </w:r>
            <w:r w:rsidR="00790576">
              <w:rPr>
                <w:sz w:val="18"/>
                <w:szCs w:val="18"/>
              </w:rPr>
              <w:t>СОУТ</w:t>
            </w:r>
            <w:r w:rsidR="00205E4B" w:rsidRPr="00DD4A27">
              <w:rPr>
                <w:sz w:val="18"/>
                <w:szCs w:val="18"/>
              </w:rPr>
              <w:t xml:space="preserve">, </w:t>
            </w:r>
            <w:r w:rsidR="006D23D9">
              <w:rPr>
                <w:sz w:val="18"/>
                <w:szCs w:val="18"/>
              </w:rPr>
              <w:t>содержащем сведения об уровнях воздействия вредных и (или) опасных производственных факторов на соответствующих рабочих местах</w:t>
            </w:r>
            <w:r w:rsidR="00E236C6">
              <w:rPr>
                <w:sz w:val="18"/>
                <w:szCs w:val="18"/>
              </w:rPr>
              <w:t>.</w:t>
            </w:r>
          </w:p>
          <w:p w:rsidR="00205E4B" w:rsidRDefault="0052544C" w:rsidP="00790576">
            <w:pPr>
              <w:ind w:firstLine="10"/>
              <w:jc w:val="both"/>
              <w:rPr>
                <w:sz w:val="18"/>
                <w:szCs w:val="18"/>
              </w:rPr>
            </w:pPr>
            <w:r w:rsidRPr="00DD4A27">
              <w:rPr>
                <w:sz w:val="18"/>
                <w:szCs w:val="18"/>
              </w:rPr>
              <w:t>2.</w:t>
            </w:r>
            <w:r w:rsidR="00BA1B81">
              <w:rPr>
                <w:sz w:val="18"/>
                <w:szCs w:val="18"/>
              </w:rPr>
              <w:t xml:space="preserve"> </w:t>
            </w:r>
            <w:r w:rsidRPr="00DD4A27">
              <w:rPr>
                <w:sz w:val="18"/>
                <w:szCs w:val="18"/>
              </w:rPr>
              <w:t>К</w:t>
            </w:r>
            <w:r w:rsidR="00205E4B" w:rsidRPr="00DD4A27">
              <w:rPr>
                <w:sz w:val="18"/>
                <w:szCs w:val="18"/>
              </w:rPr>
              <w:t xml:space="preserve">опию отчета о проведении </w:t>
            </w:r>
            <w:r w:rsidRPr="00DD4A27">
              <w:rPr>
                <w:sz w:val="18"/>
                <w:szCs w:val="18"/>
              </w:rPr>
              <w:t>СОУТ</w:t>
            </w:r>
            <w:r w:rsidR="006D23D9">
              <w:rPr>
                <w:sz w:val="18"/>
                <w:szCs w:val="18"/>
              </w:rPr>
              <w:t>, содержащего сводную ведомость результатов проведения СОУТ (таблицы 1,2)</w:t>
            </w:r>
            <w:r w:rsidR="00E236C6">
              <w:rPr>
                <w:sz w:val="18"/>
                <w:szCs w:val="18"/>
              </w:rPr>
              <w:t>.</w:t>
            </w:r>
          </w:p>
          <w:p w:rsidR="00E86B89" w:rsidRDefault="00E86B89" w:rsidP="00790576">
            <w:pPr>
              <w:ind w:firstLine="10"/>
              <w:jc w:val="both"/>
              <w:rPr>
                <w:sz w:val="18"/>
                <w:szCs w:val="18"/>
              </w:rPr>
            </w:pPr>
            <w:r>
              <w:rPr>
                <w:sz w:val="18"/>
                <w:szCs w:val="18"/>
              </w:rPr>
              <w:t>3. Сведения об идентификационном номере отчета о проведении СОУТ,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E86B89" w:rsidRPr="00DD4A27" w:rsidRDefault="00E86B89" w:rsidP="00790576">
            <w:pPr>
              <w:ind w:firstLine="10"/>
              <w:jc w:val="both"/>
              <w:rPr>
                <w:sz w:val="18"/>
                <w:szCs w:val="18"/>
              </w:rPr>
            </w:pPr>
            <w:r>
              <w:rPr>
                <w:sz w:val="18"/>
                <w:szCs w:val="18"/>
              </w:rPr>
              <w:t>4. Сведения об идентификационном номере отчета о проведении СОУТ,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790576" w:rsidRDefault="00D244FD" w:rsidP="00790576">
            <w:pPr>
              <w:ind w:firstLine="10"/>
              <w:jc w:val="both"/>
              <w:rPr>
                <w:rFonts w:eastAsiaTheme="minorHAnsi"/>
                <w:kern w:val="0"/>
                <w:sz w:val="18"/>
                <w:szCs w:val="18"/>
              </w:rPr>
            </w:pPr>
            <w:r>
              <w:rPr>
                <w:rFonts w:eastAsia="Arial CYR" w:cs="Arial CYR"/>
                <w:bCs/>
                <w:sz w:val="18"/>
                <w:szCs w:val="18"/>
              </w:rPr>
              <w:t>5</w:t>
            </w:r>
            <w:r w:rsidR="00DD4A27">
              <w:rPr>
                <w:rFonts w:eastAsia="Arial CYR" w:cs="Arial CYR"/>
                <w:bCs/>
                <w:sz w:val="18"/>
                <w:szCs w:val="18"/>
              </w:rPr>
              <w:t xml:space="preserve">. </w:t>
            </w:r>
            <w:r w:rsidR="00790576">
              <w:rPr>
                <w:rFonts w:eastAsia="Arial CYR" w:cs="Arial CYR"/>
                <w:bCs/>
                <w:sz w:val="18"/>
                <w:szCs w:val="18"/>
              </w:rPr>
              <w:t>П</w:t>
            </w:r>
            <w:r w:rsidR="00790576">
              <w:rPr>
                <w:rFonts w:eastAsiaTheme="minorHAnsi"/>
                <w:kern w:val="0"/>
                <w:sz w:val="18"/>
                <w:szCs w:val="18"/>
              </w:rPr>
              <w:t>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3A3FE8" w:rsidRPr="00DD4A27" w:rsidRDefault="00D244FD" w:rsidP="007D3FC1">
            <w:pPr>
              <w:widowControl/>
              <w:suppressAutoHyphens w:val="0"/>
              <w:autoSpaceDE w:val="0"/>
              <w:autoSpaceDN w:val="0"/>
              <w:adjustRightInd w:val="0"/>
              <w:jc w:val="both"/>
              <w:rPr>
                <w:sz w:val="18"/>
                <w:szCs w:val="18"/>
              </w:rPr>
            </w:pPr>
            <w:r>
              <w:rPr>
                <w:rFonts w:eastAsia="Arial CYR" w:cs="Arial CYR"/>
                <w:bCs/>
                <w:sz w:val="18"/>
                <w:szCs w:val="18"/>
              </w:rPr>
              <w:t>6</w:t>
            </w:r>
            <w:r w:rsidR="00790576">
              <w:rPr>
                <w:rFonts w:eastAsia="Arial CYR" w:cs="Arial CYR"/>
                <w:bCs/>
                <w:sz w:val="18"/>
                <w:szCs w:val="18"/>
              </w:rPr>
              <w:t>. К</w:t>
            </w:r>
            <w:r w:rsidR="00205E4B" w:rsidRPr="00DD4A27">
              <w:rPr>
                <w:rFonts w:eastAsia="Times New Roman"/>
                <w:kern w:val="0"/>
                <w:sz w:val="18"/>
                <w:szCs w:val="18"/>
                <w:lang w:eastAsia="ru-RU"/>
              </w:rPr>
              <w:t xml:space="preserve">опию договора на </w:t>
            </w:r>
            <w:r w:rsidR="00790576">
              <w:rPr>
                <w:rFonts w:eastAsiaTheme="minorHAnsi"/>
                <w:kern w:val="0"/>
                <w:sz w:val="18"/>
                <w:szCs w:val="18"/>
              </w:rPr>
              <w:t>приобретение соответствующего оборудования и (или) на проведение соответствующих работ.</w:t>
            </w:r>
          </w:p>
        </w:tc>
        <w:tc>
          <w:tcPr>
            <w:tcW w:w="3342" w:type="dxa"/>
            <w:tcBorders>
              <w:top w:val="single" w:sz="4" w:space="0" w:color="auto"/>
              <w:left w:val="single" w:sz="1" w:space="0" w:color="000000"/>
              <w:bottom w:val="single" w:sz="1" w:space="0" w:color="000000"/>
              <w:right w:val="single" w:sz="1" w:space="0" w:color="000000"/>
            </w:tcBorders>
          </w:tcPr>
          <w:p w:rsidR="00205E4B" w:rsidRPr="00601613" w:rsidRDefault="00205E4B" w:rsidP="004401B0">
            <w:pPr>
              <w:numPr>
                <w:ilvl w:val="0"/>
                <w:numId w:val="7"/>
              </w:numPr>
              <w:tabs>
                <w:tab w:val="left" w:pos="227"/>
              </w:tabs>
              <w:snapToGrid w:val="0"/>
              <w:rPr>
                <w:sz w:val="18"/>
                <w:szCs w:val="18"/>
              </w:rPr>
            </w:pPr>
            <w:r w:rsidRPr="00601613">
              <w:rPr>
                <w:sz w:val="18"/>
                <w:szCs w:val="18"/>
              </w:rPr>
              <w:t>копии документов, подтверждающих приобретение соответствующего оборудования и проведения работ с целью приведения рабочего места в соответствие с гос. нормами по охране труда</w:t>
            </w:r>
            <w:r w:rsidR="00E236C6">
              <w:rPr>
                <w:sz w:val="18"/>
                <w:szCs w:val="18"/>
              </w:rPr>
              <w:t>;</w:t>
            </w:r>
          </w:p>
          <w:p w:rsidR="00205E4B" w:rsidRPr="00601613" w:rsidRDefault="00205E4B" w:rsidP="004401B0">
            <w:pPr>
              <w:numPr>
                <w:ilvl w:val="0"/>
                <w:numId w:val="7"/>
              </w:numPr>
              <w:tabs>
                <w:tab w:val="left" w:pos="227"/>
                <w:tab w:val="left" w:pos="936"/>
              </w:tabs>
              <w:rPr>
                <w:sz w:val="18"/>
                <w:szCs w:val="18"/>
              </w:rPr>
            </w:pPr>
            <w:r w:rsidRPr="00601613">
              <w:rPr>
                <w:sz w:val="18"/>
                <w:szCs w:val="18"/>
              </w:rPr>
              <w:t>копии указанных протоколов, оформленных по результатам повторных замеров после реализации соответствующего мероприятия;</w:t>
            </w:r>
          </w:p>
          <w:p w:rsidR="00205E4B" w:rsidRPr="00601613" w:rsidRDefault="00205E4B" w:rsidP="004401B0">
            <w:pPr>
              <w:numPr>
                <w:ilvl w:val="0"/>
                <w:numId w:val="7"/>
              </w:numPr>
              <w:tabs>
                <w:tab w:val="left" w:pos="227"/>
                <w:tab w:val="left" w:pos="936"/>
              </w:tabs>
              <w:rPr>
                <w:sz w:val="18"/>
                <w:szCs w:val="18"/>
              </w:rPr>
            </w:pPr>
            <w:r w:rsidRPr="00601613">
              <w:rPr>
                <w:sz w:val="18"/>
                <w:szCs w:val="18"/>
              </w:rPr>
              <w:t>платежные документы;</w:t>
            </w:r>
          </w:p>
          <w:p w:rsidR="00205E4B" w:rsidRPr="00601613" w:rsidRDefault="00205E4B" w:rsidP="004401B0">
            <w:pPr>
              <w:numPr>
                <w:ilvl w:val="0"/>
                <w:numId w:val="7"/>
              </w:numPr>
              <w:tabs>
                <w:tab w:val="left" w:pos="227"/>
                <w:tab w:val="left" w:pos="369"/>
                <w:tab w:val="left" w:pos="936"/>
              </w:tabs>
              <w:rPr>
                <w:sz w:val="18"/>
                <w:szCs w:val="18"/>
              </w:rPr>
            </w:pPr>
            <w:r w:rsidRPr="00601613">
              <w:rPr>
                <w:sz w:val="18"/>
                <w:szCs w:val="18"/>
              </w:rPr>
              <w:t>акт выполненных работ.</w:t>
            </w:r>
          </w:p>
        </w:tc>
      </w:tr>
      <w:tr w:rsidR="00205E4B" w:rsidRPr="00601613" w:rsidTr="00BA1B81">
        <w:tc>
          <w:tcPr>
            <w:tcW w:w="2552" w:type="dxa"/>
            <w:tcBorders>
              <w:top w:val="single" w:sz="4" w:space="0" w:color="auto"/>
              <w:left w:val="single" w:sz="1" w:space="0" w:color="000000"/>
              <w:bottom w:val="single" w:sz="1" w:space="0" w:color="000000"/>
            </w:tcBorders>
          </w:tcPr>
          <w:p w:rsidR="00205E4B" w:rsidRPr="00DD4A27" w:rsidRDefault="00816318" w:rsidP="00DD4A27">
            <w:pPr>
              <w:pStyle w:val="a3"/>
              <w:snapToGrid w:val="0"/>
              <w:jc w:val="center"/>
              <w:rPr>
                <w:b/>
                <w:sz w:val="18"/>
                <w:szCs w:val="18"/>
              </w:rPr>
            </w:pPr>
            <w:r>
              <w:rPr>
                <w:b/>
                <w:sz w:val="18"/>
                <w:szCs w:val="18"/>
              </w:rPr>
              <w:t>В</w:t>
            </w:r>
            <w:r w:rsidR="00205E4B" w:rsidRPr="00DD4A27">
              <w:rPr>
                <w:b/>
                <w:sz w:val="18"/>
                <w:szCs w:val="18"/>
              </w:rPr>
              <w:t>. Обучение по охране труда</w:t>
            </w:r>
          </w:p>
          <w:p w:rsidR="00DD4A27" w:rsidRPr="00DD4A27" w:rsidRDefault="00DD4A27" w:rsidP="00DD4A27">
            <w:pPr>
              <w:widowControl/>
              <w:suppressAutoHyphens w:val="0"/>
              <w:autoSpaceDE w:val="0"/>
              <w:autoSpaceDN w:val="0"/>
              <w:adjustRightInd w:val="0"/>
              <w:jc w:val="center"/>
              <w:rPr>
                <w:rFonts w:eastAsiaTheme="minorHAnsi"/>
                <w:b/>
                <w:kern w:val="0"/>
                <w:sz w:val="18"/>
                <w:szCs w:val="18"/>
              </w:rPr>
            </w:pPr>
            <w:r w:rsidRPr="00E86E96">
              <w:rPr>
                <w:rFonts w:eastAsiaTheme="minorHAnsi"/>
                <w:kern w:val="0"/>
                <w:sz w:val="18"/>
                <w:szCs w:val="18"/>
              </w:rPr>
              <w:t>и (или)</w:t>
            </w:r>
            <w:r w:rsidRPr="00E86E96">
              <w:rPr>
                <w:rFonts w:eastAsiaTheme="minorHAnsi"/>
                <w:b/>
                <w:kern w:val="0"/>
                <w:sz w:val="18"/>
                <w:szCs w:val="18"/>
              </w:rPr>
              <w:t xml:space="preserve"> обучение </w:t>
            </w:r>
            <w:r w:rsidR="00186109" w:rsidRPr="00E86E96">
              <w:rPr>
                <w:rFonts w:eastAsiaTheme="minorHAnsi"/>
                <w:b/>
                <w:kern w:val="0"/>
                <w:sz w:val="18"/>
                <w:szCs w:val="18"/>
              </w:rPr>
              <w:t xml:space="preserve">безопасным методам и приемам выполнения работ </w:t>
            </w:r>
            <w:r w:rsidR="00186109" w:rsidRPr="00E86E96">
              <w:rPr>
                <w:rFonts w:eastAsiaTheme="minorHAnsi"/>
                <w:b/>
                <w:kern w:val="0"/>
                <w:sz w:val="18"/>
                <w:szCs w:val="18"/>
              </w:rPr>
              <w:lastRenderedPageBreak/>
              <w:t>повышенной опасности</w:t>
            </w:r>
            <w:r w:rsidRPr="0034136E">
              <w:rPr>
                <w:rFonts w:eastAsiaTheme="minorHAnsi"/>
                <w:i/>
                <w:kern w:val="0"/>
                <w:sz w:val="18"/>
                <w:szCs w:val="18"/>
              </w:rPr>
              <w:t>, в том числе горных работ, а также действиям в случае аварии или инцидента</w:t>
            </w:r>
            <w:r w:rsidRPr="0034136E">
              <w:rPr>
                <w:rFonts w:eastAsiaTheme="minorHAnsi"/>
                <w:b/>
                <w:i/>
                <w:kern w:val="0"/>
                <w:sz w:val="18"/>
                <w:szCs w:val="18"/>
              </w:rPr>
              <w:t xml:space="preserve"> на опасном производственном объекте отдельных категорий работников</w:t>
            </w:r>
            <w:r w:rsidR="00186109">
              <w:rPr>
                <w:rFonts w:eastAsiaTheme="minorHAnsi"/>
                <w:b/>
                <w:i/>
                <w:kern w:val="0"/>
                <w:sz w:val="18"/>
                <w:szCs w:val="18"/>
              </w:rPr>
              <w:t xml:space="preserve"> с отрывом от работы</w:t>
            </w:r>
          </w:p>
          <w:p w:rsidR="00DD4A27" w:rsidRPr="00DD4A27" w:rsidRDefault="00DD4A27" w:rsidP="00DD4A27">
            <w:pPr>
              <w:pStyle w:val="a3"/>
              <w:snapToGrid w:val="0"/>
              <w:jc w:val="center"/>
              <w:rPr>
                <w:b/>
                <w:sz w:val="18"/>
                <w:szCs w:val="18"/>
              </w:rPr>
            </w:pPr>
          </w:p>
        </w:tc>
        <w:tc>
          <w:tcPr>
            <w:tcW w:w="5103" w:type="dxa"/>
            <w:tcBorders>
              <w:top w:val="single" w:sz="4" w:space="0" w:color="auto"/>
              <w:left w:val="single" w:sz="1" w:space="0" w:color="000000"/>
              <w:bottom w:val="single" w:sz="1" w:space="0" w:color="000000"/>
            </w:tcBorders>
          </w:tcPr>
          <w:p w:rsidR="00BF015F" w:rsidRDefault="00DD4A27"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lastRenderedPageBreak/>
              <w:t>1. К</w:t>
            </w:r>
            <w:r w:rsidR="00BF015F" w:rsidRPr="00DD4A27">
              <w:rPr>
                <w:rFonts w:eastAsiaTheme="minorHAnsi"/>
                <w:bCs/>
                <w:kern w:val="0"/>
                <w:sz w:val="18"/>
                <w:szCs w:val="18"/>
              </w:rPr>
              <w:t xml:space="preserve">опию </w:t>
            </w:r>
            <w:r w:rsidR="00386C72">
              <w:rPr>
                <w:rFonts w:eastAsiaTheme="minorHAnsi"/>
                <w:bCs/>
                <w:kern w:val="0"/>
                <w:sz w:val="18"/>
                <w:szCs w:val="18"/>
              </w:rPr>
              <w:t>локального нормативного акта страхователя</w:t>
            </w:r>
            <w:r w:rsidR="00BF015F" w:rsidRPr="00DD4A27">
              <w:rPr>
                <w:rFonts w:eastAsiaTheme="minorHAnsi"/>
                <w:bCs/>
                <w:kern w:val="0"/>
                <w:sz w:val="18"/>
                <w:szCs w:val="18"/>
              </w:rPr>
              <w:t xml:space="preserve"> о направлении работников на обучение по охране труда</w:t>
            </w:r>
            <w:r w:rsidR="009C5E3C">
              <w:rPr>
                <w:rFonts w:eastAsiaTheme="minorHAnsi"/>
                <w:bCs/>
                <w:kern w:val="0"/>
                <w:sz w:val="18"/>
                <w:szCs w:val="18"/>
              </w:rPr>
              <w:t xml:space="preserve"> </w:t>
            </w:r>
            <w:r w:rsidR="009C5E3C">
              <w:rPr>
                <w:rFonts w:eastAsiaTheme="minorHAnsi"/>
                <w:kern w:val="0"/>
                <w:sz w:val="18"/>
                <w:szCs w:val="18"/>
              </w:rPr>
              <w:t xml:space="preserve">и (или) на обучение </w:t>
            </w:r>
            <w:r w:rsidR="00386C72">
              <w:rPr>
                <w:rFonts w:eastAsiaTheme="minorHAnsi"/>
                <w:kern w:val="0"/>
                <w:sz w:val="18"/>
                <w:szCs w:val="18"/>
              </w:rPr>
              <w:t>безопасным методам и приемам выполнения работ повышенной опасности, в том числе горных работ, а также</w:t>
            </w:r>
            <w:r w:rsidR="009C5E3C">
              <w:rPr>
                <w:rFonts w:eastAsiaTheme="minorHAnsi"/>
                <w:kern w:val="0"/>
                <w:sz w:val="18"/>
                <w:szCs w:val="18"/>
              </w:rPr>
              <w:t xml:space="preserve"> </w:t>
            </w:r>
            <w:r w:rsidR="009C5E3C">
              <w:rPr>
                <w:rFonts w:eastAsiaTheme="minorHAnsi"/>
                <w:kern w:val="0"/>
                <w:sz w:val="18"/>
                <w:szCs w:val="18"/>
              </w:rPr>
              <w:lastRenderedPageBreak/>
              <w:t>действиям в случае аварии или инцидента на опасном производственном объекте</w:t>
            </w:r>
            <w:r w:rsidR="00BF015F" w:rsidRPr="00DD4A27">
              <w:rPr>
                <w:rFonts w:eastAsiaTheme="minorHAnsi"/>
                <w:bCs/>
                <w:kern w:val="0"/>
                <w:sz w:val="18"/>
                <w:szCs w:val="18"/>
              </w:rPr>
              <w:t xml:space="preserve"> </w:t>
            </w:r>
            <w:r>
              <w:rPr>
                <w:rFonts w:eastAsiaTheme="minorHAnsi"/>
                <w:bCs/>
                <w:kern w:val="0"/>
                <w:sz w:val="18"/>
                <w:szCs w:val="18"/>
              </w:rPr>
              <w:t xml:space="preserve">с отрывом от </w:t>
            </w:r>
            <w:r w:rsidR="00386C72">
              <w:rPr>
                <w:rFonts w:eastAsiaTheme="minorHAnsi"/>
                <w:bCs/>
                <w:kern w:val="0"/>
                <w:sz w:val="18"/>
                <w:szCs w:val="18"/>
              </w:rPr>
              <w:t>работы</w:t>
            </w:r>
            <w:r>
              <w:rPr>
                <w:rFonts w:eastAsiaTheme="minorHAnsi"/>
                <w:bCs/>
                <w:kern w:val="0"/>
                <w:sz w:val="18"/>
                <w:szCs w:val="18"/>
              </w:rPr>
              <w:t>.</w:t>
            </w:r>
          </w:p>
          <w:p w:rsidR="00433C46" w:rsidRDefault="00433C46"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2. 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w:t>
            </w:r>
          </w:p>
          <w:p w:rsidR="00433C46" w:rsidRDefault="00433C46"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3. Сведения о включении обучающей организации в реестр организаций, оказывающих услуги в области охраны труда.</w:t>
            </w:r>
          </w:p>
          <w:p w:rsidR="006A6726" w:rsidRDefault="006A6726"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 xml:space="preserve">4. 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w:t>
            </w:r>
            <w:r>
              <w:rPr>
                <w:rFonts w:eastAsiaTheme="minorHAnsi"/>
                <w:kern w:val="0"/>
                <w:sz w:val="18"/>
                <w:szCs w:val="18"/>
              </w:rPr>
              <w:t>действиям в случае аварии или инцидента на опасном производственном объекте</w:t>
            </w:r>
            <w:r w:rsidRPr="00DD4A27">
              <w:rPr>
                <w:rFonts w:eastAsiaTheme="minorHAnsi"/>
                <w:bCs/>
                <w:kern w:val="0"/>
                <w:sz w:val="18"/>
                <w:szCs w:val="18"/>
              </w:rPr>
              <w:t xml:space="preserve"> </w:t>
            </w:r>
            <w:r>
              <w:rPr>
                <w:rFonts w:eastAsiaTheme="minorHAnsi"/>
                <w:bCs/>
                <w:kern w:val="0"/>
                <w:sz w:val="18"/>
                <w:szCs w:val="18"/>
              </w:rPr>
              <w:t>с указание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6A6726" w:rsidRDefault="006A6726"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 xml:space="preserve">- в случае включения в список </w:t>
            </w:r>
            <w:r w:rsidRPr="006A6726">
              <w:rPr>
                <w:rFonts w:eastAsiaTheme="minorHAnsi"/>
                <w:b/>
                <w:bCs/>
                <w:kern w:val="0"/>
                <w:sz w:val="18"/>
                <w:szCs w:val="18"/>
              </w:rPr>
              <w:t>руководителей организации, заместителей руководителя организации, руководителей филиалов и их заместителей</w:t>
            </w:r>
            <w:r>
              <w:rPr>
                <w:rFonts w:eastAsiaTheme="minorHAnsi"/>
                <w:bCs/>
                <w:kern w:val="0"/>
                <w:sz w:val="18"/>
                <w:szCs w:val="18"/>
              </w:rPr>
              <w:t xml:space="preserve"> – копии приказов о возложении на них обязанности по охране труда;</w:t>
            </w:r>
          </w:p>
          <w:p w:rsidR="006A6726" w:rsidRDefault="006A6726"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 xml:space="preserve">- </w:t>
            </w:r>
            <w:r w:rsidR="004B57B2">
              <w:rPr>
                <w:rFonts w:eastAsiaTheme="minorHAnsi"/>
                <w:bCs/>
                <w:kern w:val="0"/>
                <w:sz w:val="18"/>
                <w:szCs w:val="18"/>
              </w:rPr>
              <w:t xml:space="preserve">в случае включения в список </w:t>
            </w:r>
            <w:r w:rsidR="004B57B2" w:rsidRPr="004B57B2">
              <w:rPr>
                <w:rFonts w:eastAsiaTheme="minorHAnsi"/>
                <w:b/>
                <w:bCs/>
                <w:kern w:val="0"/>
                <w:sz w:val="18"/>
                <w:szCs w:val="18"/>
              </w:rPr>
              <w:t>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w:t>
            </w:r>
            <w:r w:rsidR="004B57B2">
              <w:rPr>
                <w:rFonts w:eastAsiaTheme="minorHAnsi"/>
                <w:bCs/>
                <w:kern w:val="0"/>
                <w:sz w:val="18"/>
                <w:szCs w:val="18"/>
              </w:rPr>
              <w:t>, назначенных на микропредприятии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072E01" w:rsidRDefault="00072E01"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 xml:space="preserve">- в случае включения в список </w:t>
            </w:r>
            <w:r w:rsidRPr="00072E01">
              <w:rPr>
                <w:rFonts w:eastAsiaTheme="minorHAnsi"/>
                <w:b/>
                <w:bCs/>
                <w:kern w:val="0"/>
                <w:sz w:val="18"/>
                <w:szCs w:val="18"/>
              </w:rPr>
              <w:t>работников организации, отнесенных к категории специалисты, работников рабочих профессий</w:t>
            </w:r>
            <w:r>
              <w:rPr>
                <w:rFonts w:eastAsiaTheme="minorHAnsi"/>
                <w:bCs/>
                <w:kern w:val="0"/>
                <w:sz w:val="18"/>
                <w:szCs w:val="18"/>
              </w:rPr>
              <w:t xml:space="preserve"> – копии локальных нормативных актов страхователя, определяющих отнесение работников к указанным категориям;</w:t>
            </w:r>
          </w:p>
          <w:p w:rsidR="00BA4C95" w:rsidRDefault="00BA4C95"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 xml:space="preserve">- в случае включения в список </w:t>
            </w:r>
            <w:r w:rsidRPr="00BA4C95">
              <w:rPr>
                <w:rFonts w:eastAsiaTheme="minorHAnsi"/>
                <w:b/>
                <w:bCs/>
                <w:kern w:val="0"/>
                <w:sz w:val="18"/>
                <w:szCs w:val="18"/>
              </w:rPr>
              <w:t>членов комиссий по проверке знания требований охраны труда, работников, членов комитетов (комиссий) по охране труда</w:t>
            </w:r>
            <w:r>
              <w:rPr>
                <w:rFonts w:eastAsiaTheme="minorHAnsi"/>
                <w:bCs/>
                <w:kern w:val="0"/>
                <w:sz w:val="18"/>
                <w:szCs w:val="18"/>
              </w:rPr>
              <w:t xml:space="preserve"> – копии приказов работодателей об утверждении состава комитета (комиссии);</w:t>
            </w:r>
          </w:p>
          <w:p w:rsidR="008F305A" w:rsidRDefault="008F305A" w:rsidP="00BF015F">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 xml:space="preserve">- в случае включения в список </w:t>
            </w:r>
            <w:r w:rsidRPr="00357384">
              <w:rPr>
                <w:rFonts w:eastAsiaTheme="minorHAnsi"/>
                <w:b/>
                <w:bCs/>
                <w:kern w:val="0"/>
                <w:sz w:val="18"/>
                <w:szCs w:val="18"/>
              </w:rPr>
              <w:t>уполномоченных (доверенных) лиц по охране труда профессиональных союзов и иных уполномоченных работниками представительных органов организаций</w:t>
            </w:r>
            <w:r>
              <w:rPr>
                <w:rFonts w:eastAsiaTheme="minorHAnsi"/>
                <w:bCs/>
                <w:kern w:val="0"/>
                <w:sz w:val="18"/>
                <w:szCs w:val="18"/>
              </w:rPr>
              <w:t xml:space="preserve">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w:t>
            </w:r>
            <w:r w:rsidR="00357384">
              <w:rPr>
                <w:rFonts w:eastAsiaTheme="minorHAnsi"/>
                <w:bCs/>
                <w:kern w:val="0"/>
                <w:sz w:val="18"/>
                <w:szCs w:val="18"/>
              </w:rPr>
              <w:t>руда;</w:t>
            </w:r>
          </w:p>
          <w:p w:rsidR="00C64230" w:rsidRPr="00787F61" w:rsidRDefault="00357384" w:rsidP="00787F61">
            <w:pPr>
              <w:widowControl/>
              <w:suppressAutoHyphens w:val="0"/>
              <w:autoSpaceDE w:val="0"/>
              <w:autoSpaceDN w:val="0"/>
              <w:adjustRightInd w:val="0"/>
              <w:jc w:val="both"/>
              <w:rPr>
                <w:rFonts w:eastAsiaTheme="minorHAnsi"/>
                <w:bCs/>
                <w:kern w:val="0"/>
                <w:sz w:val="18"/>
                <w:szCs w:val="18"/>
              </w:rPr>
            </w:pPr>
            <w:r>
              <w:rPr>
                <w:rFonts w:eastAsiaTheme="minorHAnsi"/>
                <w:bCs/>
                <w:kern w:val="0"/>
                <w:sz w:val="18"/>
                <w:szCs w:val="18"/>
              </w:rPr>
              <w:t>- 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tc>
        <w:tc>
          <w:tcPr>
            <w:tcW w:w="3342" w:type="dxa"/>
            <w:tcBorders>
              <w:top w:val="single" w:sz="4" w:space="0" w:color="auto"/>
              <w:left w:val="single" w:sz="1" w:space="0" w:color="000000"/>
              <w:bottom w:val="single" w:sz="1" w:space="0" w:color="000000"/>
              <w:right w:val="single" w:sz="1" w:space="0" w:color="000000"/>
            </w:tcBorders>
          </w:tcPr>
          <w:p w:rsidR="00205E4B" w:rsidRPr="00601613" w:rsidRDefault="00205E4B" w:rsidP="004401B0">
            <w:pPr>
              <w:numPr>
                <w:ilvl w:val="0"/>
                <w:numId w:val="4"/>
              </w:numPr>
              <w:tabs>
                <w:tab w:val="left" w:pos="454"/>
              </w:tabs>
              <w:snapToGrid w:val="0"/>
              <w:ind w:left="227" w:hanging="227"/>
              <w:rPr>
                <w:sz w:val="18"/>
                <w:szCs w:val="18"/>
              </w:rPr>
            </w:pPr>
            <w:r w:rsidRPr="00601613">
              <w:rPr>
                <w:sz w:val="18"/>
                <w:szCs w:val="18"/>
              </w:rPr>
              <w:lastRenderedPageBreak/>
              <w:t>счет (счет-фактура);</w:t>
            </w:r>
          </w:p>
          <w:p w:rsidR="00205E4B" w:rsidRPr="00601613" w:rsidRDefault="00205E4B" w:rsidP="004401B0">
            <w:pPr>
              <w:numPr>
                <w:ilvl w:val="0"/>
                <w:numId w:val="4"/>
              </w:numPr>
              <w:tabs>
                <w:tab w:val="left" w:pos="454"/>
              </w:tabs>
              <w:ind w:left="227" w:hanging="227"/>
              <w:rPr>
                <w:sz w:val="18"/>
                <w:szCs w:val="18"/>
              </w:rPr>
            </w:pPr>
            <w:r w:rsidRPr="00601613">
              <w:rPr>
                <w:sz w:val="18"/>
                <w:szCs w:val="18"/>
              </w:rPr>
              <w:t>платежное поручение;</w:t>
            </w:r>
          </w:p>
          <w:p w:rsidR="00205E4B" w:rsidRPr="00601613" w:rsidRDefault="00205E4B" w:rsidP="004401B0">
            <w:pPr>
              <w:numPr>
                <w:ilvl w:val="0"/>
                <w:numId w:val="4"/>
              </w:numPr>
              <w:tabs>
                <w:tab w:val="left" w:pos="454"/>
              </w:tabs>
              <w:ind w:left="227" w:hanging="227"/>
              <w:rPr>
                <w:sz w:val="18"/>
                <w:szCs w:val="18"/>
              </w:rPr>
            </w:pPr>
            <w:r w:rsidRPr="00601613">
              <w:rPr>
                <w:sz w:val="18"/>
                <w:szCs w:val="18"/>
              </w:rPr>
              <w:t>копия удостоверения об</w:t>
            </w:r>
          </w:p>
          <w:p w:rsidR="00205E4B" w:rsidRPr="00601613" w:rsidRDefault="00205E4B" w:rsidP="004401B0">
            <w:pPr>
              <w:rPr>
                <w:sz w:val="18"/>
                <w:szCs w:val="18"/>
              </w:rPr>
            </w:pPr>
            <w:r w:rsidRPr="00601613">
              <w:rPr>
                <w:sz w:val="18"/>
                <w:szCs w:val="18"/>
              </w:rPr>
              <w:t>обучении по охране труда;</w:t>
            </w:r>
          </w:p>
          <w:p w:rsidR="00205E4B" w:rsidRPr="00601613" w:rsidRDefault="00205E4B" w:rsidP="004401B0">
            <w:pPr>
              <w:numPr>
                <w:ilvl w:val="0"/>
                <w:numId w:val="4"/>
              </w:numPr>
              <w:tabs>
                <w:tab w:val="left" w:pos="227"/>
              </w:tabs>
              <w:rPr>
                <w:sz w:val="18"/>
                <w:szCs w:val="18"/>
              </w:rPr>
            </w:pPr>
            <w:r w:rsidRPr="00601613">
              <w:rPr>
                <w:sz w:val="18"/>
                <w:szCs w:val="18"/>
              </w:rPr>
              <w:lastRenderedPageBreak/>
              <w:t>уточненный список работников, фактически прошедших обучение по охране труда.</w:t>
            </w:r>
          </w:p>
        </w:tc>
      </w:tr>
      <w:tr w:rsidR="00205E4B" w:rsidRPr="00601613" w:rsidTr="00BA1B81">
        <w:trPr>
          <w:trHeight w:val="1677"/>
        </w:trPr>
        <w:tc>
          <w:tcPr>
            <w:tcW w:w="2552" w:type="dxa"/>
            <w:tcBorders>
              <w:top w:val="single" w:sz="4" w:space="0" w:color="auto"/>
              <w:left w:val="single" w:sz="1" w:space="0" w:color="000000"/>
              <w:bottom w:val="single" w:sz="1" w:space="0" w:color="000000"/>
            </w:tcBorders>
          </w:tcPr>
          <w:p w:rsidR="006E418D" w:rsidRPr="00272951" w:rsidRDefault="00816318" w:rsidP="00272951">
            <w:pPr>
              <w:widowControl/>
              <w:suppressAutoHyphens w:val="0"/>
              <w:autoSpaceDE w:val="0"/>
              <w:autoSpaceDN w:val="0"/>
              <w:adjustRightInd w:val="0"/>
              <w:jc w:val="center"/>
              <w:rPr>
                <w:b/>
                <w:sz w:val="18"/>
                <w:szCs w:val="18"/>
              </w:rPr>
            </w:pPr>
            <w:r>
              <w:rPr>
                <w:b/>
                <w:sz w:val="18"/>
                <w:szCs w:val="18"/>
              </w:rPr>
              <w:lastRenderedPageBreak/>
              <w:t>Г</w:t>
            </w:r>
            <w:r w:rsidR="00205E4B" w:rsidRPr="00DD4A27">
              <w:rPr>
                <w:b/>
                <w:sz w:val="18"/>
                <w:szCs w:val="18"/>
              </w:rPr>
              <w:t xml:space="preserve">. </w:t>
            </w:r>
            <w:r w:rsidR="00205E4B" w:rsidRPr="005B49AA">
              <w:rPr>
                <w:b/>
                <w:sz w:val="18"/>
                <w:szCs w:val="18"/>
              </w:rPr>
              <w:t xml:space="preserve">Приобретение </w:t>
            </w:r>
            <w:r w:rsidR="00272951">
              <w:rPr>
                <w:b/>
                <w:sz w:val="18"/>
                <w:szCs w:val="18"/>
              </w:rPr>
              <w:t xml:space="preserve">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w:t>
            </w:r>
            <w:r w:rsidR="005B49AA" w:rsidRPr="005B49AA">
              <w:rPr>
                <w:rFonts w:eastAsiaTheme="minorHAnsi"/>
                <w:b/>
                <w:kern w:val="0"/>
                <w:sz w:val="18"/>
                <w:szCs w:val="18"/>
              </w:rPr>
              <w:t xml:space="preserve">индивидуальной </w:t>
            </w:r>
            <w:r w:rsidR="005B49AA" w:rsidRPr="005B49AA">
              <w:rPr>
                <w:rFonts w:eastAsiaTheme="minorHAnsi"/>
                <w:b/>
                <w:kern w:val="0"/>
                <w:sz w:val="18"/>
                <w:szCs w:val="18"/>
              </w:rPr>
              <w:lastRenderedPageBreak/>
              <w:t>защиты</w:t>
            </w:r>
            <w:r w:rsidR="00272951">
              <w:rPr>
                <w:rFonts w:eastAsiaTheme="minorHAnsi"/>
                <w:b/>
                <w:kern w:val="0"/>
                <w:sz w:val="18"/>
                <w:szCs w:val="18"/>
              </w:rPr>
              <w:t xml:space="preserve"> (далее соответственно СИЗ, типовые нормы) и (или) на основании результатов проведения специальной оценки условий труда</w:t>
            </w:r>
            <w:r w:rsidR="005B49AA">
              <w:rPr>
                <w:rFonts w:eastAsiaTheme="minorHAnsi"/>
                <w:kern w:val="0"/>
                <w:sz w:val="18"/>
                <w:szCs w:val="18"/>
              </w:rPr>
              <w:t xml:space="preserve">, </w:t>
            </w:r>
          </w:p>
          <w:p w:rsidR="006E418D" w:rsidRDefault="006E418D" w:rsidP="005B49AA">
            <w:pPr>
              <w:widowControl/>
              <w:suppressAutoHyphens w:val="0"/>
              <w:autoSpaceDE w:val="0"/>
              <w:autoSpaceDN w:val="0"/>
              <w:adjustRightInd w:val="0"/>
              <w:jc w:val="center"/>
              <w:rPr>
                <w:rFonts w:eastAsiaTheme="minorHAnsi"/>
                <w:kern w:val="0"/>
                <w:sz w:val="18"/>
                <w:szCs w:val="18"/>
              </w:rPr>
            </w:pPr>
          </w:p>
          <w:p w:rsidR="006E418D" w:rsidRDefault="006E418D" w:rsidP="005B49AA">
            <w:pPr>
              <w:widowControl/>
              <w:suppressAutoHyphens w:val="0"/>
              <w:autoSpaceDE w:val="0"/>
              <w:autoSpaceDN w:val="0"/>
              <w:adjustRightInd w:val="0"/>
              <w:jc w:val="center"/>
              <w:rPr>
                <w:rFonts w:eastAsiaTheme="minorHAnsi"/>
                <w:kern w:val="0"/>
                <w:sz w:val="18"/>
                <w:szCs w:val="18"/>
              </w:rPr>
            </w:pPr>
          </w:p>
          <w:p w:rsidR="005B49AA" w:rsidRDefault="00816318" w:rsidP="005B49AA">
            <w:pPr>
              <w:widowControl/>
              <w:suppressAutoHyphens w:val="0"/>
              <w:autoSpaceDE w:val="0"/>
              <w:autoSpaceDN w:val="0"/>
              <w:adjustRightInd w:val="0"/>
              <w:jc w:val="center"/>
              <w:rPr>
                <w:rFonts w:eastAsiaTheme="minorHAnsi"/>
                <w:kern w:val="0"/>
                <w:sz w:val="18"/>
                <w:szCs w:val="18"/>
              </w:rPr>
            </w:pPr>
            <w:r>
              <w:rPr>
                <w:rFonts w:eastAsiaTheme="minorHAnsi"/>
                <w:kern w:val="0"/>
                <w:sz w:val="18"/>
                <w:szCs w:val="18"/>
              </w:rPr>
              <w:t xml:space="preserve"> а также </w:t>
            </w:r>
          </w:p>
          <w:p w:rsidR="005B49AA" w:rsidRDefault="005B49AA" w:rsidP="005B49AA">
            <w:pPr>
              <w:widowControl/>
              <w:suppressAutoHyphens w:val="0"/>
              <w:autoSpaceDE w:val="0"/>
              <w:autoSpaceDN w:val="0"/>
              <w:adjustRightInd w:val="0"/>
              <w:ind w:firstLine="540"/>
              <w:jc w:val="center"/>
              <w:rPr>
                <w:rFonts w:eastAsiaTheme="minorHAnsi"/>
                <w:b/>
                <w:bCs/>
                <w:kern w:val="0"/>
                <w:sz w:val="18"/>
                <w:szCs w:val="18"/>
              </w:rPr>
            </w:pPr>
          </w:p>
          <w:p w:rsidR="005B49AA" w:rsidRDefault="005B49AA" w:rsidP="005B49AA">
            <w:pPr>
              <w:widowControl/>
              <w:suppressAutoHyphens w:val="0"/>
              <w:autoSpaceDE w:val="0"/>
              <w:autoSpaceDN w:val="0"/>
              <w:adjustRightInd w:val="0"/>
              <w:ind w:firstLine="540"/>
              <w:jc w:val="center"/>
              <w:rPr>
                <w:rFonts w:eastAsiaTheme="minorHAnsi"/>
                <w:b/>
                <w:bCs/>
                <w:kern w:val="0"/>
                <w:sz w:val="18"/>
                <w:szCs w:val="18"/>
              </w:rPr>
            </w:pPr>
          </w:p>
          <w:p w:rsidR="005B49AA" w:rsidRDefault="005B49AA" w:rsidP="005B49AA">
            <w:pPr>
              <w:widowControl/>
              <w:suppressAutoHyphens w:val="0"/>
              <w:autoSpaceDE w:val="0"/>
              <w:autoSpaceDN w:val="0"/>
              <w:adjustRightInd w:val="0"/>
              <w:ind w:firstLine="540"/>
              <w:jc w:val="center"/>
              <w:rPr>
                <w:rFonts w:eastAsiaTheme="minorHAnsi"/>
                <w:b/>
                <w:bCs/>
                <w:kern w:val="0"/>
                <w:sz w:val="18"/>
                <w:szCs w:val="18"/>
              </w:rPr>
            </w:pPr>
          </w:p>
          <w:p w:rsidR="005B49AA" w:rsidRDefault="005B49AA" w:rsidP="005B49AA">
            <w:pPr>
              <w:widowControl/>
              <w:suppressAutoHyphens w:val="0"/>
              <w:autoSpaceDE w:val="0"/>
              <w:autoSpaceDN w:val="0"/>
              <w:adjustRightInd w:val="0"/>
              <w:ind w:firstLine="540"/>
              <w:jc w:val="center"/>
              <w:rPr>
                <w:rFonts w:eastAsiaTheme="minorHAnsi"/>
                <w:b/>
                <w:bCs/>
                <w:kern w:val="0"/>
                <w:sz w:val="18"/>
                <w:szCs w:val="18"/>
              </w:rPr>
            </w:pPr>
          </w:p>
          <w:p w:rsidR="005B49AA" w:rsidRDefault="005B49AA" w:rsidP="005B49AA">
            <w:pPr>
              <w:widowControl/>
              <w:suppressAutoHyphens w:val="0"/>
              <w:autoSpaceDE w:val="0"/>
              <w:autoSpaceDN w:val="0"/>
              <w:adjustRightInd w:val="0"/>
              <w:ind w:firstLine="540"/>
              <w:jc w:val="center"/>
              <w:rPr>
                <w:rFonts w:eastAsiaTheme="minorHAnsi"/>
                <w:b/>
                <w:bCs/>
                <w:kern w:val="0"/>
                <w:sz w:val="18"/>
                <w:szCs w:val="18"/>
              </w:rPr>
            </w:pPr>
          </w:p>
          <w:p w:rsidR="005B49AA" w:rsidRDefault="005B49AA" w:rsidP="005B49AA">
            <w:pPr>
              <w:widowControl/>
              <w:suppressAutoHyphens w:val="0"/>
              <w:autoSpaceDE w:val="0"/>
              <w:autoSpaceDN w:val="0"/>
              <w:adjustRightInd w:val="0"/>
              <w:ind w:firstLine="540"/>
              <w:jc w:val="center"/>
              <w:rPr>
                <w:rFonts w:eastAsiaTheme="minorHAnsi"/>
                <w:b/>
                <w:bCs/>
                <w:kern w:val="0"/>
                <w:sz w:val="18"/>
                <w:szCs w:val="18"/>
              </w:rPr>
            </w:pPr>
          </w:p>
          <w:p w:rsidR="008E7291" w:rsidRDefault="008E7291" w:rsidP="00272951">
            <w:pPr>
              <w:widowControl/>
              <w:suppressAutoHyphens w:val="0"/>
              <w:autoSpaceDE w:val="0"/>
              <w:autoSpaceDN w:val="0"/>
              <w:adjustRightInd w:val="0"/>
              <w:rPr>
                <w:rFonts w:eastAsiaTheme="minorHAnsi"/>
                <w:b/>
                <w:bCs/>
                <w:kern w:val="0"/>
                <w:sz w:val="18"/>
                <w:szCs w:val="18"/>
              </w:rPr>
            </w:pPr>
          </w:p>
          <w:p w:rsidR="008E7291" w:rsidRDefault="008E7291" w:rsidP="00272951">
            <w:pPr>
              <w:widowControl/>
              <w:suppressAutoHyphens w:val="0"/>
              <w:autoSpaceDE w:val="0"/>
              <w:autoSpaceDN w:val="0"/>
              <w:adjustRightInd w:val="0"/>
              <w:rPr>
                <w:rFonts w:eastAsiaTheme="minorHAnsi"/>
                <w:b/>
                <w:bCs/>
                <w:kern w:val="0"/>
                <w:sz w:val="18"/>
                <w:szCs w:val="18"/>
              </w:rPr>
            </w:pPr>
          </w:p>
          <w:p w:rsidR="008E7291" w:rsidRDefault="008E7291" w:rsidP="00272951">
            <w:pPr>
              <w:widowControl/>
              <w:suppressAutoHyphens w:val="0"/>
              <w:autoSpaceDE w:val="0"/>
              <w:autoSpaceDN w:val="0"/>
              <w:adjustRightInd w:val="0"/>
              <w:rPr>
                <w:rFonts w:eastAsiaTheme="minorHAnsi"/>
                <w:b/>
                <w:bCs/>
                <w:kern w:val="0"/>
                <w:sz w:val="18"/>
                <w:szCs w:val="18"/>
              </w:rPr>
            </w:pPr>
          </w:p>
          <w:p w:rsidR="008E7291" w:rsidRDefault="008E7291" w:rsidP="00272951">
            <w:pPr>
              <w:widowControl/>
              <w:suppressAutoHyphens w:val="0"/>
              <w:autoSpaceDE w:val="0"/>
              <w:autoSpaceDN w:val="0"/>
              <w:adjustRightInd w:val="0"/>
              <w:rPr>
                <w:rFonts w:eastAsiaTheme="minorHAnsi"/>
                <w:b/>
                <w:bCs/>
                <w:kern w:val="0"/>
                <w:sz w:val="18"/>
                <w:szCs w:val="18"/>
              </w:rPr>
            </w:pPr>
          </w:p>
          <w:p w:rsidR="008E7291" w:rsidRDefault="008E7291" w:rsidP="00272951">
            <w:pPr>
              <w:widowControl/>
              <w:suppressAutoHyphens w:val="0"/>
              <w:autoSpaceDE w:val="0"/>
              <w:autoSpaceDN w:val="0"/>
              <w:adjustRightInd w:val="0"/>
              <w:rPr>
                <w:rFonts w:eastAsiaTheme="minorHAnsi"/>
                <w:b/>
                <w:bCs/>
                <w:kern w:val="0"/>
                <w:sz w:val="18"/>
                <w:szCs w:val="18"/>
              </w:rPr>
            </w:pPr>
          </w:p>
          <w:p w:rsidR="00DD4A27" w:rsidRDefault="00DD4A27" w:rsidP="00272951">
            <w:pPr>
              <w:widowControl/>
              <w:suppressAutoHyphens w:val="0"/>
              <w:autoSpaceDE w:val="0"/>
              <w:autoSpaceDN w:val="0"/>
              <w:adjustRightInd w:val="0"/>
              <w:rPr>
                <w:rFonts w:eastAsiaTheme="minorHAnsi"/>
                <w:b/>
                <w:bCs/>
                <w:kern w:val="0"/>
                <w:sz w:val="18"/>
                <w:szCs w:val="18"/>
              </w:rPr>
            </w:pPr>
            <w:r>
              <w:rPr>
                <w:rFonts w:eastAsiaTheme="minorHAnsi"/>
                <w:b/>
                <w:bCs/>
                <w:kern w:val="0"/>
                <w:sz w:val="18"/>
                <w:szCs w:val="18"/>
              </w:rPr>
              <w:t>а также смывающих и (или) обезвреживающих средств.</w:t>
            </w:r>
          </w:p>
          <w:p w:rsidR="00DD4A27" w:rsidRPr="00DD4A27" w:rsidRDefault="00DD4A27" w:rsidP="00205E4B">
            <w:pPr>
              <w:pStyle w:val="a3"/>
              <w:snapToGrid w:val="0"/>
              <w:rPr>
                <w:b/>
                <w:sz w:val="18"/>
                <w:szCs w:val="18"/>
              </w:rPr>
            </w:pPr>
          </w:p>
        </w:tc>
        <w:tc>
          <w:tcPr>
            <w:tcW w:w="5103" w:type="dxa"/>
            <w:tcBorders>
              <w:top w:val="single" w:sz="4" w:space="0" w:color="auto"/>
              <w:left w:val="single" w:sz="1" w:space="0" w:color="000000"/>
              <w:bottom w:val="single" w:sz="1" w:space="0" w:color="000000"/>
            </w:tcBorders>
          </w:tcPr>
          <w:p w:rsidR="00205E4B" w:rsidRPr="00F05DE1" w:rsidRDefault="00462979" w:rsidP="00462979">
            <w:pPr>
              <w:rPr>
                <w:rFonts w:eastAsia="Arial CYR" w:cs="Arial CYR"/>
                <w:i/>
                <w:sz w:val="18"/>
                <w:szCs w:val="18"/>
                <w:u w:val="single"/>
              </w:rPr>
            </w:pPr>
            <w:r>
              <w:rPr>
                <w:sz w:val="18"/>
                <w:szCs w:val="18"/>
              </w:rPr>
              <w:lastRenderedPageBreak/>
              <w:t xml:space="preserve">1. </w:t>
            </w:r>
            <w:r w:rsidR="00DD4A27" w:rsidRPr="00462979">
              <w:rPr>
                <w:sz w:val="18"/>
                <w:szCs w:val="18"/>
              </w:rPr>
              <w:t>П</w:t>
            </w:r>
            <w:r w:rsidR="00205E4B" w:rsidRPr="00462979">
              <w:rPr>
                <w:sz w:val="18"/>
                <w:szCs w:val="18"/>
              </w:rPr>
              <w:t>еречень приобретаемых СИЗ</w:t>
            </w:r>
            <w:r w:rsidR="00205E4B" w:rsidRPr="00462979">
              <w:rPr>
                <w:rFonts w:eastAsia="Arial CYR" w:cs="Arial CYR"/>
                <w:sz w:val="18"/>
                <w:szCs w:val="18"/>
              </w:rPr>
              <w:t xml:space="preserve"> с указанием профессий (должностей) работников, норм их выдачи</w:t>
            </w:r>
            <w:r w:rsidR="00723558" w:rsidRPr="00462979">
              <w:rPr>
                <w:rFonts w:eastAsia="Arial CYR" w:cs="Arial CYR"/>
                <w:sz w:val="18"/>
                <w:szCs w:val="18"/>
              </w:rPr>
              <w:t xml:space="preserve"> СИЗ </w:t>
            </w:r>
            <w:r w:rsidR="00205E4B" w:rsidRPr="00462979">
              <w:rPr>
                <w:rFonts w:eastAsia="Arial CYR" w:cs="Arial CYR"/>
                <w:sz w:val="18"/>
                <w:szCs w:val="18"/>
              </w:rPr>
              <w:t>со ссылкой на соответствующий пункт</w:t>
            </w:r>
            <w:r w:rsidR="00205E4B" w:rsidRPr="00462979">
              <w:rPr>
                <w:rFonts w:eastAsia="Arial CYR" w:cs="Arial CYR"/>
                <w:sz w:val="18"/>
                <w:szCs w:val="18"/>
                <w:u w:val="single"/>
              </w:rPr>
              <w:t xml:space="preserve"> типовых норм</w:t>
            </w:r>
            <w:r w:rsidR="00205E4B" w:rsidRPr="00462979">
              <w:rPr>
                <w:rFonts w:eastAsia="Arial CYR" w:cs="Arial CYR"/>
                <w:sz w:val="18"/>
                <w:szCs w:val="18"/>
              </w:rPr>
              <w:t>, а также их количества</w:t>
            </w:r>
            <w:r w:rsidR="00723558" w:rsidRPr="00462979">
              <w:rPr>
                <w:rFonts w:eastAsia="Arial CYR" w:cs="Arial CYR"/>
                <w:sz w:val="18"/>
                <w:szCs w:val="18"/>
              </w:rPr>
              <w:t>, стоимости, даты изготовления и срока годности</w:t>
            </w:r>
            <w:r w:rsidR="00BA1B81" w:rsidRPr="00462979">
              <w:rPr>
                <w:rFonts w:eastAsia="Arial CYR" w:cs="Arial CYR"/>
                <w:sz w:val="18"/>
                <w:szCs w:val="18"/>
              </w:rPr>
              <w:t xml:space="preserve"> приобретае</w:t>
            </w:r>
            <w:r w:rsidR="005B49AA" w:rsidRPr="00462979">
              <w:rPr>
                <w:rFonts w:eastAsia="Arial CYR" w:cs="Arial CYR"/>
                <w:sz w:val="18"/>
                <w:szCs w:val="18"/>
              </w:rPr>
              <w:t>мых СИЗ</w:t>
            </w:r>
            <w:r w:rsidR="00A70448" w:rsidRPr="00462979">
              <w:rPr>
                <w:rFonts w:eastAsia="Arial CYR" w:cs="Arial CYR"/>
                <w:sz w:val="18"/>
                <w:szCs w:val="18"/>
              </w:rPr>
              <w:t xml:space="preserve">, артикула или модели приобретаемых СИЗ (при наличии), а также номеров и срока действия сертификатов (деклараций) соответствия СИЗ техническому регламенту Таможенного союза, действующих на момент приобретения СИЗ; </w:t>
            </w:r>
            <w:r w:rsidR="00A70448" w:rsidRPr="00F05DE1">
              <w:rPr>
                <w:rFonts w:eastAsia="Arial CYR" w:cs="Arial CYR"/>
                <w:i/>
                <w:sz w:val="18"/>
                <w:szCs w:val="18"/>
                <w:u w:val="single"/>
              </w:rPr>
              <w:t>сведения о дате изготовления и сроке годности приобретаемых СИЗ могут быть представлены при подтверждении расходов.</w:t>
            </w:r>
          </w:p>
          <w:p w:rsidR="008E7291" w:rsidRDefault="00E775CD" w:rsidP="008E7291">
            <w:pPr>
              <w:widowControl/>
              <w:suppressAutoHyphens w:val="0"/>
              <w:autoSpaceDE w:val="0"/>
              <w:autoSpaceDN w:val="0"/>
              <w:adjustRightInd w:val="0"/>
              <w:jc w:val="both"/>
              <w:rPr>
                <w:rFonts w:eastAsiaTheme="minorHAnsi"/>
                <w:kern w:val="0"/>
                <w:sz w:val="18"/>
                <w:szCs w:val="18"/>
              </w:rPr>
            </w:pPr>
            <w:r>
              <w:rPr>
                <w:rFonts w:eastAsia="Arial CYR" w:cs="Arial CYR"/>
                <w:sz w:val="18"/>
                <w:szCs w:val="18"/>
              </w:rPr>
              <w:t>2.</w:t>
            </w:r>
            <w:r w:rsidR="008E7291">
              <w:rPr>
                <w:rFonts w:eastAsiaTheme="minorHAnsi"/>
                <w:kern w:val="0"/>
                <w:sz w:val="18"/>
                <w:szCs w:val="18"/>
              </w:rPr>
              <w:t xml:space="preserve"> К</w:t>
            </w:r>
            <w:r w:rsidR="008E7291" w:rsidRPr="00DD4A27">
              <w:rPr>
                <w:rFonts w:eastAsiaTheme="minorHAnsi"/>
                <w:kern w:val="0"/>
                <w:sz w:val="18"/>
                <w:szCs w:val="18"/>
              </w:rPr>
              <w:t>опи</w:t>
            </w:r>
            <w:r w:rsidR="008E7291">
              <w:rPr>
                <w:rFonts w:eastAsiaTheme="minorHAnsi"/>
                <w:kern w:val="0"/>
                <w:sz w:val="18"/>
                <w:szCs w:val="18"/>
              </w:rPr>
              <w:t>ю</w:t>
            </w:r>
            <w:r w:rsidR="008E7291" w:rsidRPr="00DD4A27">
              <w:rPr>
                <w:rFonts w:eastAsiaTheme="minorHAnsi"/>
                <w:kern w:val="0"/>
                <w:sz w:val="18"/>
                <w:szCs w:val="18"/>
              </w:rPr>
              <w:t xml:space="preserve"> </w:t>
            </w:r>
            <w:r w:rsidR="008E7291">
              <w:rPr>
                <w:rFonts w:eastAsiaTheme="minorHAnsi"/>
                <w:kern w:val="0"/>
                <w:sz w:val="18"/>
                <w:szCs w:val="18"/>
              </w:rPr>
              <w:t>действующего на момент приобретения СИЗ</w:t>
            </w:r>
          </w:p>
          <w:p w:rsidR="008E7291" w:rsidRDefault="000D00DE" w:rsidP="008E7291">
            <w:pPr>
              <w:widowControl/>
              <w:suppressAutoHyphens w:val="0"/>
              <w:autoSpaceDE w:val="0"/>
              <w:autoSpaceDN w:val="0"/>
              <w:adjustRightInd w:val="0"/>
              <w:jc w:val="both"/>
              <w:rPr>
                <w:rFonts w:eastAsiaTheme="minorHAnsi"/>
                <w:kern w:val="0"/>
                <w:sz w:val="18"/>
                <w:szCs w:val="18"/>
              </w:rPr>
            </w:pPr>
            <w:hyperlink r:id="rId7" w:history="1">
              <w:r w:rsidR="008E7291" w:rsidRPr="00DD4A27">
                <w:rPr>
                  <w:rFonts w:eastAsiaTheme="minorHAnsi"/>
                  <w:color w:val="0000FF"/>
                  <w:kern w:val="0"/>
                  <w:sz w:val="18"/>
                  <w:szCs w:val="18"/>
                </w:rPr>
                <w:t>заключения</w:t>
              </w:r>
            </w:hyperlink>
            <w:r w:rsidR="008E7291" w:rsidRPr="00DD4A27">
              <w:rPr>
                <w:rFonts w:eastAsiaTheme="minorHAnsi"/>
                <w:kern w:val="0"/>
                <w:sz w:val="18"/>
                <w:szCs w:val="18"/>
              </w:rPr>
              <w:t xml:space="preserve">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в отношении специальной одежды, специальной обуви или други</w:t>
            </w:r>
            <w:r w:rsidR="008E7291">
              <w:rPr>
                <w:rFonts w:eastAsiaTheme="minorHAnsi"/>
                <w:kern w:val="0"/>
                <w:sz w:val="18"/>
                <w:szCs w:val="18"/>
              </w:rPr>
              <w:t>х средств индивидуальной защиты, изготовленных на территории Российской Федерации.</w:t>
            </w:r>
          </w:p>
          <w:p w:rsidR="008E7291" w:rsidRPr="007D3FC1" w:rsidRDefault="008E7291" w:rsidP="008E7291">
            <w:pPr>
              <w:widowControl/>
              <w:suppressAutoHyphens w:val="0"/>
              <w:autoSpaceDE w:val="0"/>
              <w:autoSpaceDN w:val="0"/>
              <w:adjustRightInd w:val="0"/>
              <w:jc w:val="both"/>
              <w:rPr>
                <w:rFonts w:eastAsiaTheme="minorHAnsi"/>
                <w:i/>
                <w:kern w:val="0"/>
                <w:sz w:val="18"/>
                <w:szCs w:val="18"/>
                <w:u w:val="single"/>
              </w:rPr>
            </w:pPr>
            <w:r w:rsidRPr="00C91C11">
              <w:rPr>
                <w:rFonts w:eastAsiaTheme="minorHAnsi"/>
                <w:i/>
                <w:kern w:val="0"/>
                <w:sz w:val="18"/>
                <w:szCs w:val="18"/>
                <w:u w:val="single"/>
              </w:rPr>
              <w:t xml:space="preserve">Проверка </w:t>
            </w:r>
            <w:r>
              <w:rPr>
                <w:rFonts w:eastAsiaTheme="minorHAnsi"/>
                <w:i/>
                <w:kern w:val="0"/>
                <w:sz w:val="18"/>
                <w:szCs w:val="18"/>
                <w:u w:val="single"/>
              </w:rPr>
              <w:t>СИЗ Заключения Минпромторга РФ:</w:t>
            </w:r>
          </w:p>
          <w:p w:rsidR="008E7291" w:rsidRDefault="000D00DE" w:rsidP="008E7291">
            <w:pPr>
              <w:autoSpaceDE w:val="0"/>
              <w:autoSpaceDN w:val="0"/>
              <w:adjustRightInd w:val="0"/>
              <w:jc w:val="both"/>
              <w:rPr>
                <w:b/>
              </w:rPr>
            </w:pPr>
            <w:hyperlink r:id="rId8" w:history="1">
              <w:r w:rsidR="008E7291" w:rsidRPr="00CA4581">
                <w:rPr>
                  <w:b/>
                </w:rPr>
                <w:t>https://gisp.gov.ru/pp719/p/pub/products/</w:t>
              </w:r>
            </w:hyperlink>
            <w:r w:rsidR="008E7291" w:rsidRPr="00CA4581">
              <w:rPr>
                <w:b/>
              </w:rPr>
              <w:t xml:space="preserve"> </w:t>
            </w:r>
          </w:p>
          <w:p w:rsidR="00E775CD" w:rsidRPr="00462979" w:rsidRDefault="00E775CD" w:rsidP="00462979">
            <w:pPr>
              <w:rPr>
                <w:rFonts w:eastAsia="Arial CYR" w:cs="Arial CYR"/>
                <w:sz w:val="18"/>
                <w:szCs w:val="18"/>
              </w:rPr>
            </w:pPr>
            <w:r>
              <w:rPr>
                <w:rFonts w:eastAsia="Arial CYR" w:cs="Arial CYR"/>
                <w:sz w:val="18"/>
                <w:szCs w:val="18"/>
              </w:rPr>
              <w:t xml:space="preserve"> </w:t>
            </w:r>
          </w:p>
          <w:p w:rsidR="00164A84" w:rsidRPr="00462979" w:rsidRDefault="00164A84" w:rsidP="00462979">
            <w:pPr>
              <w:rPr>
                <w:sz w:val="18"/>
                <w:szCs w:val="18"/>
              </w:rPr>
            </w:pPr>
          </w:p>
          <w:p w:rsidR="00210D61" w:rsidRDefault="005B49AA" w:rsidP="005B49AA">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3.</w:t>
            </w:r>
            <w:r w:rsidR="00BA1B81">
              <w:rPr>
                <w:rFonts w:eastAsiaTheme="minorHAnsi"/>
                <w:kern w:val="0"/>
                <w:sz w:val="18"/>
                <w:szCs w:val="18"/>
              </w:rPr>
              <w:t xml:space="preserve"> </w:t>
            </w:r>
            <w:r>
              <w:rPr>
                <w:rFonts w:eastAsiaTheme="minorHAnsi"/>
                <w:kern w:val="0"/>
                <w:sz w:val="18"/>
                <w:szCs w:val="18"/>
              </w:rPr>
              <w:t>К</w:t>
            </w:r>
            <w:r w:rsidR="00BF015F" w:rsidRPr="00DD4A27">
              <w:rPr>
                <w:rFonts w:eastAsiaTheme="minorHAnsi"/>
                <w:kern w:val="0"/>
                <w:sz w:val="18"/>
                <w:szCs w:val="18"/>
              </w:rPr>
              <w:t xml:space="preserve">опии сертификатов (деклараций) соответствия СИЗ техническому </w:t>
            </w:r>
            <w:hyperlink r:id="rId9" w:history="1">
              <w:r w:rsidR="00BF015F" w:rsidRPr="00DD4A27">
                <w:rPr>
                  <w:rFonts w:eastAsiaTheme="minorHAnsi"/>
                  <w:color w:val="0000FF"/>
                  <w:kern w:val="0"/>
                  <w:sz w:val="18"/>
                  <w:szCs w:val="18"/>
                </w:rPr>
                <w:t>регламенту</w:t>
              </w:r>
            </w:hyperlink>
            <w:r w:rsidR="00BF015F" w:rsidRPr="00DD4A27">
              <w:rPr>
                <w:rFonts w:eastAsiaTheme="minorHAnsi"/>
                <w:kern w:val="0"/>
                <w:sz w:val="18"/>
                <w:szCs w:val="18"/>
              </w:rPr>
              <w:t xml:space="preserve"> Таможенного союза "О безопасности средств индивидуальной защиты" (ТР ТС 019/2011), утвержденному Решением Комиссии Таможенного с</w:t>
            </w:r>
            <w:r w:rsidR="00210D61">
              <w:rPr>
                <w:rFonts w:eastAsiaTheme="minorHAnsi"/>
                <w:kern w:val="0"/>
                <w:sz w:val="18"/>
                <w:szCs w:val="18"/>
              </w:rPr>
              <w:t>оюза от 9 декабря 2011 г. N 878.</w:t>
            </w:r>
          </w:p>
          <w:p w:rsidR="00C91C11" w:rsidRDefault="00C91C11" w:rsidP="005B49AA">
            <w:pPr>
              <w:widowControl/>
              <w:suppressAutoHyphens w:val="0"/>
              <w:autoSpaceDE w:val="0"/>
              <w:autoSpaceDN w:val="0"/>
              <w:adjustRightInd w:val="0"/>
              <w:jc w:val="both"/>
              <w:rPr>
                <w:rFonts w:eastAsiaTheme="minorHAnsi"/>
                <w:kern w:val="0"/>
                <w:sz w:val="18"/>
                <w:szCs w:val="18"/>
              </w:rPr>
            </w:pPr>
            <w:r w:rsidRPr="00C91C11">
              <w:rPr>
                <w:rFonts w:eastAsiaTheme="minorHAnsi"/>
                <w:i/>
                <w:kern w:val="0"/>
                <w:sz w:val="18"/>
                <w:szCs w:val="18"/>
                <w:u w:val="single"/>
              </w:rPr>
              <w:t>Проверка подлинности сертификатов</w:t>
            </w:r>
            <w:r>
              <w:rPr>
                <w:rFonts w:eastAsiaTheme="minorHAnsi"/>
                <w:kern w:val="0"/>
                <w:sz w:val="18"/>
                <w:szCs w:val="18"/>
              </w:rPr>
              <w:t xml:space="preserve"> соответствия СИЗ:</w:t>
            </w:r>
          </w:p>
          <w:p w:rsidR="00CA4581" w:rsidRPr="00CA4581" w:rsidRDefault="000D00DE" w:rsidP="005B49AA">
            <w:pPr>
              <w:widowControl/>
              <w:suppressAutoHyphens w:val="0"/>
              <w:autoSpaceDE w:val="0"/>
              <w:autoSpaceDN w:val="0"/>
              <w:adjustRightInd w:val="0"/>
              <w:jc w:val="both"/>
              <w:rPr>
                <w:b/>
                <w:color w:val="000000" w:themeColor="text1"/>
              </w:rPr>
            </w:pPr>
            <w:hyperlink r:id="rId10" w:history="1">
              <w:r w:rsidR="00CA4581" w:rsidRPr="00CA4581">
                <w:rPr>
                  <w:b/>
                  <w:color w:val="000000" w:themeColor="text1"/>
                </w:rPr>
                <w:t>https://pub.fsa.gov.ru/rss/certificate</w:t>
              </w:r>
            </w:hyperlink>
          </w:p>
          <w:p w:rsidR="00C91C11" w:rsidRDefault="00C91C11" w:rsidP="005B49AA">
            <w:pPr>
              <w:widowControl/>
              <w:suppressAutoHyphens w:val="0"/>
              <w:autoSpaceDE w:val="0"/>
              <w:autoSpaceDN w:val="0"/>
              <w:adjustRightInd w:val="0"/>
              <w:jc w:val="both"/>
              <w:rPr>
                <w:rFonts w:eastAsiaTheme="minorHAnsi"/>
                <w:kern w:val="0"/>
                <w:sz w:val="18"/>
                <w:szCs w:val="18"/>
              </w:rPr>
            </w:pPr>
            <w:r w:rsidRPr="00C91C11">
              <w:rPr>
                <w:rFonts w:eastAsiaTheme="minorHAnsi"/>
                <w:i/>
                <w:kern w:val="0"/>
                <w:sz w:val="18"/>
                <w:szCs w:val="18"/>
                <w:u w:val="single"/>
              </w:rPr>
              <w:t>Проверка подлинности деклараций</w:t>
            </w:r>
            <w:r>
              <w:rPr>
                <w:rFonts w:eastAsiaTheme="minorHAnsi"/>
                <w:kern w:val="0"/>
                <w:sz w:val="18"/>
                <w:szCs w:val="18"/>
              </w:rPr>
              <w:t xml:space="preserve"> о соответствии СИЗ</w:t>
            </w:r>
          </w:p>
          <w:p w:rsidR="00CA4581" w:rsidRPr="008E7291" w:rsidRDefault="000D00DE" w:rsidP="008E7291">
            <w:pPr>
              <w:widowControl/>
              <w:suppressAutoHyphens w:val="0"/>
              <w:autoSpaceDE w:val="0"/>
              <w:autoSpaceDN w:val="0"/>
              <w:adjustRightInd w:val="0"/>
              <w:jc w:val="both"/>
              <w:rPr>
                <w:rFonts w:eastAsiaTheme="minorHAnsi"/>
                <w:b/>
                <w:kern w:val="0"/>
                <w:sz w:val="18"/>
                <w:szCs w:val="18"/>
              </w:rPr>
            </w:pPr>
            <w:hyperlink r:id="rId11" w:history="1">
              <w:r w:rsidR="00CA4581" w:rsidRPr="00CA4581">
                <w:rPr>
                  <w:b/>
                  <w:color w:val="000000" w:themeColor="text1"/>
                </w:rPr>
                <w:t>https://pub.fsa.gov.ru/rds/declaration</w:t>
              </w:r>
            </w:hyperlink>
          </w:p>
          <w:p w:rsidR="00C70427" w:rsidRDefault="00C70427" w:rsidP="00C70427">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5. Копию действующей на момент приобретения СИЗ декларации о происхождении товара или сертификата о происхождении товара</w:t>
            </w:r>
            <w:r w:rsidR="008E7291">
              <w:rPr>
                <w:rFonts w:eastAsiaTheme="minorHAnsi"/>
                <w:kern w:val="0"/>
                <w:sz w:val="18"/>
                <w:szCs w:val="18"/>
              </w:rPr>
              <w:t>, или выписку из реестра промышленных товаров государств – членов Евразийского экономического союза</w:t>
            </w:r>
            <w:r>
              <w:rPr>
                <w:rFonts w:eastAsiaTheme="minorHAnsi"/>
                <w:kern w:val="0"/>
                <w:sz w:val="18"/>
                <w:szCs w:val="18"/>
              </w:rPr>
              <w:t xml:space="preserve"> - для СИЗ, изготовленных на территории других государств - членов Евразийского экономического союза</w:t>
            </w:r>
            <w:r w:rsidR="00E236C6">
              <w:rPr>
                <w:rFonts w:eastAsiaTheme="minorHAnsi"/>
                <w:kern w:val="0"/>
                <w:sz w:val="18"/>
                <w:szCs w:val="18"/>
              </w:rPr>
              <w:t>.</w:t>
            </w:r>
          </w:p>
          <w:p w:rsidR="005849B3" w:rsidRDefault="005849B3" w:rsidP="00C70427">
            <w:pPr>
              <w:widowControl/>
              <w:suppressAutoHyphens w:val="0"/>
              <w:autoSpaceDE w:val="0"/>
              <w:autoSpaceDN w:val="0"/>
              <w:adjustRightInd w:val="0"/>
              <w:jc w:val="both"/>
              <w:rPr>
                <w:rFonts w:eastAsiaTheme="minorHAnsi"/>
                <w:kern w:val="0"/>
                <w:sz w:val="18"/>
                <w:szCs w:val="18"/>
              </w:rPr>
            </w:pPr>
          </w:p>
          <w:p w:rsidR="0019200B" w:rsidRDefault="00C70427" w:rsidP="0019200B">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6</w:t>
            </w:r>
            <w:r w:rsidR="0019200B">
              <w:rPr>
                <w:rFonts w:eastAsiaTheme="minorHAnsi"/>
                <w:kern w:val="0"/>
                <w:sz w:val="18"/>
                <w:szCs w:val="18"/>
              </w:rPr>
              <w:t>.</w:t>
            </w:r>
            <w:r w:rsidR="00BA1B81">
              <w:rPr>
                <w:rFonts w:eastAsiaTheme="minorHAnsi"/>
                <w:kern w:val="0"/>
                <w:sz w:val="18"/>
                <w:szCs w:val="18"/>
              </w:rPr>
              <w:t xml:space="preserve"> </w:t>
            </w:r>
            <w:r w:rsidR="0019200B">
              <w:rPr>
                <w:sz w:val="18"/>
                <w:szCs w:val="18"/>
              </w:rPr>
              <w:t xml:space="preserve">Перечень рабочих мест и список работников, для которых необходима выдача смывающих и (или) обезвреживающих средств, утвержденный работодателем </w:t>
            </w:r>
            <w:r w:rsidR="0019200B">
              <w:rPr>
                <w:rFonts w:eastAsiaTheme="minorHAnsi"/>
                <w:kern w:val="0"/>
                <w:sz w:val="18"/>
                <w:szCs w:val="18"/>
              </w:rPr>
              <w:t>с учетом мнения выборного органа первичной профсоюзной организации или иного уполномоченного работниками представительного органа.</w:t>
            </w:r>
          </w:p>
          <w:p w:rsidR="0019200B" w:rsidRDefault="00C70427" w:rsidP="005B49AA">
            <w:pPr>
              <w:ind w:hanging="55"/>
              <w:rPr>
                <w:rFonts w:eastAsia="Arial CYR" w:cs="Arial CYR"/>
                <w:sz w:val="18"/>
                <w:szCs w:val="18"/>
              </w:rPr>
            </w:pPr>
            <w:r>
              <w:rPr>
                <w:sz w:val="18"/>
                <w:szCs w:val="18"/>
              </w:rPr>
              <w:t>7</w:t>
            </w:r>
            <w:r w:rsidR="0019200B">
              <w:rPr>
                <w:sz w:val="18"/>
                <w:szCs w:val="18"/>
              </w:rPr>
              <w:t>.</w:t>
            </w:r>
            <w:r w:rsidR="00BA1B81">
              <w:rPr>
                <w:sz w:val="18"/>
                <w:szCs w:val="18"/>
              </w:rPr>
              <w:t xml:space="preserve"> </w:t>
            </w:r>
            <w:r w:rsidR="005B49AA">
              <w:rPr>
                <w:sz w:val="18"/>
                <w:szCs w:val="18"/>
              </w:rPr>
              <w:t>П</w:t>
            </w:r>
            <w:r w:rsidR="005B49AA" w:rsidRPr="00DD4A27">
              <w:rPr>
                <w:sz w:val="18"/>
                <w:szCs w:val="18"/>
              </w:rPr>
              <w:t xml:space="preserve">еречень приобретаемых </w:t>
            </w:r>
            <w:r w:rsidR="0034136E">
              <w:rPr>
                <w:sz w:val="18"/>
                <w:szCs w:val="18"/>
              </w:rPr>
              <w:t xml:space="preserve">смывающих и (или) </w:t>
            </w:r>
            <w:r w:rsidR="005849B3">
              <w:rPr>
                <w:sz w:val="18"/>
                <w:szCs w:val="18"/>
              </w:rPr>
              <w:t>обезвреживаю</w:t>
            </w:r>
            <w:r w:rsidR="00E612C4">
              <w:rPr>
                <w:sz w:val="18"/>
                <w:szCs w:val="18"/>
              </w:rPr>
              <w:t xml:space="preserve">щих </w:t>
            </w:r>
            <w:r w:rsidR="00E612C4" w:rsidRPr="00DD4A27">
              <w:rPr>
                <w:rFonts w:eastAsia="Arial CYR" w:cs="Arial CYR"/>
                <w:sz w:val="18"/>
                <w:szCs w:val="18"/>
              </w:rPr>
              <w:t>средств</w:t>
            </w:r>
            <w:r w:rsidR="005B49AA">
              <w:rPr>
                <w:rFonts w:eastAsia="Arial CYR" w:cs="Arial CYR"/>
                <w:sz w:val="18"/>
                <w:szCs w:val="18"/>
              </w:rPr>
              <w:t xml:space="preserve"> </w:t>
            </w:r>
            <w:r w:rsidR="005B49AA" w:rsidRPr="00DD4A27">
              <w:rPr>
                <w:rFonts w:eastAsia="Arial CYR" w:cs="Arial CYR"/>
                <w:sz w:val="18"/>
                <w:szCs w:val="18"/>
              </w:rPr>
              <w:t>с указанием профессий (должностей) работ</w:t>
            </w:r>
            <w:r w:rsidR="00BA1B81">
              <w:rPr>
                <w:rFonts w:eastAsia="Arial CYR" w:cs="Arial CYR"/>
                <w:sz w:val="18"/>
                <w:szCs w:val="18"/>
              </w:rPr>
              <w:t>ни</w:t>
            </w:r>
            <w:r w:rsidR="005B49AA" w:rsidRPr="00DD4A27">
              <w:rPr>
                <w:rFonts w:eastAsia="Arial CYR" w:cs="Arial CYR"/>
                <w:sz w:val="18"/>
                <w:szCs w:val="18"/>
              </w:rPr>
              <w:t xml:space="preserve">ков, </w:t>
            </w:r>
            <w:r w:rsidR="0034136E">
              <w:rPr>
                <w:rFonts w:eastAsia="Arial CYR" w:cs="Arial CYR"/>
                <w:sz w:val="18"/>
                <w:szCs w:val="18"/>
              </w:rPr>
              <w:t>выдача которым регулируется Типовыми нормами бесплатной выдачи работникам смывающих средств, утвержденных приказом Минздравсоцразвития России от 17.12.2010г. №1122н,</w:t>
            </w:r>
            <w:r w:rsidR="005B49AA" w:rsidRPr="00DD4A27">
              <w:rPr>
                <w:rFonts w:eastAsia="Arial CYR" w:cs="Arial CYR"/>
                <w:sz w:val="18"/>
                <w:szCs w:val="18"/>
              </w:rPr>
              <w:t xml:space="preserve"> со ссылкой на соответствующий пункт</w:t>
            </w:r>
            <w:r w:rsidR="005B49AA" w:rsidRPr="00DD4A27">
              <w:rPr>
                <w:rFonts w:eastAsia="Arial CYR" w:cs="Arial CYR"/>
                <w:sz w:val="18"/>
                <w:szCs w:val="18"/>
                <w:u w:val="single"/>
              </w:rPr>
              <w:t xml:space="preserve"> </w:t>
            </w:r>
            <w:r w:rsidR="005B49AA" w:rsidRPr="0034136E">
              <w:rPr>
                <w:rFonts w:eastAsia="Arial CYR" w:cs="Arial CYR"/>
                <w:sz w:val="18"/>
                <w:szCs w:val="18"/>
              </w:rPr>
              <w:t>типовых норм</w:t>
            </w:r>
            <w:r w:rsidR="005B49AA" w:rsidRPr="00DD4A27">
              <w:rPr>
                <w:rFonts w:eastAsia="Arial CYR" w:cs="Arial CYR"/>
                <w:sz w:val="18"/>
                <w:szCs w:val="18"/>
              </w:rPr>
              <w:t>, а также их количества, стоимости, даты изготовления и срока годности</w:t>
            </w:r>
            <w:r w:rsidR="0034136E">
              <w:rPr>
                <w:rFonts w:eastAsia="Arial CYR" w:cs="Arial CYR"/>
                <w:sz w:val="18"/>
                <w:szCs w:val="18"/>
              </w:rPr>
              <w:t>.</w:t>
            </w:r>
          </w:p>
          <w:p w:rsidR="003A3FE8" w:rsidRPr="00DD4A27" w:rsidRDefault="00C70427" w:rsidP="003A3FE8">
            <w:pPr>
              <w:ind w:hanging="55"/>
              <w:rPr>
                <w:sz w:val="18"/>
                <w:szCs w:val="18"/>
              </w:rPr>
            </w:pPr>
            <w:r>
              <w:rPr>
                <w:rFonts w:eastAsia="Arial CYR" w:cs="Arial CYR"/>
                <w:sz w:val="18"/>
                <w:szCs w:val="18"/>
              </w:rPr>
              <w:t>8</w:t>
            </w:r>
            <w:r w:rsidR="0034136E">
              <w:rPr>
                <w:rFonts w:eastAsia="Arial CYR" w:cs="Arial CYR"/>
                <w:sz w:val="18"/>
                <w:szCs w:val="18"/>
              </w:rPr>
              <w:t>.</w:t>
            </w:r>
            <w:r w:rsidR="00BA1B81">
              <w:rPr>
                <w:rFonts w:eastAsia="Arial CYR" w:cs="Arial CYR"/>
                <w:sz w:val="18"/>
                <w:szCs w:val="18"/>
              </w:rPr>
              <w:t xml:space="preserve"> </w:t>
            </w:r>
            <w:r w:rsidR="0034136E">
              <w:rPr>
                <w:rFonts w:eastAsia="Arial CYR" w:cs="Arial CYR"/>
                <w:sz w:val="18"/>
                <w:szCs w:val="18"/>
              </w:rPr>
              <w:t xml:space="preserve">Копии сертификатов </w:t>
            </w:r>
            <w:r w:rsidR="0034136E" w:rsidRPr="00DD4A27">
              <w:rPr>
                <w:rFonts w:eastAsiaTheme="minorHAnsi"/>
                <w:kern w:val="0"/>
                <w:sz w:val="18"/>
                <w:szCs w:val="18"/>
              </w:rPr>
              <w:t>(деклараций) соответствия</w:t>
            </w:r>
            <w:r w:rsidR="005849B3">
              <w:rPr>
                <w:rFonts w:eastAsiaTheme="minorHAnsi"/>
                <w:kern w:val="0"/>
                <w:sz w:val="18"/>
                <w:szCs w:val="18"/>
              </w:rPr>
              <w:t xml:space="preserve"> на смываю</w:t>
            </w:r>
            <w:r w:rsidR="0034136E">
              <w:rPr>
                <w:rFonts w:eastAsiaTheme="minorHAnsi"/>
                <w:kern w:val="0"/>
                <w:sz w:val="18"/>
                <w:szCs w:val="18"/>
              </w:rPr>
              <w:t>щие и (или) обезвреживающие средства, подтверждающих их соответствие государственным нормативным требованиям.</w:t>
            </w:r>
          </w:p>
        </w:tc>
        <w:tc>
          <w:tcPr>
            <w:tcW w:w="3342" w:type="dxa"/>
            <w:tcBorders>
              <w:top w:val="single" w:sz="4" w:space="0" w:color="auto"/>
              <w:left w:val="single" w:sz="1" w:space="0" w:color="000000"/>
              <w:bottom w:val="single" w:sz="1" w:space="0" w:color="000000"/>
              <w:right w:val="single" w:sz="1" w:space="0" w:color="000000"/>
            </w:tcBorders>
          </w:tcPr>
          <w:p w:rsidR="00205E4B" w:rsidRPr="00601613" w:rsidRDefault="00205E4B" w:rsidP="004401B0">
            <w:pPr>
              <w:numPr>
                <w:ilvl w:val="0"/>
                <w:numId w:val="1"/>
              </w:numPr>
              <w:tabs>
                <w:tab w:val="left" w:pos="227"/>
              </w:tabs>
              <w:snapToGrid w:val="0"/>
              <w:rPr>
                <w:sz w:val="18"/>
                <w:szCs w:val="18"/>
              </w:rPr>
            </w:pPr>
            <w:r w:rsidRPr="00601613">
              <w:rPr>
                <w:sz w:val="18"/>
                <w:szCs w:val="18"/>
              </w:rPr>
              <w:lastRenderedPageBreak/>
              <w:t>накладная;</w:t>
            </w:r>
          </w:p>
          <w:p w:rsidR="00205E4B" w:rsidRPr="00601613" w:rsidRDefault="00205E4B" w:rsidP="004401B0">
            <w:pPr>
              <w:numPr>
                <w:ilvl w:val="0"/>
                <w:numId w:val="1"/>
              </w:numPr>
              <w:tabs>
                <w:tab w:val="left" w:pos="227"/>
                <w:tab w:val="left" w:pos="510"/>
              </w:tabs>
              <w:rPr>
                <w:sz w:val="18"/>
                <w:szCs w:val="18"/>
              </w:rPr>
            </w:pPr>
            <w:r w:rsidRPr="00601613">
              <w:rPr>
                <w:sz w:val="18"/>
                <w:szCs w:val="18"/>
              </w:rPr>
              <w:t>счет (счет-фактура);</w:t>
            </w:r>
          </w:p>
          <w:p w:rsidR="00205E4B" w:rsidRPr="0034136E" w:rsidRDefault="00205E4B" w:rsidP="004401B0">
            <w:pPr>
              <w:numPr>
                <w:ilvl w:val="0"/>
                <w:numId w:val="1"/>
              </w:numPr>
              <w:tabs>
                <w:tab w:val="left" w:pos="227"/>
                <w:tab w:val="left" w:pos="510"/>
              </w:tabs>
              <w:rPr>
                <w:sz w:val="16"/>
                <w:szCs w:val="18"/>
              </w:rPr>
            </w:pPr>
            <w:r w:rsidRPr="00601613">
              <w:rPr>
                <w:sz w:val="18"/>
                <w:szCs w:val="18"/>
              </w:rPr>
              <w:t>платежное поручение</w:t>
            </w:r>
            <w:r w:rsidR="004077C7">
              <w:rPr>
                <w:sz w:val="18"/>
                <w:szCs w:val="18"/>
              </w:rPr>
              <w:t xml:space="preserve"> </w:t>
            </w:r>
            <w:r w:rsidR="004077C7" w:rsidRPr="0034136E">
              <w:rPr>
                <w:sz w:val="16"/>
                <w:szCs w:val="18"/>
              </w:rPr>
              <w:t>(с отметкой банка)</w:t>
            </w:r>
            <w:r w:rsidRPr="0034136E">
              <w:rPr>
                <w:sz w:val="16"/>
                <w:szCs w:val="18"/>
              </w:rPr>
              <w:t>;</w:t>
            </w:r>
          </w:p>
          <w:p w:rsidR="00205E4B" w:rsidRDefault="00205E4B" w:rsidP="004401B0">
            <w:pPr>
              <w:numPr>
                <w:ilvl w:val="0"/>
                <w:numId w:val="1"/>
              </w:numPr>
              <w:tabs>
                <w:tab w:val="left" w:pos="227"/>
              </w:tabs>
              <w:rPr>
                <w:sz w:val="18"/>
                <w:szCs w:val="18"/>
              </w:rPr>
            </w:pPr>
            <w:r w:rsidRPr="00601613">
              <w:rPr>
                <w:sz w:val="18"/>
                <w:szCs w:val="18"/>
              </w:rPr>
              <w:t>копия договора на приобретение СИЗ (если имеется)</w:t>
            </w:r>
            <w:r w:rsidR="00601613">
              <w:rPr>
                <w:sz w:val="18"/>
                <w:szCs w:val="18"/>
              </w:rPr>
              <w:t>;</w:t>
            </w:r>
          </w:p>
          <w:p w:rsidR="00B033E2" w:rsidRPr="00601613" w:rsidRDefault="00B033E2" w:rsidP="00B033E2">
            <w:pPr>
              <w:numPr>
                <w:ilvl w:val="0"/>
                <w:numId w:val="1"/>
              </w:numPr>
              <w:tabs>
                <w:tab w:val="left" w:pos="227"/>
              </w:tabs>
              <w:rPr>
                <w:sz w:val="18"/>
                <w:szCs w:val="18"/>
              </w:rPr>
            </w:pPr>
            <w:r>
              <w:rPr>
                <w:sz w:val="18"/>
                <w:szCs w:val="18"/>
              </w:rPr>
              <w:t>информацию о дате изготовления и сроке годности СИЗ (</w:t>
            </w:r>
            <w:r w:rsidR="00AC7377">
              <w:rPr>
                <w:sz w:val="18"/>
                <w:szCs w:val="18"/>
              </w:rPr>
              <w:t xml:space="preserve">фото </w:t>
            </w:r>
            <w:r>
              <w:rPr>
                <w:sz w:val="18"/>
                <w:szCs w:val="18"/>
              </w:rPr>
              <w:t>бирки, этикетки, информация, полученная при отгрузке товара со склада поставщика);</w:t>
            </w:r>
          </w:p>
          <w:p w:rsidR="00DC2BB9" w:rsidRDefault="00601613" w:rsidP="00DC2BB9">
            <w:pPr>
              <w:numPr>
                <w:ilvl w:val="0"/>
                <w:numId w:val="1"/>
              </w:numPr>
              <w:tabs>
                <w:tab w:val="left" w:pos="227"/>
              </w:tabs>
              <w:rPr>
                <w:sz w:val="18"/>
                <w:szCs w:val="18"/>
              </w:rPr>
            </w:pPr>
            <w:r>
              <w:rPr>
                <w:sz w:val="18"/>
                <w:szCs w:val="18"/>
              </w:rPr>
              <w:t>копии личных карточек выдачи СИЗ (Список работников, обеспеченных СИЗ);</w:t>
            </w:r>
          </w:p>
          <w:p w:rsidR="00DD4AA8" w:rsidRDefault="00B033E2" w:rsidP="005B49AA">
            <w:pPr>
              <w:tabs>
                <w:tab w:val="left" w:pos="227"/>
              </w:tabs>
              <w:rPr>
                <w:sz w:val="18"/>
                <w:szCs w:val="18"/>
              </w:rPr>
            </w:pPr>
            <w:r>
              <w:rPr>
                <w:sz w:val="18"/>
                <w:szCs w:val="18"/>
              </w:rPr>
              <w:t>или</w:t>
            </w:r>
            <w:r w:rsidR="005B49AA">
              <w:rPr>
                <w:sz w:val="18"/>
                <w:szCs w:val="18"/>
              </w:rPr>
              <w:t xml:space="preserve"> </w:t>
            </w:r>
            <w:r w:rsidRPr="00601613">
              <w:rPr>
                <w:sz w:val="18"/>
                <w:szCs w:val="18"/>
              </w:rPr>
              <w:t>Ведомость выдачи материальных ценностей</w:t>
            </w:r>
            <w:r w:rsidR="005B49AA">
              <w:rPr>
                <w:sz w:val="18"/>
                <w:szCs w:val="18"/>
              </w:rPr>
              <w:t>.</w:t>
            </w:r>
          </w:p>
          <w:p w:rsidR="00BC22CA" w:rsidRDefault="00BC22CA" w:rsidP="005B49AA">
            <w:pPr>
              <w:tabs>
                <w:tab w:val="left" w:pos="227"/>
              </w:tabs>
              <w:rPr>
                <w:sz w:val="18"/>
                <w:szCs w:val="18"/>
              </w:rPr>
            </w:pPr>
          </w:p>
          <w:p w:rsidR="0034136E" w:rsidRDefault="0034136E" w:rsidP="005B49AA">
            <w:pPr>
              <w:tabs>
                <w:tab w:val="left" w:pos="227"/>
              </w:tabs>
              <w:rPr>
                <w:sz w:val="18"/>
                <w:szCs w:val="18"/>
              </w:rPr>
            </w:pPr>
          </w:p>
          <w:p w:rsidR="0034136E" w:rsidRDefault="0034136E" w:rsidP="005B49AA">
            <w:pPr>
              <w:tabs>
                <w:tab w:val="left" w:pos="227"/>
              </w:tabs>
              <w:rPr>
                <w:sz w:val="18"/>
                <w:szCs w:val="18"/>
              </w:rPr>
            </w:pPr>
          </w:p>
          <w:p w:rsidR="0034136E" w:rsidRDefault="0034136E" w:rsidP="005B49AA">
            <w:pPr>
              <w:tabs>
                <w:tab w:val="left" w:pos="227"/>
              </w:tabs>
              <w:rPr>
                <w:sz w:val="18"/>
                <w:szCs w:val="18"/>
              </w:rPr>
            </w:pPr>
          </w:p>
          <w:p w:rsidR="0034136E" w:rsidRDefault="0034136E" w:rsidP="005B49AA">
            <w:pPr>
              <w:tabs>
                <w:tab w:val="left" w:pos="227"/>
              </w:tabs>
              <w:rPr>
                <w:sz w:val="18"/>
                <w:szCs w:val="18"/>
              </w:rPr>
            </w:pPr>
          </w:p>
          <w:p w:rsidR="00C70427" w:rsidRDefault="00C70427" w:rsidP="005B49AA">
            <w:pPr>
              <w:tabs>
                <w:tab w:val="left" w:pos="227"/>
              </w:tabs>
              <w:rPr>
                <w:sz w:val="18"/>
                <w:szCs w:val="18"/>
              </w:rPr>
            </w:pPr>
          </w:p>
          <w:p w:rsidR="0034136E" w:rsidRDefault="0034136E"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1D3C01" w:rsidRDefault="001D3C01" w:rsidP="005B49AA">
            <w:pPr>
              <w:tabs>
                <w:tab w:val="left" w:pos="227"/>
              </w:tabs>
              <w:rPr>
                <w:sz w:val="18"/>
                <w:szCs w:val="18"/>
              </w:rPr>
            </w:pPr>
          </w:p>
          <w:p w:rsidR="0034136E" w:rsidRPr="00601613" w:rsidRDefault="0034136E" w:rsidP="0034136E">
            <w:pPr>
              <w:numPr>
                <w:ilvl w:val="0"/>
                <w:numId w:val="1"/>
              </w:numPr>
              <w:tabs>
                <w:tab w:val="left" w:pos="227"/>
              </w:tabs>
              <w:snapToGrid w:val="0"/>
              <w:rPr>
                <w:sz w:val="18"/>
                <w:szCs w:val="18"/>
              </w:rPr>
            </w:pPr>
            <w:r w:rsidRPr="00601613">
              <w:rPr>
                <w:sz w:val="18"/>
                <w:szCs w:val="18"/>
              </w:rPr>
              <w:t>накладная;</w:t>
            </w:r>
          </w:p>
          <w:p w:rsidR="0034136E" w:rsidRPr="00601613" w:rsidRDefault="0034136E" w:rsidP="0034136E">
            <w:pPr>
              <w:numPr>
                <w:ilvl w:val="0"/>
                <w:numId w:val="1"/>
              </w:numPr>
              <w:tabs>
                <w:tab w:val="left" w:pos="227"/>
                <w:tab w:val="left" w:pos="510"/>
              </w:tabs>
              <w:rPr>
                <w:sz w:val="18"/>
                <w:szCs w:val="18"/>
              </w:rPr>
            </w:pPr>
            <w:r w:rsidRPr="00601613">
              <w:rPr>
                <w:sz w:val="18"/>
                <w:szCs w:val="18"/>
              </w:rPr>
              <w:t>счет (счет-фактура);</w:t>
            </w:r>
          </w:p>
          <w:p w:rsidR="0034136E" w:rsidRPr="0034136E" w:rsidRDefault="0034136E" w:rsidP="0034136E">
            <w:pPr>
              <w:numPr>
                <w:ilvl w:val="0"/>
                <w:numId w:val="1"/>
              </w:numPr>
              <w:tabs>
                <w:tab w:val="left" w:pos="227"/>
                <w:tab w:val="left" w:pos="510"/>
              </w:tabs>
              <w:rPr>
                <w:sz w:val="16"/>
                <w:szCs w:val="18"/>
              </w:rPr>
            </w:pPr>
            <w:r w:rsidRPr="00601613">
              <w:rPr>
                <w:sz w:val="18"/>
                <w:szCs w:val="18"/>
              </w:rPr>
              <w:t xml:space="preserve">платежное </w:t>
            </w:r>
            <w:r w:rsidRPr="0034136E">
              <w:rPr>
                <w:sz w:val="16"/>
                <w:szCs w:val="18"/>
              </w:rPr>
              <w:t>поручение (с отметкой банка);</w:t>
            </w:r>
          </w:p>
          <w:p w:rsidR="0034136E" w:rsidRDefault="0034136E" w:rsidP="0034136E">
            <w:pPr>
              <w:numPr>
                <w:ilvl w:val="0"/>
                <w:numId w:val="1"/>
              </w:numPr>
              <w:tabs>
                <w:tab w:val="left" w:pos="227"/>
              </w:tabs>
              <w:rPr>
                <w:sz w:val="18"/>
                <w:szCs w:val="18"/>
              </w:rPr>
            </w:pPr>
            <w:r w:rsidRPr="00601613">
              <w:rPr>
                <w:sz w:val="18"/>
                <w:szCs w:val="18"/>
              </w:rPr>
              <w:t>копия договора на приобретение СИЗ (если имеется)</w:t>
            </w:r>
            <w:r>
              <w:rPr>
                <w:sz w:val="18"/>
                <w:szCs w:val="18"/>
              </w:rPr>
              <w:t>;</w:t>
            </w:r>
          </w:p>
          <w:p w:rsidR="0034136E" w:rsidRPr="00601613" w:rsidRDefault="0034136E" w:rsidP="0034136E">
            <w:pPr>
              <w:numPr>
                <w:ilvl w:val="0"/>
                <w:numId w:val="1"/>
              </w:numPr>
              <w:tabs>
                <w:tab w:val="left" w:pos="227"/>
              </w:tabs>
              <w:rPr>
                <w:sz w:val="18"/>
                <w:szCs w:val="18"/>
              </w:rPr>
            </w:pPr>
            <w:r>
              <w:rPr>
                <w:sz w:val="18"/>
                <w:szCs w:val="18"/>
              </w:rPr>
              <w:t xml:space="preserve">информацию о дате изготовления и сроке годности </w:t>
            </w:r>
            <w:r>
              <w:rPr>
                <w:rFonts w:eastAsiaTheme="minorHAnsi"/>
                <w:kern w:val="0"/>
                <w:sz w:val="18"/>
                <w:szCs w:val="18"/>
              </w:rPr>
              <w:t>смывающих и (или) обезвреживающих средств</w:t>
            </w:r>
            <w:r>
              <w:rPr>
                <w:sz w:val="18"/>
                <w:szCs w:val="18"/>
              </w:rPr>
              <w:t>;</w:t>
            </w:r>
          </w:p>
          <w:p w:rsidR="0034136E" w:rsidRPr="00B033E2" w:rsidRDefault="0034136E" w:rsidP="00C91C11">
            <w:pPr>
              <w:numPr>
                <w:ilvl w:val="0"/>
                <w:numId w:val="1"/>
              </w:numPr>
              <w:tabs>
                <w:tab w:val="left" w:pos="227"/>
              </w:tabs>
              <w:rPr>
                <w:sz w:val="18"/>
                <w:szCs w:val="18"/>
              </w:rPr>
            </w:pPr>
            <w:r>
              <w:rPr>
                <w:sz w:val="18"/>
                <w:szCs w:val="18"/>
              </w:rPr>
              <w:t>документы, подтверждающие выд</w:t>
            </w:r>
            <w:r w:rsidR="00C91C11">
              <w:rPr>
                <w:sz w:val="18"/>
                <w:szCs w:val="18"/>
              </w:rPr>
              <w:t>а</w:t>
            </w:r>
            <w:r>
              <w:rPr>
                <w:sz w:val="18"/>
                <w:szCs w:val="18"/>
              </w:rPr>
              <w:t xml:space="preserve">чу </w:t>
            </w:r>
            <w:r>
              <w:rPr>
                <w:rFonts w:eastAsiaTheme="minorHAnsi"/>
                <w:kern w:val="0"/>
                <w:sz w:val="18"/>
                <w:szCs w:val="18"/>
              </w:rPr>
              <w:t>смываю</w:t>
            </w:r>
            <w:r w:rsidR="00C91C11">
              <w:rPr>
                <w:rFonts w:eastAsiaTheme="minorHAnsi"/>
                <w:kern w:val="0"/>
                <w:sz w:val="18"/>
                <w:szCs w:val="18"/>
              </w:rPr>
              <w:t>щих</w:t>
            </w:r>
            <w:r>
              <w:rPr>
                <w:rFonts w:eastAsiaTheme="minorHAnsi"/>
                <w:kern w:val="0"/>
                <w:sz w:val="18"/>
                <w:szCs w:val="18"/>
              </w:rPr>
              <w:t xml:space="preserve"> и (или) обезвреживающи</w:t>
            </w:r>
            <w:r w:rsidR="00C91C11">
              <w:rPr>
                <w:rFonts w:eastAsiaTheme="minorHAnsi"/>
                <w:kern w:val="0"/>
                <w:sz w:val="18"/>
                <w:szCs w:val="18"/>
              </w:rPr>
              <w:t>х</w:t>
            </w:r>
            <w:r>
              <w:rPr>
                <w:rFonts w:eastAsiaTheme="minorHAnsi"/>
                <w:kern w:val="0"/>
                <w:sz w:val="18"/>
                <w:szCs w:val="18"/>
              </w:rPr>
              <w:t xml:space="preserve"> средств</w:t>
            </w:r>
            <w:r w:rsidR="00C91C11">
              <w:rPr>
                <w:rFonts w:eastAsiaTheme="minorHAnsi"/>
                <w:kern w:val="0"/>
                <w:sz w:val="18"/>
                <w:szCs w:val="18"/>
              </w:rPr>
              <w:t>.</w:t>
            </w:r>
          </w:p>
        </w:tc>
      </w:tr>
      <w:tr w:rsidR="00205E4B" w:rsidRPr="00601613" w:rsidTr="00BA1B81">
        <w:tc>
          <w:tcPr>
            <w:tcW w:w="2552" w:type="dxa"/>
            <w:tcBorders>
              <w:left w:val="single" w:sz="1" w:space="0" w:color="000000"/>
              <w:bottom w:val="single" w:sz="1" w:space="0" w:color="000000"/>
            </w:tcBorders>
          </w:tcPr>
          <w:p w:rsidR="00205E4B" w:rsidRPr="00DD4A27" w:rsidRDefault="006E418D" w:rsidP="006E418D">
            <w:pPr>
              <w:pStyle w:val="a3"/>
              <w:snapToGrid w:val="0"/>
              <w:rPr>
                <w:b/>
                <w:sz w:val="18"/>
                <w:szCs w:val="18"/>
              </w:rPr>
            </w:pPr>
            <w:r>
              <w:rPr>
                <w:b/>
                <w:sz w:val="18"/>
                <w:szCs w:val="18"/>
              </w:rPr>
              <w:lastRenderedPageBreak/>
              <w:t>Д</w:t>
            </w:r>
            <w:r w:rsidR="00A61489" w:rsidRPr="00DD4A27">
              <w:rPr>
                <w:b/>
                <w:sz w:val="18"/>
                <w:szCs w:val="18"/>
              </w:rPr>
              <w:t xml:space="preserve">. </w:t>
            </w:r>
            <w:r w:rsidR="00205E4B" w:rsidRPr="00DD4A27">
              <w:rPr>
                <w:b/>
                <w:sz w:val="18"/>
                <w:szCs w:val="18"/>
              </w:rPr>
              <w:t>Санаторно-курортное лечение</w:t>
            </w:r>
            <w:r w:rsidR="00A61489" w:rsidRPr="00DD4A27">
              <w:rPr>
                <w:b/>
                <w:sz w:val="18"/>
                <w:szCs w:val="18"/>
              </w:rPr>
              <w:t xml:space="preserve"> работников, занятых на работах с вредными и (или) опасными производственными факторами</w:t>
            </w:r>
            <w:r>
              <w:rPr>
                <w:b/>
                <w:sz w:val="18"/>
                <w:szCs w:val="18"/>
              </w:rPr>
              <w:t xml:space="preserve"> </w:t>
            </w:r>
            <w:r w:rsidRPr="006E418D">
              <w:rPr>
                <w:sz w:val="16"/>
                <w:szCs w:val="18"/>
              </w:rPr>
              <w:t>(</w:t>
            </w:r>
            <w:r w:rsidRPr="006E418D">
              <w:rPr>
                <w:sz w:val="18"/>
                <w:szCs w:val="18"/>
              </w:rPr>
              <w:t>исключая ра</w:t>
            </w:r>
            <w:r>
              <w:rPr>
                <w:sz w:val="18"/>
                <w:szCs w:val="18"/>
              </w:rPr>
              <w:t>з</w:t>
            </w:r>
            <w:r w:rsidRPr="006E418D">
              <w:rPr>
                <w:sz w:val="18"/>
                <w:szCs w:val="18"/>
              </w:rPr>
              <w:t xml:space="preserve">мещение в номерах </w:t>
            </w:r>
            <w:r>
              <w:rPr>
                <w:sz w:val="18"/>
                <w:szCs w:val="18"/>
              </w:rPr>
              <w:t>в</w:t>
            </w:r>
            <w:r w:rsidRPr="006E418D">
              <w:rPr>
                <w:sz w:val="18"/>
                <w:szCs w:val="18"/>
              </w:rPr>
              <w:t>ысшей категории)</w:t>
            </w:r>
          </w:p>
        </w:tc>
        <w:tc>
          <w:tcPr>
            <w:tcW w:w="5103" w:type="dxa"/>
            <w:tcBorders>
              <w:left w:val="single" w:sz="1" w:space="0" w:color="000000"/>
              <w:bottom w:val="single" w:sz="1" w:space="0" w:color="000000"/>
            </w:tcBorders>
          </w:tcPr>
          <w:p w:rsidR="00205E4B" w:rsidRPr="00DD4A27" w:rsidRDefault="00C91C11" w:rsidP="004401B0">
            <w:pPr>
              <w:tabs>
                <w:tab w:val="left" w:pos="274"/>
              </w:tabs>
              <w:snapToGrid w:val="0"/>
              <w:rPr>
                <w:sz w:val="18"/>
                <w:szCs w:val="18"/>
              </w:rPr>
            </w:pPr>
            <w:r>
              <w:rPr>
                <w:sz w:val="18"/>
                <w:szCs w:val="18"/>
              </w:rPr>
              <w:t>1.</w:t>
            </w:r>
            <w:r w:rsidR="00BA1B81">
              <w:rPr>
                <w:sz w:val="18"/>
                <w:szCs w:val="18"/>
              </w:rPr>
              <w:t xml:space="preserve"> </w:t>
            </w:r>
            <w:r>
              <w:rPr>
                <w:sz w:val="18"/>
                <w:szCs w:val="18"/>
              </w:rPr>
              <w:t>К</w:t>
            </w:r>
            <w:r w:rsidR="00A61489" w:rsidRPr="00DD4A27">
              <w:rPr>
                <w:sz w:val="18"/>
                <w:szCs w:val="18"/>
              </w:rPr>
              <w:t>опию</w:t>
            </w:r>
            <w:r w:rsidR="00205E4B" w:rsidRPr="00DD4A27">
              <w:rPr>
                <w:sz w:val="18"/>
                <w:szCs w:val="18"/>
              </w:rPr>
              <w:t xml:space="preserve"> заключительн</w:t>
            </w:r>
            <w:r w:rsidR="00A61489" w:rsidRPr="00DD4A27">
              <w:rPr>
                <w:sz w:val="18"/>
                <w:szCs w:val="18"/>
              </w:rPr>
              <w:t xml:space="preserve">ого </w:t>
            </w:r>
            <w:r w:rsidR="00205E4B" w:rsidRPr="00DD4A27">
              <w:rPr>
                <w:sz w:val="18"/>
                <w:szCs w:val="18"/>
              </w:rPr>
              <w:t>акт</w:t>
            </w:r>
            <w:r w:rsidR="00A61489" w:rsidRPr="00DD4A27">
              <w:rPr>
                <w:sz w:val="18"/>
                <w:szCs w:val="18"/>
              </w:rPr>
              <w:t>а</w:t>
            </w:r>
            <w:r w:rsidR="00205E4B" w:rsidRPr="00DD4A27">
              <w:rPr>
                <w:sz w:val="18"/>
                <w:szCs w:val="18"/>
              </w:rPr>
              <w:t xml:space="preserve"> </w:t>
            </w:r>
            <w:r w:rsidR="00A61489" w:rsidRPr="00DD4A27">
              <w:rPr>
                <w:sz w:val="18"/>
                <w:szCs w:val="18"/>
              </w:rPr>
              <w:t>врачебной</w:t>
            </w:r>
            <w:r w:rsidR="00205E4B" w:rsidRPr="00DD4A27">
              <w:rPr>
                <w:sz w:val="18"/>
                <w:szCs w:val="18"/>
              </w:rPr>
              <w:t xml:space="preserve"> комиссии по </w:t>
            </w:r>
            <w:r w:rsidR="002B0F43">
              <w:rPr>
                <w:sz w:val="18"/>
                <w:szCs w:val="18"/>
              </w:rPr>
              <w:t>итогам проведения обязательных</w:t>
            </w:r>
            <w:r w:rsidR="00205E4B" w:rsidRPr="00DD4A27">
              <w:rPr>
                <w:sz w:val="18"/>
                <w:szCs w:val="18"/>
              </w:rPr>
              <w:t xml:space="preserve"> периодических медицинских осмотров </w:t>
            </w:r>
            <w:r w:rsidR="002B0F43">
              <w:rPr>
                <w:sz w:val="18"/>
                <w:szCs w:val="18"/>
              </w:rPr>
              <w:t xml:space="preserve">(обследований) </w:t>
            </w:r>
            <w:r w:rsidR="00205E4B" w:rsidRPr="00DD4A27">
              <w:rPr>
                <w:sz w:val="18"/>
                <w:szCs w:val="18"/>
              </w:rPr>
              <w:t>работников</w:t>
            </w:r>
            <w:r w:rsidR="002B0F43">
              <w:rPr>
                <w:sz w:val="18"/>
                <w:szCs w:val="18"/>
              </w:rPr>
              <w:t xml:space="preserve"> (далее-заключительный акт)</w:t>
            </w:r>
            <w:r w:rsidR="00BA1B81">
              <w:rPr>
                <w:sz w:val="18"/>
                <w:szCs w:val="18"/>
              </w:rPr>
              <w:t>.</w:t>
            </w:r>
          </w:p>
          <w:p w:rsidR="00C91C11" w:rsidRDefault="00C91C11" w:rsidP="00C91C11">
            <w:pPr>
              <w:tabs>
                <w:tab w:val="left" w:pos="274"/>
              </w:tabs>
              <w:snapToGrid w:val="0"/>
              <w:rPr>
                <w:sz w:val="18"/>
                <w:szCs w:val="18"/>
              </w:rPr>
            </w:pPr>
            <w:r>
              <w:rPr>
                <w:sz w:val="18"/>
                <w:szCs w:val="18"/>
              </w:rPr>
              <w:t>2. С</w:t>
            </w:r>
            <w:r w:rsidR="00205E4B" w:rsidRPr="00DD4A27">
              <w:rPr>
                <w:sz w:val="18"/>
                <w:szCs w:val="18"/>
              </w:rPr>
              <w:t>пис</w:t>
            </w:r>
            <w:r w:rsidR="001C00E3">
              <w:rPr>
                <w:sz w:val="18"/>
                <w:szCs w:val="18"/>
              </w:rPr>
              <w:t>ок</w:t>
            </w:r>
            <w:r w:rsidR="00205E4B" w:rsidRPr="00DD4A27">
              <w:rPr>
                <w:sz w:val="18"/>
                <w:szCs w:val="18"/>
              </w:rPr>
              <w:t xml:space="preserve"> работников, направляемых на</w:t>
            </w:r>
            <w:r w:rsidR="00A61489" w:rsidRPr="00DD4A27">
              <w:rPr>
                <w:sz w:val="18"/>
                <w:szCs w:val="18"/>
              </w:rPr>
              <w:t xml:space="preserve"> СКЛ</w:t>
            </w:r>
            <w:r w:rsidR="00205E4B" w:rsidRPr="00DD4A27">
              <w:rPr>
                <w:sz w:val="18"/>
                <w:szCs w:val="18"/>
              </w:rPr>
              <w:t xml:space="preserve"> с указанием рекомендаций, сод</w:t>
            </w:r>
            <w:r w:rsidR="001C00E3">
              <w:rPr>
                <w:sz w:val="18"/>
                <w:szCs w:val="18"/>
              </w:rPr>
              <w:t>ержащихся в заключительном акте.</w:t>
            </w:r>
          </w:p>
          <w:p w:rsidR="002E0577" w:rsidRPr="002B0F43" w:rsidRDefault="00C91C11" w:rsidP="00C91C11">
            <w:pPr>
              <w:tabs>
                <w:tab w:val="left" w:pos="274"/>
              </w:tabs>
              <w:snapToGrid w:val="0"/>
              <w:rPr>
                <w:sz w:val="20"/>
                <w:szCs w:val="18"/>
              </w:rPr>
            </w:pPr>
            <w:r>
              <w:rPr>
                <w:sz w:val="18"/>
                <w:szCs w:val="18"/>
              </w:rPr>
              <w:t>3.</w:t>
            </w:r>
            <w:r w:rsidR="00BA1B81">
              <w:rPr>
                <w:sz w:val="18"/>
                <w:szCs w:val="18"/>
              </w:rPr>
              <w:t xml:space="preserve"> </w:t>
            </w:r>
            <w:r>
              <w:rPr>
                <w:sz w:val="18"/>
                <w:szCs w:val="18"/>
              </w:rPr>
              <w:t>К</w:t>
            </w:r>
            <w:r w:rsidR="00132A13">
              <w:rPr>
                <w:sz w:val="18"/>
                <w:szCs w:val="18"/>
              </w:rPr>
              <w:t>опии</w:t>
            </w:r>
            <w:r w:rsidR="00205E4B" w:rsidRPr="00DD4A27">
              <w:rPr>
                <w:sz w:val="18"/>
                <w:szCs w:val="18"/>
              </w:rPr>
              <w:t xml:space="preserve"> </w:t>
            </w:r>
            <w:r w:rsidR="002E0577" w:rsidRPr="00DD4A27">
              <w:rPr>
                <w:sz w:val="18"/>
              </w:rPr>
              <w:t>договор</w:t>
            </w:r>
            <w:r w:rsidR="00132A13">
              <w:rPr>
                <w:sz w:val="18"/>
              </w:rPr>
              <w:t>ов</w:t>
            </w:r>
            <w:r w:rsidR="002E0577" w:rsidRPr="00DD4A27">
              <w:rPr>
                <w:sz w:val="18"/>
              </w:rPr>
              <w:t xml:space="preserve"> с организацией, осуществляющей санаторно-курортное лечение</w:t>
            </w:r>
            <w:r w:rsidR="002B0F43">
              <w:rPr>
                <w:sz w:val="18"/>
              </w:rPr>
              <w:t xml:space="preserve"> и (или) </w:t>
            </w:r>
            <w:r w:rsidR="00BA1B81">
              <w:rPr>
                <w:sz w:val="18"/>
                <w:szCs w:val="17"/>
              </w:rPr>
              <w:t>счетов на приобретение путевок</w:t>
            </w:r>
            <w:r w:rsidR="00132A13">
              <w:rPr>
                <w:sz w:val="18"/>
                <w:szCs w:val="17"/>
              </w:rPr>
              <w:t xml:space="preserve">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r w:rsidR="00BA1B81">
              <w:rPr>
                <w:sz w:val="18"/>
                <w:szCs w:val="17"/>
              </w:rPr>
              <w:t>.</w:t>
            </w:r>
          </w:p>
          <w:p w:rsidR="00FF5BA9" w:rsidRPr="00DD4A27" w:rsidRDefault="00C91C11" w:rsidP="00876F18">
            <w:pPr>
              <w:tabs>
                <w:tab w:val="left" w:pos="274"/>
              </w:tabs>
              <w:rPr>
                <w:sz w:val="18"/>
                <w:szCs w:val="18"/>
              </w:rPr>
            </w:pPr>
            <w:r>
              <w:rPr>
                <w:sz w:val="18"/>
                <w:szCs w:val="18"/>
              </w:rPr>
              <w:t>4.К</w:t>
            </w:r>
            <w:r w:rsidR="00BA1B81">
              <w:rPr>
                <w:sz w:val="18"/>
                <w:szCs w:val="18"/>
              </w:rPr>
              <w:t>алькуляция стоимости путевки.</w:t>
            </w:r>
          </w:p>
        </w:tc>
        <w:tc>
          <w:tcPr>
            <w:tcW w:w="3342" w:type="dxa"/>
            <w:tcBorders>
              <w:left w:val="single" w:sz="1" w:space="0" w:color="000000"/>
              <w:bottom w:val="single" w:sz="1" w:space="0" w:color="000000"/>
              <w:right w:val="single" w:sz="1" w:space="0" w:color="000000"/>
            </w:tcBorders>
          </w:tcPr>
          <w:p w:rsidR="00205E4B" w:rsidRPr="00601613" w:rsidRDefault="00205E4B" w:rsidP="004401B0">
            <w:pPr>
              <w:tabs>
                <w:tab w:val="left" w:pos="227"/>
              </w:tabs>
              <w:snapToGrid w:val="0"/>
              <w:rPr>
                <w:sz w:val="18"/>
                <w:szCs w:val="18"/>
              </w:rPr>
            </w:pPr>
            <w:r w:rsidRPr="00601613">
              <w:rPr>
                <w:sz w:val="18"/>
                <w:szCs w:val="18"/>
              </w:rPr>
              <w:t>- накладная на путевк</w:t>
            </w:r>
            <w:r w:rsidR="00A61489" w:rsidRPr="00601613">
              <w:rPr>
                <w:sz w:val="18"/>
                <w:szCs w:val="18"/>
              </w:rPr>
              <w:t>у</w:t>
            </w:r>
            <w:r w:rsidRPr="00601613">
              <w:rPr>
                <w:sz w:val="18"/>
                <w:szCs w:val="18"/>
              </w:rPr>
              <w:t>;</w:t>
            </w:r>
          </w:p>
          <w:p w:rsidR="00205E4B" w:rsidRPr="00601613" w:rsidRDefault="00205E4B" w:rsidP="004401B0">
            <w:pPr>
              <w:tabs>
                <w:tab w:val="left" w:pos="227"/>
              </w:tabs>
              <w:rPr>
                <w:sz w:val="18"/>
                <w:szCs w:val="18"/>
              </w:rPr>
            </w:pPr>
            <w:r w:rsidRPr="00601613">
              <w:rPr>
                <w:sz w:val="18"/>
                <w:szCs w:val="18"/>
              </w:rPr>
              <w:t>- счет (счет-фактура);</w:t>
            </w:r>
          </w:p>
          <w:p w:rsidR="00DC736A" w:rsidRPr="0034136E" w:rsidRDefault="00205E4B" w:rsidP="00CB5114">
            <w:pPr>
              <w:tabs>
                <w:tab w:val="left" w:pos="227"/>
                <w:tab w:val="left" w:pos="510"/>
              </w:tabs>
              <w:rPr>
                <w:sz w:val="16"/>
                <w:szCs w:val="18"/>
              </w:rPr>
            </w:pPr>
            <w:r w:rsidRPr="00601613">
              <w:rPr>
                <w:sz w:val="18"/>
                <w:szCs w:val="18"/>
              </w:rPr>
              <w:t>- платежное поручение</w:t>
            </w:r>
            <w:r w:rsidR="00DC736A">
              <w:rPr>
                <w:sz w:val="18"/>
                <w:szCs w:val="18"/>
              </w:rPr>
              <w:t xml:space="preserve"> </w:t>
            </w:r>
            <w:r w:rsidR="00DC736A" w:rsidRPr="0034136E">
              <w:rPr>
                <w:sz w:val="16"/>
                <w:szCs w:val="18"/>
              </w:rPr>
              <w:t>(с отметкой банка);</w:t>
            </w:r>
          </w:p>
          <w:p w:rsidR="00205E4B" w:rsidRDefault="00205E4B" w:rsidP="00A61489">
            <w:pPr>
              <w:tabs>
                <w:tab w:val="left" w:pos="227"/>
              </w:tabs>
              <w:rPr>
                <w:sz w:val="18"/>
                <w:szCs w:val="18"/>
              </w:rPr>
            </w:pPr>
            <w:r w:rsidRPr="00601613">
              <w:rPr>
                <w:sz w:val="18"/>
                <w:szCs w:val="18"/>
              </w:rPr>
              <w:t xml:space="preserve">- </w:t>
            </w:r>
            <w:r w:rsidR="00A61489" w:rsidRPr="00601613">
              <w:rPr>
                <w:sz w:val="18"/>
                <w:szCs w:val="18"/>
              </w:rPr>
              <w:t xml:space="preserve">копия </w:t>
            </w:r>
            <w:r w:rsidRPr="00601613">
              <w:rPr>
                <w:sz w:val="18"/>
                <w:szCs w:val="18"/>
              </w:rPr>
              <w:t>обратн</w:t>
            </w:r>
            <w:r w:rsidR="00A61489" w:rsidRPr="00601613">
              <w:rPr>
                <w:sz w:val="18"/>
                <w:szCs w:val="18"/>
              </w:rPr>
              <w:t xml:space="preserve">ого </w:t>
            </w:r>
            <w:r w:rsidRPr="00601613">
              <w:rPr>
                <w:sz w:val="18"/>
                <w:szCs w:val="18"/>
              </w:rPr>
              <w:t>талон</w:t>
            </w:r>
            <w:r w:rsidR="00A61489" w:rsidRPr="00601613">
              <w:rPr>
                <w:sz w:val="18"/>
                <w:szCs w:val="18"/>
              </w:rPr>
              <w:t xml:space="preserve">а </w:t>
            </w:r>
            <w:r w:rsidRPr="00601613">
              <w:rPr>
                <w:sz w:val="18"/>
                <w:szCs w:val="18"/>
              </w:rPr>
              <w:t>к путевке</w:t>
            </w:r>
            <w:r w:rsidR="00601613">
              <w:rPr>
                <w:sz w:val="18"/>
                <w:szCs w:val="18"/>
              </w:rPr>
              <w:t xml:space="preserve"> (длительность не менее 14 дней)</w:t>
            </w:r>
            <w:r w:rsidR="00207B42">
              <w:rPr>
                <w:sz w:val="18"/>
                <w:szCs w:val="18"/>
              </w:rPr>
              <w:t>;</w:t>
            </w:r>
          </w:p>
          <w:p w:rsidR="00601613" w:rsidRPr="00E450A5" w:rsidRDefault="00601613" w:rsidP="001C00E3">
            <w:pPr>
              <w:tabs>
                <w:tab w:val="left" w:pos="227"/>
              </w:tabs>
              <w:rPr>
                <w:sz w:val="18"/>
                <w:szCs w:val="18"/>
              </w:rPr>
            </w:pPr>
            <w:r>
              <w:rPr>
                <w:sz w:val="18"/>
                <w:szCs w:val="18"/>
              </w:rPr>
              <w:t>- список прошедши</w:t>
            </w:r>
            <w:r w:rsidR="00DD4AA8">
              <w:rPr>
                <w:sz w:val="18"/>
                <w:szCs w:val="18"/>
              </w:rPr>
              <w:t>х</w:t>
            </w:r>
            <w:r>
              <w:rPr>
                <w:sz w:val="18"/>
                <w:szCs w:val="18"/>
              </w:rPr>
              <w:t xml:space="preserve"> СКЛ</w:t>
            </w:r>
            <w:r w:rsidR="00CB5114">
              <w:rPr>
                <w:sz w:val="18"/>
                <w:szCs w:val="18"/>
              </w:rPr>
              <w:t>.</w:t>
            </w:r>
            <w:r w:rsidR="00E450A5" w:rsidRPr="00E450A5">
              <w:rPr>
                <w:sz w:val="18"/>
                <w:szCs w:val="18"/>
              </w:rPr>
              <w:t xml:space="preserve"> </w:t>
            </w:r>
          </w:p>
        </w:tc>
      </w:tr>
      <w:tr w:rsidR="00205E4B" w:rsidRPr="00601613" w:rsidTr="00BA1B81">
        <w:tc>
          <w:tcPr>
            <w:tcW w:w="2552" w:type="dxa"/>
            <w:tcBorders>
              <w:top w:val="single" w:sz="4" w:space="0" w:color="auto"/>
              <w:left w:val="single" w:sz="4" w:space="0" w:color="auto"/>
              <w:bottom w:val="single" w:sz="4" w:space="0" w:color="auto"/>
              <w:right w:val="single" w:sz="4" w:space="0" w:color="auto"/>
            </w:tcBorders>
          </w:tcPr>
          <w:p w:rsidR="00205E4B" w:rsidRPr="00DD4A27" w:rsidRDefault="006E418D" w:rsidP="006E418D">
            <w:pPr>
              <w:pStyle w:val="a3"/>
              <w:snapToGrid w:val="0"/>
              <w:rPr>
                <w:b/>
                <w:sz w:val="18"/>
                <w:szCs w:val="18"/>
              </w:rPr>
            </w:pPr>
            <w:r>
              <w:rPr>
                <w:b/>
                <w:sz w:val="18"/>
                <w:szCs w:val="18"/>
              </w:rPr>
              <w:t>Е</w:t>
            </w:r>
            <w:r w:rsidR="00A61489" w:rsidRPr="00DD4A27">
              <w:rPr>
                <w:b/>
                <w:sz w:val="18"/>
                <w:szCs w:val="18"/>
              </w:rPr>
              <w:t xml:space="preserve">. </w:t>
            </w:r>
            <w:r w:rsidR="00205E4B" w:rsidRPr="00DD4A27">
              <w:rPr>
                <w:b/>
                <w:sz w:val="18"/>
                <w:szCs w:val="18"/>
              </w:rPr>
              <w:t xml:space="preserve">Проведение </w:t>
            </w:r>
            <w:r>
              <w:rPr>
                <w:b/>
                <w:sz w:val="18"/>
                <w:szCs w:val="18"/>
              </w:rPr>
              <w:t xml:space="preserve">обязательных </w:t>
            </w:r>
            <w:r w:rsidR="00205E4B" w:rsidRPr="00DD4A27">
              <w:rPr>
                <w:b/>
                <w:sz w:val="18"/>
                <w:szCs w:val="18"/>
              </w:rPr>
              <w:t>периодических медицинских осмотров</w:t>
            </w:r>
            <w:r w:rsidR="00A61489" w:rsidRPr="00DD4A27">
              <w:rPr>
                <w:b/>
                <w:sz w:val="18"/>
                <w:szCs w:val="18"/>
              </w:rPr>
              <w:t xml:space="preserve"> (обследований)</w:t>
            </w:r>
            <w:r>
              <w:rPr>
                <w:b/>
                <w:sz w:val="18"/>
                <w:szCs w:val="18"/>
              </w:rPr>
              <w:t xml:space="preserve"> работников</w:t>
            </w:r>
          </w:p>
        </w:tc>
        <w:tc>
          <w:tcPr>
            <w:tcW w:w="5103" w:type="dxa"/>
            <w:tcBorders>
              <w:top w:val="single" w:sz="4" w:space="0" w:color="auto"/>
              <w:left w:val="single" w:sz="4" w:space="0" w:color="auto"/>
              <w:bottom w:val="single" w:sz="4" w:space="0" w:color="auto"/>
              <w:right w:val="single" w:sz="4" w:space="0" w:color="auto"/>
            </w:tcBorders>
          </w:tcPr>
          <w:p w:rsidR="00205E4B" w:rsidRPr="00DD4A27" w:rsidRDefault="001C00E3" w:rsidP="00A61489">
            <w:pPr>
              <w:tabs>
                <w:tab w:val="left" w:pos="274"/>
              </w:tabs>
              <w:snapToGrid w:val="0"/>
              <w:rPr>
                <w:sz w:val="18"/>
                <w:szCs w:val="18"/>
              </w:rPr>
            </w:pPr>
            <w:r>
              <w:rPr>
                <w:sz w:val="18"/>
                <w:szCs w:val="18"/>
              </w:rPr>
              <w:t>1.</w:t>
            </w:r>
            <w:r w:rsidR="00BA1B81">
              <w:rPr>
                <w:sz w:val="18"/>
                <w:szCs w:val="18"/>
              </w:rPr>
              <w:t xml:space="preserve"> </w:t>
            </w:r>
            <w:r>
              <w:rPr>
                <w:sz w:val="18"/>
                <w:szCs w:val="18"/>
              </w:rPr>
              <w:t>С</w:t>
            </w:r>
            <w:r w:rsidR="00205E4B" w:rsidRPr="00DD4A27">
              <w:rPr>
                <w:sz w:val="18"/>
                <w:szCs w:val="18"/>
              </w:rPr>
              <w:t>писок работников, подлежащих</w:t>
            </w:r>
            <w:r w:rsidR="00494E37">
              <w:rPr>
                <w:sz w:val="18"/>
                <w:szCs w:val="18"/>
              </w:rPr>
              <w:t xml:space="preserve"> прохождению обязательных </w:t>
            </w:r>
            <w:r w:rsidR="00205E4B" w:rsidRPr="00DD4A27">
              <w:rPr>
                <w:sz w:val="18"/>
                <w:szCs w:val="18"/>
              </w:rPr>
              <w:t>периодически</w:t>
            </w:r>
            <w:r w:rsidR="00494E37">
              <w:rPr>
                <w:sz w:val="18"/>
                <w:szCs w:val="18"/>
              </w:rPr>
              <w:t>х</w:t>
            </w:r>
            <w:r w:rsidR="00205E4B" w:rsidRPr="00DD4A27">
              <w:rPr>
                <w:sz w:val="18"/>
                <w:szCs w:val="18"/>
              </w:rPr>
              <w:t xml:space="preserve"> осмотр</w:t>
            </w:r>
            <w:r w:rsidR="00494E37">
              <w:rPr>
                <w:sz w:val="18"/>
                <w:szCs w:val="18"/>
              </w:rPr>
              <w:t>ов (</w:t>
            </w:r>
            <w:r w:rsidR="00E612C4">
              <w:rPr>
                <w:sz w:val="18"/>
                <w:szCs w:val="18"/>
              </w:rPr>
              <w:t xml:space="preserve">обследований) </w:t>
            </w:r>
            <w:r w:rsidR="00E612C4" w:rsidRPr="00DD4A27">
              <w:rPr>
                <w:sz w:val="18"/>
                <w:szCs w:val="18"/>
              </w:rPr>
              <w:t>в</w:t>
            </w:r>
            <w:r w:rsidR="00205E4B" w:rsidRPr="00DD4A27">
              <w:rPr>
                <w:sz w:val="18"/>
                <w:szCs w:val="18"/>
              </w:rPr>
              <w:t xml:space="preserve"> текущем календарном г</w:t>
            </w:r>
            <w:r>
              <w:rPr>
                <w:sz w:val="18"/>
                <w:szCs w:val="18"/>
              </w:rPr>
              <w:t xml:space="preserve">оду, утвержденный </w:t>
            </w:r>
            <w:r w:rsidR="00494E37">
              <w:rPr>
                <w:sz w:val="18"/>
                <w:szCs w:val="18"/>
              </w:rPr>
              <w:t xml:space="preserve">в установленном порядке, </w:t>
            </w:r>
            <w:r w:rsidR="00494E37" w:rsidRPr="00494E37">
              <w:rPr>
                <w:sz w:val="18"/>
                <w:szCs w:val="18"/>
                <w:u w:val="single"/>
              </w:rPr>
              <w:t>с указанием условий труда</w:t>
            </w:r>
            <w:r w:rsidR="00494E37">
              <w:rPr>
                <w:sz w:val="18"/>
                <w:szCs w:val="18"/>
              </w:rPr>
              <w:t xml:space="preserve"> по результатам проведенной СОУТ.</w:t>
            </w:r>
          </w:p>
          <w:p w:rsidR="00205E4B" w:rsidRPr="00DD4A27" w:rsidRDefault="001C00E3" w:rsidP="00A61489">
            <w:pPr>
              <w:tabs>
                <w:tab w:val="left" w:pos="274"/>
              </w:tabs>
              <w:rPr>
                <w:sz w:val="18"/>
                <w:szCs w:val="18"/>
              </w:rPr>
            </w:pPr>
            <w:r>
              <w:rPr>
                <w:sz w:val="18"/>
                <w:szCs w:val="18"/>
              </w:rPr>
              <w:t xml:space="preserve"> 2.</w:t>
            </w:r>
            <w:r w:rsidR="00BA1B81">
              <w:rPr>
                <w:sz w:val="18"/>
                <w:szCs w:val="18"/>
              </w:rPr>
              <w:t xml:space="preserve"> </w:t>
            </w:r>
            <w:r>
              <w:rPr>
                <w:sz w:val="18"/>
                <w:szCs w:val="18"/>
              </w:rPr>
              <w:t>К</w:t>
            </w:r>
            <w:r w:rsidR="00205E4B" w:rsidRPr="00DD4A27">
              <w:rPr>
                <w:sz w:val="18"/>
                <w:szCs w:val="18"/>
              </w:rPr>
              <w:t xml:space="preserve">опия договора с медицинской организацией на </w:t>
            </w:r>
            <w:r w:rsidR="00E612C4" w:rsidRPr="00DD4A27">
              <w:rPr>
                <w:sz w:val="18"/>
                <w:szCs w:val="18"/>
              </w:rPr>
              <w:t>проведение обязательных</w:t>
            </w:r>
            <w:r w:rsidR="00AE23EA">
              <w:rPr>
                <w:sz w:val="18"/>
                <w:szCs w:val="18"/>
              </w:rPr>
              <w:t xml:space="preserve"> </w:t>
            </w:r>
            <w:r w:rsidR="00205E4B" w:rsidRPr="00DD4A27">
              <w:rPr>
                <w:sz w:val="18"/>
                <w:szCs w:val="18"/>
              </w:rPr>
              <w:t xml:space="preserve">периодических медицинских осмотров </w:t>
            </w:r>
            <w:r w:rsidR="00A61489" w:rsidRPr="00DD4A27">
              <w:rPr>
                <w:sz w:val="18"/>
                <w:szCs w:val="18"/>
              </w:rPr>
              <w:t xml:space="preserve">(обследований) </w:t>
            </w:r>
            <w:r>
              <w:rPr>
                <w:sz w:val="18"/>
                <w:szCs w:val="18"/>
              </w:rPr>
              <w:t>работников</w:t>
            </w:r>
            <w:r w:rsidR="00BA1B81">
              <w:rPr>
                <w:sz w:val="18"/>
                <w:szCs w:val="18"/>
              </w:rPr>
              <w:t>.</w:t>
            </w:r>
          </w:p>
          <w:p w:rsidR="00B11395" w:rsidRPr="00DD4A27" w:rsidRDefault="001C00E3" w:rsidP="007D3FC1">
            <w:pPr>
              <w:tabs>
                <w:tab w:val="left" w:pos="274"/>
              </w:tabs>
              <w:rPr>
                <w:sz w:val="18"/>
                <w:szCs w:val="18"/>
              </w:rPr>
            </w:pPr>
            <w:r>
              <w:rPr>
                <w:sz w:val="18"/>
                <w:szCs w:val="18"/>
              </w:rPr>
              <w:t xml:space="preserve"> </w:t>
            </w:r>
            <w:r w:rsidR="00876F18">
              <w:rPr>
                <w:sz w:val="18"/>
                <w:szCs w:val="18"/>
              </w:rPr>
              <w:t>3</w:t>
            </w:r>
            <w:r w:rsidR="00AE23EA">
              <w:rPr>
                <w:sz w:val="18"/>
                <w:szCs w:val="18"/>
              </w:rPr>
              <w:t>. Расчет стоимости услуг по проведению обязательных периодических медицинских осмотров (обследований) работников (при отсутствии этого расчета в договоре с медицинской организацией на проведение обязательных ПМО</w:t>
            </w:r>
            <w:r w:rsidR="003D1B34">
              <w:rPr>
                <w:sz w:val="18"/>
                <w:szCs w:val="18"/>
              </w:rPr>
              <w:t>)</w:t>
            </w:r>
            <w:r w:rsidR="00BA1B81">
              <w:rPr>
                <w:sz w:val="18"/>
                <w:szCs w:val="18"/>
              </w:rPr>
              <w:t>.</w:t>
            </w:r>
          </w:p>
        </w:tc>
        <w:tc>
          <w:tcPr>
            <w:tcW w:w="3342" w:type="dxa"/>
            <w:tcBorders>
              <w:top w:val="single" w:sz="4" w:space="0" w:color="auto"/>
              <w:left w:val="single" w:sz="4" w:space="0" w:color="auto"/>
              <w:bottom w:val="single" w:sz="4" w:space="0" w:color="auto"/>
              <w:right w:val="single" w:sz="4" w:space="0" w:color="auto"/>
            </w:tcBorders>
          </w:tcPr>
          <w:p w:rsidR="00205E4B" w:rsidRPr="00601613" w:rsidRDefault="00205E4B" w:rsidP="004401B0">
            <w:pPr>
              <w:numPr>
                <w:ilvl w:val="0"/>
                <w:numId w:val="3"/>
              </w:numPr>
              <w:tabs>
                <w:tab w:val="left" w:pos="227"/>
              </w:tabs>
              <w:snapToGrid w:val="0"/>
              <w:rPr>
                <w:sz w:val="18"/>
                <w:szCs w:val="18"/>
              </w:rPr>
            </w:pPr>
            <w:r w:rsidRPr="00601613">
              <w:rPr>
                <w:sz w:val="18"/>
                <w:szCs w:val="18"/>
              </w:rPr>
              <w:t>счет (счет-фактура);</w:t>
            </w:r>
          </w:p>
          <w:p w:rsidR="00205E4B" w:rsidRPr="00DC736A" w:rsidRDefault="00205E4B" w:rsidP="00DC736A">
            <w:pPr>
              <w:numPr>
                <w:ilvl w:val="0"/>
                <w:numId w:val="1"/>
              </w:numPr>
              <w:tabs>
                <w:tab w:val="left" w:pos="227"/>
                <w:tab w:val="left" w:pos="510"/>
              </w:tabs>
              <w:rPr>
                <w:sz w:val="16"/>
                <w:szCs w:val="18"/>
              </w:rPr>
            </w:pPr>
            <w:r w:rsidRPr="00601613">
              <w:rPr>
                <w:sz w:val="18"/>
                <w:szCs w:val="18"/>
              </w:rPr>
              <w:t>платежное поручение</w:t>
            </w:r>
            <w:r w:rsidR="00DC736A">
              <w:rPr>
                <w:sz w:val="18"/>
                <w:szCs w:val="18"/>
              </w:rPr>
              <w:t xml:space="preserve"> </w:t>
            </w:r>
            <w:r w:rsidR="00207B42">
              <w:rPr>
                <w:sz w:val="16"/>
                <w:szCs w:val="18"/>
              </w:rPr>
              <w:t>(с отметкой банка)</w:t>
            </w:r>
            <w:r w:rsidRPr="00DC736A">
              <w:rPr>
                <w:sz w:val="18"/>
                <w:szCs w:val="18"/>
              </w:rPr>
              <w:t>;</w:t>
            </w:r>
          </w:p>
          <w:p w:rsidR="00205E4B" w:rsidRPr="00601613" w:rsidRDefault="00205E4B" w:rsidP="004401B0">
            <w:pPr>
              <w:numPr>
                <w:ilvl w:val="0"/>
                <w:numId w:val="3"/>
              </w:numPr>
              <w:tabs>
                <w:tab w:val="left" w:pos="227"/>
              </w:tabs>
              <w:rPr>
                <w:sz w:val="18"/>
                <w:szCs w:val="18"/>
              </w:rPr>
            </w:pPr>
            <w:r w:rsidRPr="00601613">
              <w:rPr>
                <w:sz w:val="18"/>
                <w:szCs w:val="18"/>
              </w:rPr>
              <w:t>заключительный акт;</w:t>
            </w:r>
          </w:p>
          <w:p w:rsidR="00205E4B" w:rsidRDefault="00DD4AA8" w:rsidP="004401B0">
            <w:pPr>
              <w:numPr>
                <w:ilvl w:val="0"/>
                <w:numId w:val="3"/>
              </w:numPr>
              <w:tabs>
                <w:tab w:val="left" w:pos="227"/>
              </w:tabs>
              <w:rPr>
                <w:sz w:val="18"/>
                <w:szCs w:val="18"/>
              </w:rPr>
            </w:pPr>
            <w:r>
              <w:rPr>
                <w:sz w:val="18"/>
                <w:szCs w:val="18"/>
              </w:rPr>
              <w:t>акт об оказании услуг;</w:t>
            </w:r>
          </w:p>
          <w:p w:rsidR="00DD4AA8" w:rsidRPr="00601613" w:rsidRDefault="00DD4AA8" w:rsidP="004401B0">
            <w:pPr>
              <w:numPr>
                <w:ilvl w:val="0"/>
                <w:numId w:val="3"/>
              </w:numPr>
              <w:tabs>
                <w:tab w:val="left" w:pos="227"/>
              </w:tabs>
              <w:rPr>
                <w:sz w:val="18"/>
                <w:szCs w:val="18"/>
              </w:rPr>
            </w:pPr>
            <w:r>
              <w:rPr>
                <w:sz w:val="18"/>
                <w:szCs w:val="18"/>
              </w:rPr>
              <w:t>реестр застрахованных, прошедших ПМО</w:t>
            </w:r>
            <w:r w:rsidR="001C00E3">
              <w:rPr>
                <w:sz w:val="18"/>
                <w:szCs w:val="18"/>
              </w:rPr>
              <w:t xml:space="preserve"> </w:t>
            </w:r>
            <w:r w:rsidR="001C00E3" w:rsidRPr="00E450A5">
              <w:rPr>
                <w:sz w:val="18"/>
                <w:szCs w:val="18"/>
              </w:rPr>
              <w:t>(</w:t>
            </w:r>
            <w:r w:rsidR="001C00E3">
              <w:rPr>
                <w:sz w:val="18"/>
                <w:szCs w:val="18"/>
              </w:rPr>
              <w:t>в том числе в электронном виде)</w:t>
            </w:r>
            <w:r>
              <w:rPr>
                <w:sz w:val="18"/>
                <w:szCs w:val="18"/>
              </w:rPr>
              <w:t>.</w:t>
            </w:r>
          </w:p>
        </w:tc>
      </w:tr>
      <w:tr w:rsidR="00205E4B" w:rsidRPr="00601613" w:rsidTr="00BA1B81">
        <w:tc>
          <w:tcPr>
            <w:tcW w:w="2552" w:type="dxa"/>
            <w:tcBorders>
              <w:top w:val="single" w:sz="4" w:space="0" w:color="auto"/>
              <w:left w:val="single" w:sz="4" w:space="0" w:color="auto"/>
              <w:bottom w:val="single" w:sz="4" w:space="0" w:color="auto"/>
              <w:right w:val="single" w:sz="4" w:space="0" w:color="auto"/>
            </w:tcBorders>
          </w:tcPr>
          <w:p w:rsidR="00205E4B" w:rsidRPr="00DD4A27" w:rsidRDefault="006E418D" w:rsidP="006E418D">
            <w:pPr>
              <w:pStyle w:val="a3"/>
              <w:snapToGrid w:val="0"/>
              <w:rPr>
                <w:b/>
                <w:sz w:val="18"/>
                <w:szCs w:val="18"/>
              </w:rPr>
            </w:pPr>
            <w:r>
              <w:rPr>
                <w:b/>
                <w:sz w:val="18"/>
                <w:szCs w:val="18"/>
              </w:rPr>
              <w:t>Ж</w:t>
            </w:r>
            <w:r w:rsidR="00A61489" w:rsidRPr="00DD4A27">
              <w:rPr>
                <w:b/>
                <w:sz w:val="18"/>
                <w:szCs w:val="18"/>
              </w:rPr>
              <w:t>.</w:t>
            </w:r>
            <w:r>
              <w:rPr>
                <w:b/>
                <w:sz w:val="18"/>
                <w:szCs w:val="18"/>
              </w:rPr>
              <w:t xml:space="preserve"> </w:t>
            </w:r>
            <w:r w:rsidR="00205E4B" w:rsidRPr="00DD4A27">
              <w:rPr>
                <w:b/>
                <w:sz w:val="18"/>
                <w:szCs w:val="18"/>
              </w:rPr>
              <w:t xml:space="preserve">Обеспечение лечебно-профилактическим </w:t>
            </w:r>
            <w:r w:rsidR="00E612C4" w:rsidRPr="00DD4A27">
              <w:rPr>
                <w:b/>
                <w:sz w:val="18"/>
                <w:szCs w:val="18"/>
              </w:rPr>
              <w:t>питанием (</w:t>
            </w:r>
            <w:r w:rsidR="00205E4B" w:rsidRPr="00DD4A27">
              <w:rPr>
                <w:b/>
                <w:sz w:val="18"/>
                <w:szCs w:val="18"/>
              </w:rPr>
              <w:t>ЛПП) работников</w:t>
            </w:r>
          </w:p>
        </w:tc>
        <w:tc>
          <w:tcPr>
            <w:tcW w:w="5103" w:type="dxa"/>
            <w:tcBorders>
              <w:top w:val="single" w:sz="4" w:space="0" w:color="auto"/>
              <w:left w:val="single" w:sz="4" w:space="0" w:color="auto"/>
              <w:bottom w:val="single" w:sz="4" w:space="0" w:color="auto"/>
              <w:right w:val="single" w:sz="4" w:space="0" w:color="auto"/>
            </w:tcBorders>
          </w:tcPr>
          <w:p w:rsidR="00205E4B" w:rsidRPr="00EA51C9" w:rsidRDefault="001C00E3" w:rsidP="00EA51C9">
            <w:pPr>
              <w:widowControl/>
              <w:suppressAutoHyphens w:val="0"/>
              <w:autoSpaceDE w:val="0"/>
              <w:autoSpaceDN w:val="0"/>
              <w:adjustRightInd w:val="0"/>
              <w:jc w:val="both"/>
              <w:rPr>
                <w:rFonts w:eastAsiaTheme="minorHAnsi"/>
                <w:kern w:val="0"/>
                <w:sz w:val="18"/>
                <w:szCs w:val="18"/>
              </w:rPr>
            </w:pPr>
            <w:r>
              <w:rPr>
                <w:sz w:val="18"/>
                <w:szCs w:val="18"/>
              </w:rPr>
              <w:t xml:space="preserve"> 1.</w:t>
            </w:r>
            <w:r w:rsidR="00BA1B81">
              <w:rPr>
                <w:sz w:val="18"/>
                <w:szCs w:val="18"/>
              </w:rPr>
              <w:t xml:space="preserve"> </w:t>
            </w:r>
            <w:r>
              <w:rPr>
                <w:sz w:val="18"/>
                <w:szCs w:val="18"/>
              </w:rPr>
              <w:t>П</w:t>
            </w:r>
            <w:r w:rsidR="00205E4B" w:rsidRPr="00DD4A27">
              <w:rPr>
                <w:sz w:val="18"/>
                <w:szCs w:val="18"/>
              </w:rPr>
              <w:t xml:space="preserve">еречень работников, которым </w:t>
            </w:r>
            <w:r w:rsidR="00BB27E0">
              <w:rPr>
                <w:sz w:val="18"/>
                <w:szCs w:val="18"/>
              </w:rPr>
              <w:t>выдается</w:t>
            </w:r>
            <w:r w:rsidR="00205E4B" w:rsidRPr="00DD4A27">
              <w:rPr>
                <w:sz w:val="18"/>
                <w:szCs w:val="18"/>
              </w:rPr>
              <w:t xml:space="preserve"> ЛПП, с указанием их профе</w:t>
            </w:r>
            <w:r>
              <w:rPr>
                <w:sz w:val="18"/>
                <w:szCs w:val="18"/>
              </w:rPr>
              <w:t>ссий (должностей) и норм выдачи</w:t>
            </w:r>
            <w:r w:rsidR="00EA51C9">
              <w:rPr>
                <w:sz w:val="18"/>
                <w:szCs w:val="18"/>
              </w:rPr>
              <w:t xml:space="preserve"> </w:t>
            </w:r>
            <w:r w:rsidR="00EA51C9">
              <w:rPr>
                <w:rFonts w:eastAsiaTheme="minorHAnsi"/>
                <w:kern w:val="0"/>
                <w:sz w:val="18"/>
                <w:szCs w:val="18"/>
              </w:rPr>
              <w:t xml:space="preserve">со ссылкой на соответствующий пункт </w:t>
            </w:r>
            <w:hyperlink r:id="rId12" w:history="1">
              <w:r w:rsidR="00EA51C9">
                <w:rPr>
                  <w:rFonts w:eastAsiaTheme="minorHAnsi"/>
                  <w:color w:val="0000FF"/>
                  <w:kern w:val="0"/>
                  <w:sz w:val="18"/>
                  <w:szCs w:val="18"/>
                </w:rPr>
                <w:t>Перечня</w:t>
              </w:r>
            </w:hyperlink>
            <w:r w:rsidR="002E01C0">
              <w:rPr>
                <w:rFonts w:eastAsiaTheme="minorHAnsi"/>
                <w:color w:val="0000FF"/>
                <w:kern w:val="0"/>
                <w:sz w:val="18"/>
                <w:szCs w:val="18"/>
              </w:rPr>
              <w:t xml:space="preserve"> отдельных видов работ</w:t>
            </w:r>
            <w:r w:rsidR="00BA1B81">
              <w:rPr>
                <w:rFonts w:eastAsiaTheme="minorHAnsi"/>
                <w:kern w:val="0"/>
                <w:sz w:val="18"/>
                <w:szCs w:val="18"/>
              </w:rPr>
              <w:t>.</w:t>
            </w:r>
          </w:p>
          <w:p w:rsidR="00205E4B" w:rsidRPr="00DD4A27" w:rsidRDefault="00BA1B81" w:rsidP="00B11395">
            <w:pPr>
              <w:tabs>
                <w:tab w:val="left" w:pos="274"/>
              </w:tabs>
              <w:snapToGrid w:val="0"/>
              <w:rPr>
                <w:sz w:val="18"/>
                <w:szCs w:val="18"/>
              </w:rPr>
            </w:pPr>
            <w:r>
              <w:rPr>
                <w:sz w:val="18"/>
                <w:szCs w:val="18"/>
              </w:rPr>
              <w:t xml:space="preserve"> 2. </w:t>
            </w:r>
            <w:r w:rsidR="001C00E3">
              <w:rPr>
                <w:sz w:val="18"/>
                <w:szCs w:val="18"/>
              </w:rPr>
              <w:t>Номер рациона ЛПП.</w:t>
            </w:r>
          </w:p>
          <w:p w:rsidR="00AD06AC" w:rsidRPr="00DD4A27" w:rsidRDefault="001C00E3" w:rsidP="00B11395">
            <w:pPr>
              <w:tabs>
                <w:tab w:val="left" w:pos="274"/>
              </w:tabs>
              <w:snapToGrid w:val="0"/>
              <w:rPr>
                <w:sz w:val="18"/>
                <w:szCs w:val="18"/>
              </w:rPr>
            </w:pPr>
            <w:r>
              <w:rPr>
                <w:sz w:val="18"/>
                <w:szCs w:val="18"/>
              </w:rPr>
              <w:t xml:space="preserve"> 3</w:t>
            </w:r>
            <w:r w:rsidR="00AD06AC">
              <w:rPr>
                <w:sz w:val="18"/>
                <w:szCs w:val="18"/>
              </w:rPr>
              <w:t>. Копии документов о фактически отработанном работниками времени в особо вредных условиях труда.</w:t>
            </w:r>
          </w:p>
          <w:p w:rsidR="00205E4B" w:rsidRPr="00DD4A27" w:rsidRDefault="001C00E3" w:rsidP="00B11395">
            <w:pPr>
              <w:tabs>
                <w:tab w:val="left" w:pos="274"/>
              </w:tabs>
              <w:snapToGrid w:val="0"/>
              <w:rPr>
                <w:sz w:val="18"/>
                <w:szCs w:val="18"/>
              </w:rPr>
            </w:pPr>
            <w:r>
              <w:rPr>
                <w:sz w:val="18"/>
                <w:szCs w:val="18"/>
              </w:rPr>
              <w:t xml:space="preserve"> </w:t>
            </w:r>
            <w:r w:rsidR="00876F18">
              <w:rPr>
                <w:sz w:val="18"/>
                <w:szCs w:val="18"/>
              </w:rPr>
              <w:t>4</w:t>
            </w:r>
            <w:r>
              <w:rPr>
                <w:sz w:val="18"/>
                <w:szCs w:val="18"/>
              </w:rPr>
              <w:t>.</w:t>
            </w:r>
            <w:r w:rsidR="00BA1B81">
              <w:rPr>
                <w:sz w:val="18"/>
                <w:szCs w:val="18"/>
              </w:rPr>
              <w:t xml:space="preserve"> </w:t>
            </w:r>
            <w:r>
              <w:rPr>
                <w:sz w:val="18"/>
                <w:szCs w:val="18"/>
              </w:rPr>
              <w:t>Ко</w:t>
            </w:r>
            <w:r w:rsidR="00205E4B" w:rsidRPr="00DD4A27">
              <w:rPr>
                <w:sz w:val="18"/>
                <w:szCs w:val="18"/>
              </w:rPr>
              <w:t>пии постатейных смет расходов, запланированных страхователем на обеспечение работ</w:t>
            </w:r>
            <w:r>
              <w:rPr>
                <w:sz w:val="18"/>
                <w:szCs w:val="18"/>
              </w:rPr>
              <w:t>ников ЛПП на планируемый период.</w:t>
            </w:r>
          </w:p>
          <w:p w:rsidR="00205E4B" w:rsidRPr="00DD4A27" w:rsidRDefault="001C00E3" w:rsidP="00B11395">
            <w:pPr>
              <w:tabs>
                <w:tab w:val="left" w:pos="274"/>
              </w:tabs>
              <w:snapToGrid w:val="0"/>
              <w:rPr>
                <w:sz w:val="18"/>
                <w:szCs w:val="18"/>
              </w:rPr>
            </w:pPr>
            <w:r>
              <w:rPr>
                <w:sz w:val="18"/>
                <w:szCs w:val="18"/>
              </w:rPr>
              <w:t xml:space="preserve"> </w:t>
            </w:r>
            <w:r w:rsidR="00876F18">
              <w:rPr>
                <w:sz w:val="18"/>
                <w:szCs w:val="18"/>
              </w:rPr>
              <w:t>5</w:t>
            </w:r>
            <w:r>
              <w:rPr>
                <w:sz w:val="18"/>
                <w:szCs w:val="18"/>
              </w:rPr>
              <w:t>.</w:t>
            </w:r>
            <w:r w:rsidR="00BA1B81">
              <w:rPr>
                <w:sz w:val="18"/>
                <w:szCs w:val="18"/>
              </w:rPr>
              <w:t xml:space="preserve"> </w:t>
            </w:r>
            <w:r>
              <w:rPr>
                <w:sz w:val="18"/>
                <w:szCs w:val="18"/>
              </w:rPr>
              <w:t>К</w:t>
            </w:r>
            <w:r w:rsidR="00205E4B" w:rsidRPr="00DD4A27">
              <w:rPr>
                <w:sz w:val="18"/>
                <w:szCs w:val="18"/>
              </w:rPr>
              <w:t xml:space="preserve">опии договоров страхователя с организациями </w:t>
            </w:r>
            <w:r w:rsidR="00205E4B" w:rsidRPr="00DD4A27">
              <w:rPr>
                <w:sz w:val="18"/>
                <w:szCs w:val="18"/>
              </w:rPr>
              <w:lastRenderedPageBreak/>
              <w:t>общественного питания, если выдача ЛПП производилась не в</w:t>
            </w:r>
            <w:r w:rsidR="00B11395" w:rsidRPr="00DD4A27">
              <w:rPr>
                <w:sz w:val="18"/>
                <w:szCs w:val="18"/>
              </w:rPr>
              <w:t xml:space="preserve"> </w:t>
            </w:r>
            <w:r w:rsidR="00E612C4" w:rsidRPr="00DD4A27">
              <w:rPr>
                <w:sz w:val="18"/>
                <w:szCs w:val="18"/>
              </w:rPr>
              <w:t>структурных подразделениях</w:t>
            </w:r>
            <w:r w:rsidR="00205E4B" w:rsidRPr="00DD4A27">
              <w:rPr>
                <w:sz w:val="18"/>
                <w:szCs w:val="18"/>
              </w:rPr>
              <w:t xml:space="preserve"> страхователя</w:t>
            </w:r>
            <w:r>
              <w:rPr>
                <w:sz w:val="18"/>
                <w:szCs w:val="18"/>
              </w:rPr>
              <w:t>.</w:t>
            </w:r>
          </w:p>
          <w:p w:rsidR="00DD4AA8" w:rsidRPr="00DD4A27" w:rsidRDefault="001C00E3" w:rsidP="007D3FC1">
            <w:pPr>
              <w:tabs>
                <w:tab w:val="left" w:pos="274"/>
              </w:tabs>
              <w:snapToGrid w:val="0"/>
              <w:rPr>
                <w:sz w:val="18"/>
                <w:szCs w:val="18"/>
              </w:rPr>
            </w:pPr>
            <w:r>
              <w:rPr>
                <w:sz w:val="18"/>
                <w:szCs w:val="18"/>
              </w:rPr>
              <w:t xml:space="preserve"> </w:t>
            </w:r>
            <w:r w:rsidR="00876F18">
              <w:rPr>
                <w:sz w:val="18"/>
                <w:szCs w:val="18"/>
              </w:rPr>
              <w:t>6</w:t>
            </w:r>
            <w:r>
              <w:rPr>
                <w:sz w:val="18"/>
                <w:szCs w:val="18"/>
              </w:rPr>
              <w:t>.</w:t>
            </w:r>
            <w:r w:rsidR="00BA1B81">
              <w:rPr>
                <w:sz w:val="18"/>
                <w:szCs w:val="18"/>
              </w:rPr>
              <w:t xml:space="preserve"> </w:t>
            </w:r>
            <w:r>
              <w:rPr>
                <w:sz w:val="18"/>
                <w:szCs w:val="18"/>
              </w:rPr>
              <w:t>К</w:t>
            </w:r>
            <w:r w:rsidR="00B11395" w:rsidRPr="00DD4A27">
              <w:rPr>
                <w:sz w:val="18"/>
                <w:szCs w:val="18"/>
              </w:rPr>
              <w:t>опии документов, подтверждающих затраты работодателя на обеспечение работников ЛПП.</w:t>
            </w:r>
          </w:p>
        </w:tc>
        <w:tc>
          <w:tcPr>
            <w:tcW w:w="3342" w:type="dxa"/>
            <w:tcBorders>
              <w:top w:val="single" w:sz="4" w:space="0" w:color="auto"/>
              <w:left w:val="single" w:sz="4" w:space="0" w:color="auto"/>
              <w:bottom w:val="single" w:sz="4" w:space="0" w:color="auto"/>
              <w:right w:val="single" w:sz="4" w:space="0" w:color="auto"/>
            </w:tcBorders>
          </w:tcPr>
          <w:p w:rsidR="00205E4B" w:rsidRPr="00601613" w:rsidRDefault="00205E4B" w:rsidP="004401B0">
            <w:pPr>
              <w:numPr>
                <w:ilvl w:val="0"/>
                <w:numId w:val="5"/>
              </w:numPr>
              <w:tabs>
                <w:tab w:val="left" w:pos="227"/>
              </w:tabs>
              <w:snapToGrid w:val="0"/>
              <w:rPr>
                <w:sz w:val="18"/>
                <w:szCs w:val="18"/>
              </w:rPr>
            </w:pPr>
            <w:r w:rsidRPr="00601613">
              <w:rPr>
                <w:sz w:val="18"/>
                <w:szCs w:val="18"/>
              </w:rPr>
              <w:lastRenderedPageBreak/>
              <w:t>копии документов, подтверждающих затраты страхователя на обеспечение работников ЛПП (счет-фактура, платежное поручение);</w:t>
            </w:r>
          </w:p>
          <w:p w:rsidR="00205E4B" w:rsidRPr="00601613" w:rsidRDefault="00217376" w:rsidP="00217376">
            <w:pPr>
              <w:numPr>
                <w:ilvl w:val="0"/>
                <w:numId w:val="5"/>
              </w:numPr>
              <w:tabs>
                <w:tab w:val="left" w:pos="227"/>
              </w:tabs>
              <w:rPr>
                <w:sz w:val="18"/>
                <w:szCs w:val="18"/>
              </w:rPr>
            </w:pPr>
            <w:r>
              <w:rPr>
                <w:sz w:val="18"/>
                <w:szCs w:val="18"/>
              </w:rPr>
              <w:t>реестр обеспеченных ЛПП</w:t>
            </w:r>
            <w:r w:rsidR="00CB5114">
              <w:rPr>
                <w:sz w:val="18"/>
                <w:szCs w:val="18"/>
              </w:rPr>
              <w:t>.</w:t>
            </w:r>
          </w:p>
        </w:tc>
      </w:tr>
      <w:tr w:rsidR="00205E4B" w:rsidRPr="00601613" w:rsidTr="00BA1B81">
        <w:tc>
          <w:tcPr>
            <w:tcW w:w="2552" w:type="dxa"/>
            <w:tcBorders>
              <w:left w:val="single" w:sz="1" w:space="0" w:color="000000"/>
              <w:bottom w:val="single" w:sz="1" w:space="0" w:color="000000"/>
            </w:tcBorders>
          </w:tcPr>
          <w:p w:rsidR="00205E4B" w:rsidRPr="00DD4A27" w:rsidRDefault="006E418D" w:rsidP="006E418D">
            <w:pPr>
              <w:pStyle w:val="a3"/>
              <w:snapToGrid w:val="0"/>
              <w:rPr>
                <w:b/>
                <w:sz w:val="18"/>
                <w:szCs w:val="18"/>
              </w:rPr>
            </w:pPr>
            <w:r>
              <w:rPr>
                <w:b/>
                <w:sz w:val="18"/>
                <w:szCs w:val="18"/>
              </w:rPr>
              <w:lastRenderedPageBreak/>
              <w:t>З</w:t>
            </w:r>
            <w:r w:rsidR="00B11395" w:rsidRPr="00DD4A27">
              <w:rPr>
                <w:b/>
                <w:sz w:val="18"/>
                <w:szCs w:val="18"/>
              </w:rPr>
              <w:t xml:space="preserve">. </w:t>
            </w:r>
            <w:r w:rsidR="00205E4B" w:rsidRPr="00DD4A27">
              <w:rPr>
                <w:b/>
                <w:sz w:val="18"/>
                <w:szCs w:val="18"/>
              </w:rPr>
              <w:t>Приобретение</w:t>
            </w:r>
            <w:r w:rsidR="002839A5">
              <w:rPr>
                <w:b/>
                <w:sz w:val="18"/>
                <w:szCs w:val="18"/>
              </w:rPr>
              <w:t xml:space="preserve">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w:t>
            </w:r>
            <w:r w:rsidR="00D86561">
              <w:rPr>
                <w:b/>
                <w:sz w:val="18"/>
                <w:szCs w:val="18"/>
              </w:rPr>
              <w:t>н</w:t>
            </w:r>
            <w:bookmarkStart w:id="0" w:name="_GoBack"/>
            <w:bookmarkEnd w:id="0"/>
            <w:r w:rsidR="002839A5">
              <w:rPr>
                <w:b/>
                <w:sz w:val="18"/>
                <w:szCs w:val="18"/>
              </w:rPr>
              <w:t>ного определения алкоголя в</w:t>
            </w:r>
            <w:r w:rsidR="00D86561">
              <w:rPr>
                <w:b/>
                <w:sz w:val="18"/>
                <w:szCs w:val="18"/>
              </w:rPr>
              <w:t xml:space="preserve"> выдыхаемом воздухе, а также для</w:t>
            </w:r>
            <w:r w:rsidR="002839A5">
              <w:rPr>
                <w:b/>
                <w:sz w:val="18"/>
                <w:szCs w:val="18"/>
              </w:rPr>
              <w:t xml:space="preserve"> определения наличия психоактивных веществ в моче, зарегистрированных в установленном порядке</w:t>
            </w:r>
            <w:r w:rsidR="00205E4B" w:rsidRPr="00DD4A27">
              <w:rPr>
                <w:b/>
                <w:sz w:val="18"/>
                <w:szCs w:val="18"/>
              </w:rPr>
              <w:t xml:space="preserve"> </w:t>
            </w:r>
            <w:r w:rsidR="002839A5">
              <w:rPr>
                <w:b/>
                <w:sz w:val="18"/>
                <w:szCs w:val="18"/>
              </w:rPr>
              <w:t>(</w:t>
            </w:r>
            <w:r w:rsidR="00205E4B" w:rsidRPr="00DD4A27">
              <w:rPr>
                <w:b/>
                <w:sz w:val="18"/>
                <w:szCs w:val="18"/>
              </w:rPr>
              <w:t>алкотестеров</w:t>
            </w:r>
            <w:r w:rsidR="00B11395" w:rsidRPr="00DD4A27">
              <w:rPr>
                <w:b/>
                <w:sz w:val="18"/>
                <w:szCs w:val="18"/>
              </w:rPr>
              <w:t xml:space="preserve"> или алкометров</w:t>
            </w:r>
            <w:r w:rsidR="002839A5">
              <w:rPr>
                <w:b/>
                <w:sz w:val="18"/>
                <w:szCs w:val="18"/>
              </w:rPr>
              <w:t>)</w:t>
            </w:r>
          </w:p>
        </w:tc>
        <w:tc>
          <w:tcPr>
            <w:tcW w:w="5103" w:type="dxa"/>
            <w:tcBorders>
              <w:left w:val="single" w:sz="1" w:space="0" w:color="000000"/>
              <w:bottom w:val="single" w:sz="1" w:space="0" w:color="000000"/>
            </w:tcBorders>
          </w:tcPr>
          <w:p w:rsidR="00B11395" w:rsidRPr="00DD4A27" w:rsidRDefault="0019200B" w:rsidP="00B11395">
            <w:pPr>
              <w:tabs>
                <w:tab w:val="left" w:pos="264"/>
              </w:tabs>
              <w:snapToGrid w:val="0"/>
              <w:ind w:left="-10"/>
              <w:rPr>
                <w:sz w:val="18"/>
                <w:szCs w:val="18"/>
              </w:rPr>
            </w:pPr>
            <w:r>
              <w:rPr>
                <w:sz w:val="18"/>
                <w:szCs w:val="18"/>
              </w:rPr>
              <w:t>1.</w:t>
            </w:r>
            <w:r w:rsidR="00BA1B81">
              <w:rPr>
                <w:sz w:val="18"/>
                <w:szCs w:val="18"/>
              </w:rPr>
              <w:t xml:space="preserve"> </w:t>
            </w:r>
            <w:r>
              <w:rPr>
                <w:sz w:val="18"/>
                <w:szCs w:val="18"/>
              </w:rPr>
              <w:t>К</w:t>
            </w:r>
            <w:r w:rsidR="00B11395" w:rsidRPr="00DD4A27">
              <w:rPr>
                <w:sz w:val="18"/>
                <w:szCs w:val="18"/>
              </w:rPr>
              <w:t xml:space="preserve">опия </w:t>
            </w:r>
            <w:r w:rsidR="00DD59DF">
              <w:rPr>
                <w:sz w:val="18"/>
                <w:szCs w:val="18"/>
              </w:rPr>
              <w:t xml:space="preserve">локального нормативного акта (приказа) о </w:t>
            </w:r>
            <w:r w:rsidR="00B11395" w:rsidRPr="00DD4A27">
              <w:rPr>
                <w:sz w:val="18"/>
                <w:szCs w:val="18"/>
              </w:rPr>
              <w:t>проведении предсменных</w:t>
            </w:r>
            <w:r w:rsidR="00F45EAA">
              <w:rPr>
                <w:sz w:val="18"/>
                <w:szCs w:val="18"/>
              </w:rPr>
              <w:t xml:space="preserve"> (послесменных)</w:t>
            </w:r>
            <w:r w:rsidR="00B11395" w:rsidRPr="00DD4A27">
              <w:rPr>
                <w:sz w:val="18"/>
                <w:szCs w:val="18"/>
              </w:rPr>
              <w:t xml:space="preserve"> и (или) предрейсовых </w:t>
            </w:r>
            <w:r w:rsidR="00F45EAA">
              <w:rPr>
                <w:sz w:val="18"/>
                <w:szCs w:val="18"/>
              </w:rPr>
              <w:t xml:space="preserve">(послерейсовых) </w:t>
            </w:r>
            <w:r w:rsidR="00BA1B81">
              <w:rPr>
                <w:sz w:val="18"/>
                <w:szCs w:val="18"/>
              </w:rPr>
              <w:t>медицинских осмотров работников.</w:t>
            </w:r>
          </w:p>
          <w:p w:rsidR="00B11395" w:rsidRPr="00DD4A27" w:rsidRDefault="0019200B" w:rsidP="00B11395">
            <w:pPr>
              <w:tabs>
                <w:tab w:val="left" w:pos="264"/>
              </w:tabs>
              <w:snapToGrid w:val="0"/>
              <w:ind w:left="-10"/>
              <w:rPr>
                <w:sz w:val="18"/>
                <w:szCs w:val="18"/>
              </w:rPr>
            </w:pPr>
            <w:r>
              <w:rPr>
                <w:sz w:val="18"/>
                <w:szCs w:val="18"/>
              </w:rPr>
              <w:t xml:space="preserve"> 2.</w:t>
            </w:r>
            <w:r w:rsidR="00BA1B81">
              <w:rPr>
                <w:sz w:val="18"/>
                <w:szCs w:val="18"/>
              </w:rPr>
              <w:t xml:space="preserve"> </w:t>
            </w:r>
            <w:r>
              <w:rPr>
                <w:sz w:val="18"/>
                <w:szCs w:val="18"/>
              </w:rPr>
              <w:t>К</w:t>
            </w:r>
            <w:r w:rsidR="00205E4B" w:rsidRPr="00DD4A27">
              <w:rPr>
                <w:sz w:val="18"/>
                <w:szCs w:val="18"/>
              </w:rPr>
              <w:t xml:space="preserve">опия </w:t>
            </w:r>
            <w:r w:rsidR="00B11395" w:rsidRPr="00DD4A27">
              <w:rPr>
                <w:sz w:val="18"/>
                <w:szCs w:val="18"/>
              </w:rPr>
              <w:t xml:space="preserve">договора страхователя с организацией, оказывающей услуги по проведению </w:t>
            </w:r>
            <w:r w:rsidR="00F45EAA" w:rsidRPr="00DD4A27">
              <w:rPr>
                <w:sz w:val="18"/>
                <w:szCs w:val="18"/>
              </w:rPr>
              <w:t>предсменных</w:t>
            </w:r>
            <w:r w:rsidR="00F45EAA">
              <w:rPr>
                <w:sz w:val="18"/>
                <w:szCs w:val="18"/>
              </w:rPr>
              <w:t xml:space="preserve"> (послесменных)</w:t>
            </w:r>
            <w:r w:rsidR="00F45EAA" w:rsidRPr="00DD4A27">
              <w:rPr>
                <w:sz w:val="18"/>
                <w:szCs w:val="18"/>
              </w:rPr>
              <w:t xml:space="preserve"> и (или) предрейсовых </w:t>
            </w:r>
            <w:r w:rsidR="00F45EAA">
              <w:rPr>
                <w:sz w:val="18"/>
                <w:szCs w:val="18"/>
              </w:rPr>
              <w:t>(послерейсовых) медицинских осмотров работников</w:t>
            </w:r>
            <w:r w:rsidR="00BA1B81">
              <w:rPr>
                <w:sz w:val="18"/>
                <w:szCs w:val="18"/>
              </w:rPr>
              <w:t>.</w:t>
            </w:r>
          </w:p>
          <w:p w:rsidR="00DD59DF" w:rsidRDefault="0019200B" w:rsidP="00C7372B">
            <w:pPr>
              <w:tabs>
                <w:tab w:val="left" w:pos="264"/>
              </w:tabs>
              <w:snapToGrid w:val="0"/>
              <w:ind w:left="-10"/>
              <w:rPr>
                <w:sz w:val="18"/>
                <w:szCs w:val="18"/>
              </w:rPr>
            </w:pPr>
            <w:r>
              <w:rPr>
                <w:sz w:val="18"/>
                <w:szCs w:val="18"/>
              </w:rPr>
              <w:t>3.</w:t>
            </w:r>
            <w:r w:rsidR="00DD59DF">
              <w:rPr>
                <w:sz w:val="18"/>
                <w:szCs w:val="18"/>
              </w:rPr>
              <w:t xml:space="preserve"> Перечень приобретаемых медицинских изделий</w:t>
            </w:r>
            <w:r w:rsidR="008F0D9C">
              <w:rPr>
                <w:sz w:val="18"/>
                <w:szCs w:val="18"/>
              </w:rPr>
              <w:t xml:space="preserve"> для количественного определения алкоголя в выдыхаемом воздухе, а также определения наличия психоактивных веществ в моче,</w:t>
            </w:r>
            <w:r w:rsidR="00DD59DF">
              <w:rPr>
                <w:sz w:val="18"/>
                <w:szCs w:val="18"/>
              </w:rPr>
              <w:t xml:space="preserve"> с указанием их количества и стоимости.</w:t>
            </w:r>
          </w:p>
          <w:p w:rsidR="003A3FE8" w:rsidRPr="00DD4A27" w:rsidRDefault="00DD59DF" w:rsidP="007D3FC1">
            <w:pPr>
              <w:tabs>
                <w:tab w:val="left" w:pos="264"/>
              </w:tabs>
              <w:snapToGrid w:val="0"/>
              <w:ind w:left="-10"/>
              <w:rPr>
                <w:sz w:val="18"/>
                <w:szCs w:val="18"/>
              </w:rPr>
            </w:pPr>
            <w:r>
              <w:rPr>
                <w:sz w:val="18"/>
                <w:szCs w:val="18"/>
              </w:rPr>
              <w:t>4. Копии регистрационных удостоверений на приобретаемые медицинские изделия.</w:t>
            </w:r>
          </w:p>
        </w:tc>
        <w:tc>
          <w:tcPr>
            <w:tcW w:w="3342" w:type="dxa"/>
            <w:tcBorders>
              <w:left w:val="single" w:sz="1" w:space="0" w:color="000000"/>
              <w:bottom w:val="single" w:sz="1" w:space="0" w:color="000000"/>
              <w:right w:val="single" w:sz="1" w:space="0" w:color="000000"/>
            </w:tcBorders>
          </w:tcPr>
          <w:p w:rsidR="00205E4B" w:rsidRPr="00601613" w:rsidRDefault="00205E4B" w:rsidP="004401B0">
            <w:pPr>
              <w:numPr>
                <w:ilvl w:val="0"/>
                <w:numId w:val="6"/>
              </w:numPr>
              <w:tabs>
                <w:tab w:val="left" w:pos="227"/>
              </w:tabs>
              <w:rPr>
                <w:sz w:val="18"/>
                <w:szCs w:val="18"/>
              </w:rPr>
            </w:pPr>
            <w:r w:rsidRPr="00601613">
              <w:rPr>
                <w:sz w:val="18"/>
                <w:szCs w:val="18"/>
              </w:rPr>
              <w:t>товарная накладная;</w:t>
            </w:r>
          </w:p>
          <w:p w:rsidR="00B11395" w:rsidRPr="00601613" w:rsidRDefault="00B11395" w:rsidP="004401B0">
            <w:pPr>
              <w:numPr>
                <w:ilvl w:val="0"/>
                <w:numId w:val="6"/>
              </w:numPr>
              <w:tabs>
                <w:tab w:val="left" w:pos="227"/>
              </w:tabs>
              <w:rPr>
                <w:sz w:val="18"/>
                <w:szCs w:val="18"/>
              </w:rPr>
            </w:pPr>
            <w:r w:rsidRPr="00601613">
              <w:rPr>
                <w:sz w:val="18"/>
                <w:szCs w:val="18"/>
              </w:rPr>
              <w:t>счет (счет-фактура);</w:t>
            </w:r>
          </w:p>
          <w:p w:rsidR="00DC736A" w:rsidRPr="0034136E" w:rsidRDefault="00205E4B" w:rsidP="00DC736A">
            <w:pPr>
              <w:numPr>
                <w:ilvl w:val="0"/>
                <w:numId w:val="1"/>
              </w:numPr>
              <w:tabs>
                <w:tab w:val="left" w:pos="227"/>
                <w:tab w:val="left" w:pos="510"/>
              </w:tabs>
              <w:rPr>
                <w:sz w:val="16"/>
                <w:szCs w:val="18"/>
              </w:rPr>
            </w:pPr>
            <w:r w:rsidRPr="00601613">
              <w:rPr>
                <w:sz w:val="18"/>
                <w:szCs w:val="18"/>
              </w:rPr>
              <w:t>платежное поручение</w:t>
            </w:r>
            <w:r w:rsidR="00DC736A">
              <w:rPr>
                <w:sz w:val="18"/>
                <w:szCs w:val="18"/>
              </w:rPr>
              <w:t xml:space="preserve"> </w:t>
            </w:r>
            <w:r w:rsidR="00DC736A">
              <w:rPr>
                <w:sz w:val="16"/>
                <w:szCs w:val="18"/>
              </w:rPr>
              <w:t>(с отметкой банка)</w:t>
            </w:r>
            <w:r w:rsidR="00CB5114">
              <w:rPr>
                <w:sz w:val="16"/>
                <w:szCs w:val="18"/>
              </w:rPr>
              <w:t>.</w:t>
            </w:r>
          </w:p>
          <w:p w:rsidR="00205E4B" w:rsidRPr="00601613" w:rsidRDefault="00205E4B" w:rsidP="00DD59DF">
            <w:pPr>
              <w:tabs>
                <w:tab w:val="left" w:pos="227"/>
              </w:tabs>
              <w:rPr>
                <w:sz w:val="18"/>
                <w:szCs w:val="18"/>
              </w:rPr>
            </w:pPr>
          </w:p>
        </w:tc>
      </w:tr>
      <w:tr w:rsidR="00205E4B" w:rsidRPr="00601613" w:rsidTr="00BA1B81">
        <w:tc>
          <w:tcPr>
            <w:tcW w:w="2552" w:type="dxa"/>
            <w:tcBorders>
              <w:left w:val="single" w:sz="1" w:space="0" w:color="000000"/>
              <w:bottom w:val="single" w:sz="1" w:space="0" w:color="000000"/>
            </w:tcBorders>
          </w:tcPr>
          <w:p w:rsidR="00205E4B" w:rsidRPr="00DD4A27" w:rsidRDefault="006E418D" w:rsidP="006E418D">
            <w:pPr>
              <w:pStyle w:val="a3"/>
              <w:snapToGrid w:val="0"/>
              <w:rPr>
                <w:b/>
                <w:sz w:val="18"/>
                <w:szCs w:val="18"/>
              </w:rPr>
            </w:pPr>
            <w:r>
              <w:rPr>
                <w:b/>
                <w:sz w:val="18"/>
                <w:szCs w:val="18"/>
              </w:rPr>
              <w:t>И</w:t>
            </w:r>
            <w:r w:rsidR="00B11395" w:rsidRPr="00DD4A27">
              <w:rPr>
                <w:b/>
                <w:sz w:val="18"/>
                <w:szCs w:val="18"/>
              </w:rPr>
              <w:t xml:space="preserve">. </w:t>
            </w:r>
            <w:r w:rsidR="00E612C4" w:rsidRPr="00DD4A27">
              <w:rPr>
                <w:b/>
                <w:sz w:val="18"/>
                <w:szCs w:val="18"/>
              </w:rPr>
              <w:t>Приобретение</w:t>
            </w:r>
            <w:r w:rsidR="00646497">
              <w:rPr>
                <w:b/>
                <w:sz w:val="18"/>
                <w:szCs w:val="18"/>
              </w:rPr>
              <w:t xml:space="preserve"> страхователями, осуществляющими пассажирские и грузовые перевозки, приборов контроля за режимом труда и отдыха водителей</w:t>
            </w:r>
            <w:r w:rsidR="00E612C4" w:rsidRPr="00DD4A27">
              <w:rPr>
                <w:b/>
                <w:sz w:val="18"/>
                <w:szCs w:val="18"/>
              </w:rPr>
              <w:t xml:space="preserve"> </w:t>
            </w:r>
            <w:r w:rsidR="00646497">
              <w:rPr>
                <w:b/>
                <w:sz w:val="18"/>
                <w:szCs w:val="18"/>
              </w:rPr>
              <w:t>(</w:t>
            </w:r>
            <w:r w:rsidR="00E612C4" w:rsidRPr="00DD4A27">
              <w:rPr>
                <w:b/>
                <w:sz w:val="18"/>
                <w:szCs w:val="18"/>
              </w:rPr>
              <w:t>тахографов</w:t>
            </w:r>
            <w:r w:rsidR="00646497">
              <w:rPr>
                <w:b/>
                <w:sz w:val="18"/>
                <w:szCs w:val="18"/>
              </w:rPr>
              <w:t>)</w:t>
            </w:r>
          </w:p>
        </w:tc>
        <w:tc>
          <w:tcPr>
            <w:tcW w:w="5103" w:type="dxa"/>
            <w:tcBorders>
              <w:left w:val="single" w:sz="1" w:space="0" w:color="000000"/>
              <w:bottom w:val="single" w:sz="1" w:space="0" w:color="000000"/>
            </w:tcBorders>
          </w:tcPr>
          <w:p w:rsidR="00205E4B" w:rsidRPr="00A250C2" w:rsidRDefault="001C00E3" w:rsidP="00B218C5">
            <w:pPr>
              <w:tabs>
                <w:tab w:val="left" w:pos="274"/>
              </w:tabs>
              <w:snapToGrid w:val="0"/>
              <w:rPr>
                <w:sz w:val="18"/>
                <w:szCs w:val="18"/>
              </w:rPr>
            </w:pPr>
            <w:r>
              <w:rPr>
                <w:sz w:val="18"/>
                <w:szCs w:val="18"/>
              </w:rPr>
              <w:t xml:space="preserve"> 1.</w:t>
            </w:r>
            <w:r w:rsidR="00BA1B81">
              <w:rPr>
                <w:sz w:val="18"/>
                <w:szCs w:val="18"/>
              </w:rPr>
              <w:t xml:space="preserve"> </w:t>
            </w:r>
            <w:r>
              <w:rPr>
                <w:sz w:val="18"/>
                <w:szCs w:val="18"/>
              </w:rPr>
              <w:t>П</w:t>
            </w:r>
            <w:r w:rsidR="00205E4B" w:rsidRPr="00DD4A27">
              <w:rPr>
                <w:sz w:val="18"/>
                <w:szCs w:val="18"/>
              </w:rPr>
              <w:t xml:space="preserve">еречень транспортных средств, подлежащих оснащению тахографами, с </w:t>
            </w:r>
            <w:r w:rsidR="00205E4B" w:rsidRPr="00A250C2">
              <w:rPr>
                <w:sz w:val="18"/>
                <w:szCs w:val="18"/>
              </w:rPr>
              <w:t>указанием государственного рег. номера, даты в</w:t>
            </w:r>
            <w:r w:rsidR="00EA51C9">
              <w:rPr>
                <w:sz w:val="18"/>
                <w:szCs w:val="18"/>
              </w:rPr>
              <w:t xml:space="preserve">ыпуска, сведений о прохождении </w:t>
            </w:r>
            <w:r w:rsidR="00205E4B" w:rsidRPr="00A250C2">
              <w:rPr>
                <w:sz w:val="18"/>
                <w:szCs w:val="18"/>
              </w:rPr>
              <w:t xml:space="preserve">техническим средством (ТС) </w:t>
            </w:r>
            <w:r w:rsidR="00BA1B81">
              <w:rPr>
                <w:sz w:val="18"/>
                <w:szCs w:val="18"/>
              </w:rPr>
              <w:t>последнего технического осмотра.</w:t>
            </w:r>
          </w:p>
          <w:p w:rsidR="00205E4B" w:rsidRPr="00A250C2" w:rsidRDefault="00EF090D" w:rsidP="00B218C5">
            <w:pPr>
              <w:tabs>
                <w:tab w:val="left" w:pos="274"/>
              </w:tabs>
              <w:snapToGrid w:val="0"/>
              <w:rPr>
                <w:sz w:val="18"/>
                <w:szCs w:val="18"/>
              </w:rPr>
            </w:pPr>
            <w:r>
              <w:rPr>
                <w:sz w:val="18"/>
                <w:szCs w:val="18"/>
              </w:rPr>
              <w:t>2</w:t>
            </w:r>
            <w:r w:rsidR="001C00E3" w:rsidRPr="00A250C2">
              <w:rPr>
                <w:sz w:val="18"/>
                <w:szCs w:val="18"/>
              </w:rPr>
              <w:t>.</w:t>
            </w:r>
            <w:r w:rsidR="00BA1B81">
              <w:rPr>
                <w:sz w:val="18"/>
                <w:szCs w:val="18"/>
              </w:rPr>
              <w:t xml:space="preserve"> </w:t>
            </w:r>
            <w:r w:rsidR="001C00E3" w:rsidRPr="00A250C2">
              <w:rPr>
                <w:sz w:val="18"/>
                <w:szCs w:val="18"/>
              </w:rPr>
              <w:t>К</w:t>
            </w:r>
            <w:r w:rsidR="00205E4B" w:rsidRPr="00A250C2">
              <w:rPr>
                <w:sz w:val="18"/>
                <w:szCs w:val="18"/>
              </w:rPr>
              <w:t>опия свидетельства о регистрации ТС в органах Государ</w:t>
            </w:r>
            <w:r w:rsidR="00C64230">
              <w:rPr>
                <w:sz w:val="18"/>
                <w:szCs w:val="18"/>
              </w:rPr>
              <w:t>-</w:t>
            </w:r>
            <w:r w:rsidR="00205E4B" w:rsidRPr="00A250C2">
              <w:rPr>
                <w:sz w:val="18"/>
                <w:szCs w:val="18"/>
              </w:rPr>
              <w:t xml:space="preserve">ственной инспекции по </w:t>
            </w:r>
            <w:r w:rsidR="00BA1B81">
              <w:rPr>
                <w:sz w:val="18"/>
                <w:szCs w:val="18"/>
              </w:rPr>
              <w:t>безопасности дорожного движения.</w:t>
            </w:r>
          </w:p>
          <w:p w:rsidR="003A3FE8" w:rsidRPr="00DD4A27" w:rsidRDefault="001C00E3" w:rsidP="007D3FC1">
            <w:pPr>
              <w:tabs>
                <w:tab w:val="left" w:pos="274"/>
              </w:tabs>
              <w:snapToGrid w:val="0"/>
              <w:rPr>
                <w:sz w:val="18"/>
                <w:szCs w:val="18"/>
              </w:rPr>
            </w:pPr>
            <w:r w:rsidRPr="00A250C2">
              <w:rPr>
                <w:sz w:val="18"/>
                <w:szCs w:val="18"/>
              </w:rPr>
              <w:t xml:space="preserve"> </w:t>
            </w:r>
            <w:r w:rsidR="00EF090D">
              <w:rPr>
                <w:sz w:val="18"/>
                <w:szCs w:val="18"/>
              </w:rPr>
              <w:t>3</w:t>
            </w:r>
            <w:r w:rsidRPr="00A250C2">
              <w:rPr>
                <w:sz w:val="18"/>
                <w:szCs w:val="18"/>
              </w:rPr>
              <w:t>.</w:t>
            </w:r>
            <w:r w:rsidR="00BA1B81">
              <w:rPr>
                <w:sz w:val="18"/>
                <w:szCs w:val="18"/>
              </w:rPr>
              <w:t xml:space="preserve"> </w:t>
            </w:r>
            <w:r w:rsidRPr="00A250C2">
              <w:rPr>
                <w:sz w:val="18"/>
                <w:szCs w:val="18"/>
              </w:rPr>
              <w:t>К</w:t>
            </w:r>
            <w:r w:rsidR="00205E4B" w:rsidRPr="00A250C2">
              <w:rPr>
                <w:sz w:val="18"/>
                <w:szCs w:val="18"/>
              </w:rPr>
              <w:t>опии счетов на оплату приобрет</w:t>
            </w:r>
            <w:r w:rsidR="00B218C5" w:rsidRPr="00A250C2">
              <w:rPr>
                <w:sz w:val="18"/>
                <w:szCs w:val="18"/>
              </w:rPr>
              <w:t>аемых</w:t>
            </w:r>
            <w:r w:rsidR="00205E4B" w:rsidRPr="00A250C2">
              <w:rPr>
                <w:sz w:val="18"/>
                <w:szCs w:val="18"/>
              </w:rPr>
              <w:t xml:space="preserve"> тахографов</w:t>
            </w:r>
            <w:r w:rsidR="00205E4B" w:rsidRPr="00DD4A27">
              <w:rPr>
                <w:sz w:val="18"/>
                <w:szCs w:val="18"/>
              </w:rPr>
              <w:t>.</w:t>
            </w:r>
          </w:p>
        </w:tc>
        <w:tc>
          <w:tcPr>
            <w:tcW w:w="3342" w:type="dxa"/>
            <w:tcBorders>
              <w:left w:val="single" w:sz="1" w:space="0" w:color="000000"/>
              <w:bottom w:val="single" w:sz="1" w:space="0" w:color="000000"/>
              <w:right w:val="single" w:sz="1" w:space="0" w:color="000000"/>
            </w:tcBorders>
          </w:tcPr>
          <w:p w:rsidR="00205E4B" w:rsidRPr="00601613" w:rsidRDefault="00205E4B" w:rsidP="004401B0">
            <w:pPr>
              <w:numPr>
                <w:ilvl w:val="0"/>
                <w:numId w:val="7"/>
              </w:numPr>
              <w:tabs>
                <w:tab w:val="left" w:pos="227"/>
              </w:tabs>
              <w:snapToGrid w:val="0"/>
              <w:rPr>
                <w:sz w:val="18"/>
                <w:szCs w:val="18"/>
              </w:rPr>
            </w:pPr>
            <w:r w:rsidRPr="00601613">
              <w:rPr>
                <w:sz w:val="18"/>
                <w:szCs w:val="18"/>
              </w:rPr>
              <w:t>счет на оплату приобретения тахографов;</w:t>
            </w:r>
          </w:p>
          <w:p w:rsidR="00205E4B" w:rsidRPr="00601613" w:rsidRDefault="00205E4B" w:rsidP="004401B0">
            <w:pPr>
              <w:numPr>
                <w:ilvl w:val="0"/>
                <w:numId w:val="7"/>
              </w:numPr>
              <w:tabs>
                <w:tab w:val="left" w:pos="227"/>
              </w:tabs>
              <w:rPr>
                <w:sz w:val="18"/>
                <w:szCs w:val="18"/>
              </w:rPr>
            </w:pPr>
            <w:r w:rsidRPr="00601613">
              <w:rPr>
                <w:sz w:val="18"/>
                <w:szCs w:val="18"/>
              </w:rPr>
              <w:t>товарная накладная;</w:t>
            </w:r>
          </w:p>
          <w:p w:rsidR="00205E4B" w:rsidRPr="00DC736A" w:rsidRDefault="00DD4AA8" w:rsidP="00DC736A">
            <w:pPr>
              <w:numPr>
                <w:ilvl w:val="0"/>
                <w:numId w:val="1"/>
              </w:numPr>
              <w:tabs>
                <w:tab w:val="left" w:pos="227"/>
                <w:tab w:val="left" w:pos="510"/>
              </w:tabs>
              <w:rPr>
                <w:sz w:val="16"/>
                <w:szCs w:val="18"/>
              </w:rPr>
            </w:pPr>
            <w:r>
              <w:rPr>
                <w:sz w:val="18"/>
                <w:szCs w:val="18"/>
              </w:rPr>
              <w:t>платежное поручение</w:t>
            </w:r>
            <w:r w:rsidR="00DC736A">
              <w:rPr>
                <w:sz w:val="18"/>
                <w:szCs w:val="18"/>
              </w:rPr>
              <w:t xml:space="preserve"> </w:t>
            </w:r>
            <w:r w:rsidR="00DC736A" w:rsidRPr="0034136E">
              <w:rPr>
                <w:sz w:val="16"/>
                <w:szCs w:val="18"/>
              </w:rPr>
              <w:t>(с отметкой банка);</w:t>
            </w:r>
          </w:p>
          <w:p w:rsidR="00DD4AA8" w:rsidRPr="00601613" w:rsidRDefault="00DD4AA8" w:rsidP="004401B0">
            <w:pPr>
              <w:numPr>
                <w:ilvl w:val="0"/>
                <w:numId w:val="7"/>
              </w:numPr>
              <w:tabs>
                <w:tab w:val="left" w:pos="227"/>
              </w:tabs>
              <w:rPr>
                <w:sz w:val="18"/>
                <w:szCs w:val="18"/>
              </w:rPr>
            </w:pPr>
            <w:r>
              <w:rPr>
                <w:sz w:val="18"/>
                <w:szCs w:val="18"/>
              </w:rPr>
              <w:t>перечень транспортных средств, оснащенных тахографами.</w:t>
            </w:r>
          </w:p>
        </w:tc>
      </w:tr>
      <w:tr w:rsidR="00205E4B" w:rsidRPr="00601613" w:rsidTr="00BA1B81">
        <w:tc>
          <w:tcPr>
            <w:tcW w:w="2552" w:type="dxa"/>
            <w:tcBorders>
              <w:top w:val="single" w:sz="4" w:space="0" w:color="auto"/>
              <w:left w:val="single" w:sz="4" w:space="0" w:color="auto"/>
              <w:bottom w:val="single" w:sz="4" w:space="0" w:color="auto"/>
              <w:right w:val="single" w:sz="4" w:space="0" w:color="auto"/>
            </w:tcBorders>
          </w:tcPr>
          <w:p w:rsidR="00205E4B" w:rsidRPr="00DD4A27" w:rsidRDefault="006E418D" w:rsidP="004401B0">
            <w:pPr>
              <w:pStyle w:val="a3"/>
              <w:snapToGrid w:val="0"/>
              <w:rPr>
                <w:b/>
                <w:sz w:val="18"/>
                <w:szCs w:val="18"/>
              </w:rPr>
            </w:pPr>
            <w:r>
              <w:rPr>
                <w:b/>
                <w:sz w:val="18"/>
                <w:szCs w:val="18"/>
              </w:rPr>
              <w:t>К</w:t>
            </w:r>
            <w:r w:rsidR="00B218C5" w:rsidRPr="00DD4A27">
              <w:rPr>
                <w:b/>
                <w:sz w:val="18"/>
                <w:szCs w:val="18"/>
              </w:rPr>
              <w:t xml:space="preserve">. </w:t>
            </w:r>
            <w:r w:rsidR="00205E4B" w:rsidRPr="00DD4A27">
              <w:rPr>
                <w:b/>
                <w:sz w:val="18"/>
                <w:szCs w:val="18"/>
              </w:rPr>
              <w:t>Приобретение страхователями аптечек для оказания первой помощи</w:t>
            </w:r>
          </w:p>
        </w:tc>
        <w:tc>
          <w:tcPr>
            <w:tcW w:w="5103" w:type="dxa"/>
            <w:tcBorders>
              <w:top w:val="single" w:sz="4" w:space="0" w:color="auto"/>
              <w:left w:val="single" w:sz="4" w:space="0" w:color="auto"/>
              <w:bottom w:val="single" w:sz="4" w:space="0" w:color="auto"/>
              <w:right w:val="single" w:sz="4" w:space="0" w:color="auto"/>
            </w:tcBorders>
          </w:tcPr>
          <w:p w:rsidR="00205E4B" w:rsidRPr="007270D3" w:rsidRDefault="001C00E3" w:rsidP="00B218C5">
            <w:pPr>
              <w:tabs>
                <w:tab w:val="left" w:pos="264"/>
              </w:tabs>
              <w:snapToGrid w:val="0"/>
              <w:ind w:left="-10"/>
              <w:rPr>
                <w:sz w:val="18"/>
                <w:szCs w:val="18"/>
              </w:rPr>
            </w:pPr>
            <w:r>
              <w:rPr>
                <w:sz w:val="18"/>
                <w:szCs w:val="18"/>
              </w:rPr>
              <w:t xml:space="preserve"> </w:t>
            </w:r>
            <w:r w:rsidRPr="007270D3">
              <w:rPr>
                <w:sz w:val="18"/>
                <w:szCs w:val="18"/>
              </w:rPr>
              <w:t>1.</w:t>
            </w:r>
            <w:r w:rsidR="00207B42">
              <w:rPr>
                <w:sz w:val="18"/>
                <w:szCs w:val="18"/>
              </w:rPr>
              <w:t xml:space="preserve"> </w:t>
            </w:r>
            <w:r w:rsidRPr="007270D3">
              <w:rPr>
                <w:sz w:val="18"/>
                <w:szCs w:val="18"/>
              </w:rPr>
              <w:t>П</w:t>
            </w:r>
            <w:r w:rsidR="00205E4B" w:rsidRPr="007270D3">
              <w:rPr>
                <w:sz w:val="18"/>
                <w:szCs w:val="18"/>
              </w:rPr>
              <w:t>еречень приобретаемых медицинских изделий</w:t>
            </w:r>
            <w:r w:rsidR="006D4DCB" w:rsidRPr="007270D3">
              <w:rPr>
                <w:sz w:val="18"/>
                <w:szCs w:val="18"/>
              </w:rPr>
              <w:t xml:space="preserve"> (</w:t>
            </w:r>
            <w:r w:rsidR="000F27B0">
              <w:rPr>
                <w:sz w:val="18"/>
                <w:szCs w:val="18"/>
              </w:rPr>
              <w:t xml:space="preserve">Приказ Минздрава </w:t>
            </w:r>
            <w:r w:rsidR="00207B42">
              <w:rPr>
                <w:sz w:val="18"/>
                <w:szCs w:val="18"/>
              </w:rPr>
              <w:t>России от</w:t>
            </w:r>
            <w:r w:rsidR="000F27B0">
              <w:rPr>
                <w:sz w:val="18"/>
                <w:szCs w:val="18"/>
              </w:rPr>
              <w:t xml:space="preserve"> 15.12.2020 №1331н</w:t>
            </w:r>
            <w:r w:rsidR="006D4DCB" w:rsidRPr="007270D3">
              <w:rPr>
                <w:sz w:val="18"/>
                <w:szCs w:val="18"/>
              </w:rPr>
              <w:t>)</w:t>
            </w:r>
            <w:r w:rsidR="0014644C">
              <w:rPr>
                <w:sz w:val="18"/>
                <w:szCs w:val="18"/>
              </w:rPr>
              <w:t xml:space="preserve"> с указанием количества и стоимости приобретаемых медицинских изделий</w:t>
            </w:r>
            <w:r w:rsidR="00323393">
              <w:rPr>
                <w:sz w:val="18"/>
                <w:szCs w:val="18"/>
              </w:rPr>
              <w:t>, а также с указанием санитарных постов, подлежащих комплектации аптечками для оказания первой помощи</w:t>
            </w:r>
            <w:r w:rsidR="00207B42">
              <w:rPr>
                <w:sz w:val="18"/>
                <w:szCs w:val="18"/>
              </w:rPr>
              <w:t>.</w:t>
            </w:r>
          </w:p>
          <w:p w:rsidR="003A3FE8" w:rsidRPr="00DD4A27" w:rsidRDefault="001C00E3" w:rsidP="00A62CD2">
            <w:pPr>
              <w:tabs>
                <w:tab w:val="left" w:pos="264"/>
              </w:tabs>
              <w:snapToGrid w:val="0"/>
              <w:ind w:left="-10"/>
              <w:rPr>
                <w:sz w:val="18"/>
                <w:szCs w:val="18"/>
              </w:rPr>
            </w:pPr>
            <w:r w:rsidRPr="007270D3">
              <w:rPr>
                <w:sz w:val="18"/>
                <w:szCs w:val="18"/>
              </w:rPr>
              <w:t>2.</w:t>
            </w:r>
            <w:r w:rsidR="00207B42">
              <w:rPr>
                <w:sz w:val="18"/>
                <w:szCs w:val="18"/>
              </w:rPr>
              <w:t xml:space="preserve"> </w:t>
            </w:r>
            <w:r w:rsidRPr="007270D3">
              <w:rPr>
                <w:sz w:val="18"/>
                <w:szCs w:val="18"/>
              </w:rPr>
              <w:t>Копия приказа (распоряжения) страхователя об утверждении п</w:t>
            </w:r>
            <w:r w:rsidR="00205E4B" w:rsidRPr="007270D3">
              <w:rPr>
                <w:sz w:val="18"/>
                <w:szCs w:val="18"/>
              </w:rPr>
              <w:t>ереч</w:t>
            </w:r>
            <w:r w:rsidRPr="007270D3">
              <w:rPr>
                <w:sz w:val="18"/>
                <w:szCs w:val="18"/>
              </w:rPr>
              <w:t>ня</w:t>
            </w:r>
            <w:r w:rsidR="00205E4B" w:rsidRPr="007270D3">
              <w:rPr>
                <w:sz w:val="18"/>
                <w:szCs w:val="18"/>
              </w:rPr>
              <w:t xml:space="preserve"> санитарных постов, подлежащих комплектации аптечками</w:t>
            </w:r>
            <w:r w:rsidRPr="007270D3">
              <w:rPr>
                <w:sz w:val="18"/>
                <w:szCs w:val="18"/>
              </w:rPr>
              <w:t>.</w:t>
            </w:r>
          </w:p>
        </w:tc>
        <w:tc>
          <w:tcPr>
            <w:tcW w:w="3342" w:type="dxa"/>
            <w:tcBorders>
              <w:top w:val="single" w:sz="4" w:space="0" w:color="auto"/>
              <w:left w:val="single" w:sz="4" w:space="0" w:color="auto"/>
              <w:bottom w:val="single" w:sz="4" w:space="0" w:color="auto"/>
              <w:right w:val="single" w:sz="4" w:space="0" w:color="auto"/>
            </w:tcBorders>
          </w:tcPr>
          <w:p w:rsidR="00205E4B" w:rsidRPr="00601613" w:rsidRDefault="00205E4B" w:rsidP="004401B0">
            <w:pPr>
              <w:numPr>
                <w:ilvl w:val="0"/>
                <w:numId w:val="7"/>
              </w:numPr>
              <w:tabs>
                <w:tab w:val="left" w:pos="227"/>
              </w:tabs>
              <w:snapToGrid w:val="0"/>
              <w:rPr>
                <w:sz w:val="18"/>
                <w:szCs w:val="18"/>
              </w:rPr>
            </w:pPr>
            <w:r w:rsidRPr="00601613">
              <w:rPr>
                <w:sz w:val="18"/>
                <w:szCs w:val="18"/>
              </w:rPr>
              <w:t>счет на оплату приобретаемых медицинских изделий;</w:t>
            </w:r>
          </w:p>
          <w:p w:rsidR="00205E4B" w:rsidRPr="00601613" w:rsidRDefault="00CB5114" w:rsidP="004401B0">
            <w:pPr>
              <w:numPr>
                <w:ilvl w:val="0"/>
                <w:numId w:val="7"/>
              </w:numPr>
              <w:tabs>
                <w:tab w:val="left" w:pos="227"/>
              </w:tabs>
              <w:snapToGrid w:val="0"/>
              <w:rPr>
                <w:sz w:val="18"/>
                <w:szCs w:val="18"/>
              </w:rPr>
            </w:pPr>
            <w:r>
              <w:rPr>
                <w:sz w:val="18"/>
                <w:szCs w:val="18"/>
              </w:rPr>
              <w:t>товарная накладная;</w:t>
            </w:r>
          </w:p>
          <w:p w:rsidR="00B218C5" w:rsidRPr="00601613" w:rsidRDefault="00B218C5" w:rsidP="004401B0">
            <w:pPr>
              <w:numPr>
                <w:ilvl w:val="0"/>
                <w:numId w:val="7"/>
              </w:numPr>
              <w:tabs>
                <w:tab w:val="left" w:pos="227"/>
              </w:tabs>
              <w:snapToGrid w:val="0"/>
              <w:rPr>
                <w:sz w:val="18"/>
                <w:szCs w:val="18"/>
              </w:rPr>
            </w:pPr>
            <w:r w:rsidRPr="00601613">
              <w:rPr>
                <w:sz w:val="18"/>
                <w:szCs w:val="18"/>
              </w:rPr>
              <w:t>счет (счет-фактура);</w:t>
            </w:r>
          </w:p>
          <w:p w:rsidR="00205E4B" w:rsidRPr="00DC736A" w:rsidRDefault="00205E4B" w:rsidP="00DC736A">
            <w:pPr>
              <w:numPr>
                <w:ilvl w:val="0"/>
                <w:numId w:val="1"/>
              </w:numPr>
              <w:tabs>
                <w:tab w:val="left" w:pos="227"/>
                <w:tab w:val="left" w:pos="510"/>
              </w:tabs>
              <w:rPr>
                <w:sz w:val="16"/>
                <w:szCs w:val="18"/>
              </w:rPr>
            </w:pPr>
            <w:r w:rsidRPr="00601613">
              <w:rPr>
                <w:sz w:val="18"/>
                <w:szCs w:val="18"/>
              </w:rPr>
              <w:t>платежное поручение</w:t>
            </w:r>
            <w:r w:rsidR="00DC736A">
              <w:rPr>
                <w:sz w:val="18"/>
                <w:szCs w:val="18"/>
              </w:rPr>
              <w:t xml:space="preserve"> </w:t>
            </w:r>
            <w:r w:rsidR="00DC736A">
              <w:rPr>
                <w:sz w:val="16"/>
                <w:szCs w:val="18"/>
              </w:rPr>
              <w:t>(с отметкой банка)</w:t>
            </w:r>
            <w:r w:rsidRPr="00DC736A">
              <w:rPr>
                <w:sz w:val="18"/>
                <w:szCs w:val="18"/>
              </w:rPr>
              <w:t>.</w:t>
            </w:r>
          </w:p>
        </w:tc>
      </w:tr>
      <w:tr w:rsidR="00DD4AA8" w:rsidRPr="00601613" w:rsidTr="00BA1B81">
        <w:tc>
          <w:tcPr>
            <w:tcW w:w="2552" w:type="dxa"/>
            <w:tcBorders>
              <w:top w:val="single" w:sz="4" w:space="0" w:color="auto"/>
              <w:left w:val="single" w:sz="4" w:space="0" w:color="auto"/>
              <w:bottom w:val="single" w:sz="4" w:space="0" w:color="auto"/>
              <w:right w:val="single" w:sz="4" w:space="0" w:color="auto"/>
            </w:tcBorders>
          </w:tcPr>
          <w:p w:rsidR="00DD4AA8" w:rsidRPr="00DD4A27" w:rsidRDefault="006E418D" w:rsidP="00EF090D">
            <w:pPr>
              <w:widowControl/>
              <w:suppressAutoHyphens w:val="0"/>
              <w:autoSpaceDE w:val="0"/>
              <w:autoSpaceDN w:val="0"/>
              <w:adjustRightInd w:val="0"/>
              <w:jc w:val="both"/>
              <w:rPr>
                <w:b/>
                <w:sz w:val="18"/>
                <w:szCs w:val="18"/>
              </w:rPr>
            </w:pPr>
            <w:r>
              <w:rPr>
                <w:b/>
                <w:sz w:val="18"/>
                <w:szCs w:val="18"/>
              </w:rPr>
              <w:t>Л</w:t>
            </w:r>
            <w:r w:rsidR="005734BA" w:rsidRPr="00DD4A27">
              <w:rPr>
                <w:b/>
                <w:sz w:val="18"/>
                <w:szCs w:val="18"/>
              </w:rPr>
              <w:t>. П</w:t>
            </w:r>
            <w:r w:rsidR="005734BA" w:rsidRPr="00DD4A27">
              <w:rPr>
                <w:rFonts w:eastAsiaTheme="minorHAnsi"/>
                <w:b/>
                <w:kern w:val="0"/>
                <w:sz w:val="18"/>
                <w:szCs w:val="18"/>
              </w:rPr>
              <w:t>риобретение отдельных приборов, устройств, оборудования и (или) комплексов (систем) приборов, устройств, оборудования, непосредственно предназн</w:t>
            </w:r>
            <w:r>
              <w:rPr>
                <w:rFonts w:eastAsiaTheme="minorHAnsi"/>
                <w:b/>
                <w:kern w:val="0"/>
                <w:sz w:val="18"/>
                <w:szCs w:val="18"/>
              </w:rPr>
              <w:t>а</w:t>
            </w:r>
            <w:r w:rsidR="005734BA" w:rsidRPr="00DD4A27">
              <w:rPr>
                <w:rFonts w:eastAsiaTheme="minorHAnsi"/>
                <w:b/>
                <w:kern w:val="0"/>
                <w:sz w:val="18"/>
                <w:szCs w:val="18"/>
              </w:rPr>
              <w:t>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tc>
        <w:tc>
          <w:tcPr>
            <w:tcW w:w="5103" w:type="dxa"/>
            <w:tcBorders>
              <w:top w:val="single" w:sz="4" w:space="0" w:color="auto"/>
              <w:left w:val="single" w:sz="4" w:space="0" w:color="auto"/>
              <w:bottom w:val="single" w:sz="4" w:space="0" w:color="auto"/>
              <w:right w:val="single" w:sz="4" w:space="0" w:color="auto"/>
            </w:tcBorders>
          </w:tcPr>
          <w:p w:rsidR="00C64230" w:rsidRDefault="001C00E3" w:rsidP="00C64230">
            <w:pPr>
              <w:widowControl/>
              <w:suppressAutoHyphens w:val="0"/>
              <w:autoSpaceDE w:val="0"/>
              <w:autoSpaceDN w:val="0"/>
              <w:adjustRightInd w:val="0"/>
              <w:jc w:val="both"/>
              <w:rPr>
                <w:rFonts w:eastAsiaTheme="minorHAnsi"/>
                <w:kern w:val="0"/>
                <w:sz w:val="18"/>
                <w:szCs w:val="18"/>
              </w:rPr>
            </w:pPr>
            <w:r>
              <w:rPr>
                <w:sz w:val="18"/>
                <w:szCs w:val="18"/>
              </w:rPr>
              <w:t>1.</w:t>
            </w:r>
            <w:r w:rsidR="003A3FE8">
              <w:rPr>
                <w:sz w:val="18"/>
                <w:szCs w:val="18"/>
              </w:rPr>
              <w:t xml:space="preserve"> </w:t>
            </w:r>
            <w:r>
              <w:rPr>
                <w:sz w:val="18"/>
                <w:szCs w:val="18"/>
              </w:rPr>
              <w:t>Копия</w:t>
            </w:r>
            <w:r w:rsidR="005734BA" w:rsidRPr="00DD4A27">
              <w:rPr>
                <w:sz w:val="18"/>
                <w:szCs w:val="18"/>
              </w:rPr>
              <w:t xml:space="preserve"> документов, </w:t>
            </w:r>
            <w:r w:rsidR="00C64230">
              <w:rPr>
                <w:rFonts w:eastAsiaTheme="minorHAnsi"/>
                <w:kern w:val="0"/>
                <w:sz w:val="18"/>
                <w:szCs w:val="18"/>
              </w:rPr>
              <w:t xml:space="preserve">обосновывающих </w:t>
            </w:r>
            <w:r w:rsidR="005734BA" w:rsidRPr="00DD4A27">
              <w:rPr>
                <w:sz w:val="18"/>
                <w:szCs w:val="18"/>
              </w:rPr>
              <w:t xml:space="preserve">приобретение </w:t>
            </w:r>
            <w:r w:rsidR="00C64230">
              <w:rPr>
                <w:rFonts w:eastAsiaTheme="minorHAnsi"/>
                <w:kern w:val="0"/>
                <w:sz w:val="18"/>
                <w:szCs w:val="18"/>
              </w:rPr>
              <w:t>страхователем</w:t>
            </w:r>
            <w:r w:rsidR="005734BA" w:rsidRPr="00DD4A27">
              <w:rPr>
                <w:sz w:val="18"/>
                <w:szCs w:val="18"/>
              </w:rPr>
              <w:t xml:space="preserve"> соответствующих приборов, устройств, оборудования</w:t>
            </w:r>
            <w:r w:rsidR="002D24C9">
              <w:rPr>
                <w:sz w:val="18"/>
                <w:szCs w:val="18"/>
              </w:rPr>
              <w:t>, в том числе компьютерных тренажеров, программного обеспечения, видеофильмов</w:t>
            </w:r>
            <w:r w:rsidR="003A3FE8">
              <w:rPr>
                <w:sz w:val="18"/>
                <w:szCs w:val="18"/>
              </w:rPr>
              <w:t xml:space="preserve"> </w:t>
            </w:r>
            <w:r w:rsidR="00C64230">
              <w:rPr>
                <w:rFonts w:eastAsiaTheme="minorHAnsi"/>
                <w:kern w:val="0"/>
                <w:sz w:val="18"/>
                <w:szCs w:val="18"/>
              </w:rPr>
              <w:t>и (или) комплексов (систем) приборов, устройств, оборудования;</w:t>
            </w:r>
          </w:p>
          <w:p w:rsidR="00BF015F" w:rsidRPr="00C64230" w:rsidRDefault="001C00E3" w:rsidP="003A3FE8">
            <w:pPr>
              <w:widowControl/>
              <w:suppressAutoHyphens w:val="0"/>
              <w:autoSpaceDE w:val="0"/>
              <w:autoSpaceDN w:val="0"/>
              <w:adjustRightInd w:val="0"/>
              <w:jc w:val="both"/>
              <w:rPr>
                <w:rFonts w:eastAsiaTheme="minorHAnsi"/>
                <w:kern w:val="0"/>
                <w:sz w:val="18"/>
                <w:szCs w:val="18"/>
              </w:rPr>
            </w:pPr>
            <w:r>
              <w:rPr>
                <w:sz w:val="18"/>
                <w:szCs w:val="18"/>
              </w:rPr>
              <w:t>2.</w:t>
            </w:r>
            <w:r w:rsidR="00C64230">
              <w:rPr>
                <w:rFonts w:eastAsiaTheme="minorHAnsi"/>
                <w:kern w:val="0"/>
                <w:sz w:val="18"/>
                <w:szCs w:val="18"/>
              </w:rPr>
              <w:t xml:space="preserve"> </w:t>
            </w:r>
            <w:r w:rsidR="003A3FE8">
              <w:rPr>
                <w:rFonts w:eastAsiaTheme="minorHAnsi"/>
                <w:kern w:val="0"/>
                <w:sz w:val="18"/>
                <w:szCs w:val="18"/>
              </w:rPr>
              <w:t>К</w:t>
            </w:r>
            <w:r w:rsidR="00C64230">
              <w:rPr>
                <w:rFonts w:eastAsiaTheme="minorHAnsi"/>
                <w:kern w:val="0"/>
                <w:sz w:val="18"/>
                <w:szCs w:val="18"/>
              </w:rPr>
              <w:t>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r w:rsidR="002D24C9">
              <w:rPr>
                <w:rFonts w:eastAsiaTheme="minorHAnsi"/>
                <w:kern w:val="0"/>
                <w:sz w:val="18"/>
                <w:szCs w:val="18"/>
              </w:rPr>
              <w:t>, в том числе компьютерных тренажеров, программного обеспечения, видеофильмов</w:t>
            </w:r>
            <w:r w:rsidR="00C64230">
              <w:rPr>
                <w:rFonts w:eastAsiaTheme="minorHAnsi"/>
                <w:kern w:val="0"/>
                <w:sz w:val="18"/>
                <w:szCs w:val="18"/>
              </w:rPr>
              <w:t xml:space="preserve"> и (или) комплексов (систем) приборов, устройств, оборудования.</w:t>
            </w:r>
          </w:p>
        </w:tc>
        <w:tc>
          <w:tcPr>
            <w:tcW w:w="3342" w:type="dxa"/>
            <w:tcBorders>
              <w:top w:val="single" w:sz="4" w:space="0" w:color="auto"/>
              <w:left w:val="single" w:sz="4" w:space="0" w:color="auto"/>
              <w:bottom w:val="single" w:sz="4" w:space="0" w:color="auto"/>
              <w:right w:val="single" w:sz="4" w:space="0" w:color="auto"/>
            </w:tcBorders>
          </w:tcPr>
          <w:p w:rsidR="00DD4AA8" w:rsidRDefault="00CB5114" w:rsidP="004401B0">
            <w:pPr>
              <w:numPr>
                <w:ilvl w:val="0"/>
                <w:numId w:val="7"/>
              </w:numPr>
              <w:tabs>
                <w:tab w:val="left" w:pos="227"/>
              </w:tabs>
              <w:snapToGrid w:val="0"/>
              <w:rPr>
                <w:sz w:val="18"/>
                <w:szCs w:val="18"/>
              </w:rPr>
            </w:pPr>
            <w:r>
              <w:rPr>
                <w:sz w:val="18"/>
                <w:szCs w:val="18"/>
              </w:rPr>
              <w:t>с</w:t>
            </w:r>
            <w:r w:rsidR="005734BA">
              <w:rPr>
                <w:sz w:val="18"/>
                <w:szCs w:val="18"/>
              </w:rPr>
              <w:t>чет (счет-фактура)</w:t>
            </w:r>
            <w:r w:rsidR="00207B42">
              <w:rPr>
                <w:sz w:val="18"/>
                <w:szCs w:val="18"/>
              </w:rPr>
              <w:t>;</w:t>
            </w:r>
          </w:p>
          <w:p w:rsidR="005734BA" w:rsidRPr="00DC736A" w:rsidRDefault="00CB5114" w:rsidP="00DC736A">
            <w:pPr>
              <w:numPr>
                <w:ilvl w:val="0"/>
                <w:numId w:val="1"/>
              </w:numPr>
              <w:tabs>
                <w:tab w:val="left" w:pos="227"/>
                <w:tab w:val="left" w:pos="510"/>
              </w:tabs>
              <w:rPr>
                <w:sz w:val="16"/>
                <w:szCs w:val="18"/>
              </w:rPr>
            </w:pPr>
            <w:r>
              <w:rPr>
                <w:sz w:val="18"/>
                <w:szCs w:val="18"/>
              </w:rPr>
              <w:t>п</w:t>
            </w:r>
            <w:r w:rsidR="005734BA">
              <w:rPr>
                <w:sz w:val="18"/>
                <w:szCs w:val="18"/>
              </w:rPr>
              <w:t>латежное поручение</w:t>
            </w:r>
            <w:r w:rsidR="00DC736A">
              <w:rPr>
                <w:sz w:val="18"/>
                <w:szCs w:val="18"/>
              </w:rPr>
              <w:t xml:space="preserve"> </w:t>
            </w:r>
            <w:r w:rsidR="00207B42">
              <w:rPr>
                <w:sz w:val="16"/>
                <w:szCs w:val="18"/>
              </w:rPr>
              <w:t>(с отметкой банка);</w:t>
            </w:r>
          </w:p>
          <w:p w:rsidR="005734BA" w:rsidRDefault="00CB5114" w:rsidP="0068062C">
            <w:pPr>
              <w:numPr>
                <w:ilvl w:val="0"/>
                <w:numId w:val="7"/>
              </w:numPr>
              <w:tabs>
                <w:tab w:val="left" w:pos="227"/>
              </w:tabs>
              <w:snapToGrid w:val="0"/>
              <w:rPr>
                <w:sz w:val="18"/>
                <w:szCs w:val="18"/>
              </w:rPr>
            </w:pPr>
            <w:r>
              <w:rPr>
                <w:sz w:val="18"/>
                <w:szCs w:val="18"/>
              </w:rPr>
              <w:t>д</w:t>
            </w:r>
            <w:r w:rsidR="0068062C">
              <w:rPr>
                <w:sz w:val="18"/>
                <w:szCs w:val="18"/>
              </w:rPr>
              <w:t xml:space="preserve">оговор на приобретение приборов, </w:t>
            </w:r>
            <w:r w:rsidR="00E612C4">
              <w:rPr>
                <w:sz w:val="18"/>
                <w:szCs w:val="18"/>
              </w:rPr>
              <w:t>устройств, оборудования</w:t>
            </w:r>
            <w:r w:rsidR="0068062C">
              <w:rPr>
                <w:sz w:val="18"/>
                <w:szCs w:val="18"/>
              </w:rPr>
              <w:t xml:space="preserve"> (при наличии).</w:t>
            </w:r>
          </w:p>
          <w:p w:rsidR="0068062C" w:rsidRPr="00601613" w:rsidRDefault="0068062C" w:rsidP="0068062C">
            <w:pPr>
              <w:tabs>
                <w:tab w:val="left" w:pos="227"/>
              </w:tabs>
              <w:snapToGrid w:val="0"/>
              <w:rPr>
                <w:sz w:val="18"/>
                <w:szCs w:val="18"/>
              </w:rPr>
            </w:pPr>
          </w:p>
        </w:tc>
      </w:tr>
      <w:tr w:rsidR="00DD4AA8" w:rsidRPr="00601613" w:rsidTr="00BA1B81">
        <w:tc>
          <w:tcPr>
            <w:tcW w:w="2552" w:type="dxa"/>
            <w:tcBorders>
              <w:top w:val="single" w:sz="4" w:space="0" w:color="auto"/>
              <w:left w:val="single" w:sz="4" w:space="0" w:color="auto"/>
              <w:bottom w:val="single" w:sz="4" w:space="0" w:color="auto"/>
              <w:right w:val="single" w:sz="4" w:space="0" w:color="auto"/>
            </w:tcBorders>
          </w:tcPr>
          <w:p w:rsidR="00DD4AA8" w:rsidRPr="00DB6ED7" w:rsidRDefault="006E418D" w:rsidP="00E612C4">
            <w:pPr>
              <w:widowControl/>
              <w:suppressAutoHyphens w:val="0"/>
              <w:autoSpaceDE w:val="0"/>
              <w:autoSpaceDN w:val="0"/>
              <w:adjustRightInd w:val="0"/>
              <w:jc w:val="both"/>
              <w:rPr>
                <w:b/>
                <w:sz w:val="18"/>
                <w:szCs w:val="18"/>
              </w:rPr>
            </w:pPr>
            <w:r>
              <w:rPr>
                <w:b/>
                <w:sz w:val="18"/>
                <w:szCs w:val="18"/>
              </w:rPr>
              <w:t>М</w:t>
            </w:r>
            <w:r w:rsidR="005734BA" w:rsidRPr="00DB6ED7">
              <w:rPr>
                <w:b/>
                <w:sz w:val="18"/>
                <w:szCs w:val="18"/>
              </w:rPr>
              <w:t>. П</w:t>
            </w:r>
            <w:r w:rsidR="005734BA" w:rsidRPr="00DB6ED7">
              <w:rPr>
                <w:rFonts w:eastAsiaTheme="minorHAnsi"/>
                <w:b/>
                <w:kern w:val="0"/>
                <w:sz w:val="18"/>
                <w:szCs w:val="18"/>
              </w:rPr>
              <w:t>риобретение отдельных приборов, устройств, оборудования</w:t>
            </w:r>
            <w:r w:rsidR="005760CD">
              <w:rPr>
                <w:rFonts w:eastAsiaTheme="minorHAnsi"/>
                <w:b/>
                <w:kern w:val="0"/>
                <w:sz w:val="18"/>
                <w:szCs w:val="18"/>
              </w:rPr>
              <w:t>, в том числе компьютерных тренажеров, программного обеспечения, видеофильмов</w:t>
            </w:r>
            <w:r w:rsidR="005734BA" w:rsidRPr="00DB6ED7">
              <w:rPr>
                <w:rFonts w:eastAsiaTheme="minorHAnsi"/>
                <w:b/>
                <w:kern w:val="0"/>
                <w:sz w:val="18"/>
                <w:szCs w:val="18"/>
              </w:rPr>
              <w:t xml:space="preserve">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w:t>
            </w:r>
            <w:r w:rsidR="005734BA" w:rsidRPr="00DB6ED7">
              <w:rPr>
                <w:rFonts w:eastAsiaTheme="minorHAnsi"/>
                <w:b/>
                <w:kern w:val="0"/>
                <w:sz w:val="18"/>
                <w:szCs w:val="18"/>
              </w:rPr>
              <w:lastRenderedPageBreak/>
              <w:t>инструктажей, обучения и иных форм подготовки работников по безопасному производству работ, а также хранение результатов такой фиксации.</w:t>
            </w:r>
          </w:p>
        </w:tc>
        <w:tc>
          <w:tcPr>
            <w:tcW w:w="5103" w:type="dxa"/>
            <w:tcBorders>
              <w:top w:val="single" w:sz="4" w:space="0" w:color="auto"/>
              <w:left w:val="single" w:sz="4" w:space="0" w:color="auto"/>
              <w:bottom w:val="single" w:sz="4" w:space="0" w:color="auto"/>
              <w:right w:val="single" w:sz="4" w:space="0" w:color="auto"/>
            </w:tcBorders>
          </w:tcPr>
          <w:p w:rsidR="005760CD" w:rsidRDefault="005760CD" w:rsidP="005760CD">
            <w:pPr>
              <w:widowControl/>
              <w:suppressAutoHyphens w:val="0"/>
              <w:autoSpaceDE w:val="0"/>
              <w:autoSpaceDN w:val="0"/>
              <w:adjustRightInd w:val="0"/>
              <w:jc w:val="both"/>
              <w:rPr>
                <w:rFonts w:eastAsiaTheme="minorHAnsi"/>
                <w:kern w:val="0"/>
                <w:sz w:val="18"/>
                <w:szCs w:val="18"/>
              </w:rPr>
            </w:pPr>
            <w:r>
              <w:rPr>
                <w:sz w:val="18"/>
                <w:szCs w:val="18"/>
              </w:rPr>
              <w:lastRenderedPageBreak/>
              <w:t>1. Копия</w:t>
            </w:r>
            <w:r w:rsidRPr="00DD4A27">
              <w:rPr>
                <w:sz w:val="18"/>
                <w:szCs w:val="18"/>
              </w:rPr>
              <w:t xml:space="preserve"> документов, </w:t>
            </w:r>
            <w:r>
              <w:rPr>
                <w:rFonts w:eastAsiaTheme="minorHAnsi"/>
                <w:kern w:val="0"/>
                <w:sz w:val="18"/>
                <w:szCs w:val="18"/>
              </w:rPr>
              <w:t xml:space="preserve">обосновывающих </w:t>
            </w:r>
            <w:r w:rsidRPr="00DD4A27">
              <w:rPr>
                <w:sz w:val="18"/>
                <w:szCs w:val="18"/>
              </w:rPr>
              <w:t xml:space="preserve">приобретение </w:t>
            </w:r>
            <w:r>
              <w:rPr>
                <w:rFonts w:eastAsiaTheme="minorHAnsi"/>
                <w:kern w:val="0"/>
                <w:sz w:val="18"/>
                <w:szCs w:val="18"/>
              </w:rPr>
              <w:t>страхователем</w:t>
            </w:r>
            <w:r w:rsidRPr="00DD4A27">
              <w:rPr>
                <w:sz w:val="18"/>
                <w:szCs w:val="18"/>
              </w:rPr>
              <w:t xml:space="preserve"> соответствующих приборов, устройств, оборудования</w:t>
            </w:r>
            <w:r>
              <w:rPr>
                <w:sz w:val="18"/>
                <w:szCs w:val="18"/>
              </w:rPr>
              <w:t xml:space="preserve">, в том числе компьютерных тренажеров, программного обеспечения, видеофильмов </w:t>
            </w:r>
            <w:r>
              <w:rPr>
                <w:rFonts w:eastAsiaTheme="minorHAnsi"/>
                <w:kern w:val="0"/>
                <w:sz w:val="18"/>
                <w:szCs w:val="18"/>
              </w:rPr>
              <w:t>и (или) комплексов (систем) приборов, устройств, оборудования;</w:t>
            </w:r>
          </w:p>
          <w:p w:rsidR="00DD4AA8" w:rsidRPr="00DB6ED7" w:rsidRDefault="005760CD" w:rsidP="005760CD">
            <w:pPr>
              <w:widowControl/>
              <w:suppressAutoHyphens w:val="0"/>
              <w:autoSpaceDE w:val="0"/>
              <w:autoSpaceDN w:val="0"/>
              <w:adjustRightInd w:val="0"/>
              <w:jc w:val="both"/>
              <w:rPr>
                <w:sz w:val="18"/>
                <w:szCs w:val="18"/>
              </w:rPr>
            </w:pPr>
            <w:r>
              <w:rPr>
                <w:sz w:val="18"/>
                <w:szCs w:val="18"/>
              </w:rPr>
              <w:t>2.</w:t>
            </w:r>
            <w:r>
              <w:rPr>
                <w:rFonts w:eastAsiaTheme="minorHAnsi"/>
                <w:kern w:val="0"/>
                <w:sz w:val="18"/>
                <w:szCs w:val="18"/>
              </w:rPr>
              <w:t xml:space="preserve"> 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tc>
        <w:tc>
          <w:tcPr>
            <w:tcW w:w="3342" w:type="dxa"/>
            <w:tcBorders>
              <w:top w:val="single" w:sz="4" w:space="0" w:color="auto"/>
              <w:left w:val="single" w:sz="4" w:space="0" w:color="auto"/>
              <w:bottom w:val="single" w:sz="4" w:space="0" w:color="auto"/>
              <w:right w:val="single" w:sz="4" w:space="0" w:color="auto"/>
            </w:tcBorders>
          </w:tcPr>
          <w:p w:rsidR="0068062C" w:rsidRPr="00DB6ED7" w:rsidRDefault="00CB5114" w:rsidP="00DC736A">
            <w:pPr>
              <w:numPr>
                <w:ilvl w:val="0"/>
                <w:numId w:val="7"/>
              </w:numPr>
              <w:tabs>
                <w:tab w:val="left" w:pos="227"/>
              </w:tabs>
              <w:snapToGrid w:val="0"/>
              <w:rPr>
                <w:sz w:val="18"/>
                <w:szCs w:val="18"/>
              </w:rPr>
            </w:pPr>
            <w:r>
              <w:rPr>
                <w:sz w:val="18"/>
                <w:szCs w:val="18"/>
              </w:rPr>
              <w:t>счет (счет-фактура);</w:t>
            </w:r>
          </w:p>
          <w:p w:rsidR="00DC736A" w:rsidRPr="00DB6ED7" w:rsidRDefault="00CB5114" w:rsidP="00DC736A">
            <w:pPr>
              <w:numPr>
                <w:ilvl w:val="0"/>
                <w:numId w:val="7"/>
              </w:numPr>
              <w:tabs>
                <w:tab w:val="left" w:pos="227"/>
                <w:tab w:val="left" w:pos="510"/>
              </w:tabs>
              <w:rPr>
                <w:sz w:val="16"/>
                <w:szCs w:val="18"/>
              </w:rPr>
            </w:pPr>
            <w:r>
              <w:rPr>
                <w:sz w:val="18"/>
                <w:szCs w:val="18"/>
              </w:rPr>
              <w:t>п</w:t>
            </w:r>
            <w:r w:rsidR="00DC736A" w:rsidRPr="00DB6ED7">
              <w:rPr>
                <w:sz w:val="18"/>
                <w:szCs w:val="18"/>
              </w:rPr>
              <w:t xml:space="preserve">латежное поручение </w:t>
            </w:r>
            <w:r>
              <w:rPr>
                <w:sz w:val="16"/>
                <w:szCs w:val="18"/>
              </w:rPr>
              <w:t>(с отметкой банка);</w:t>
            </w:r>
          </w:p>
          <w:p w:rsidR="0068062C" w:rsidRPr="00DB6ED7" w:rsidRDefault="00CB5114" w:rsidP="00DC736A">
            <w:pPr>
              <w:numPr>
                <w:ilvl w:val="0"/>
                <w:numId w:val="7"/>
              </w:numPr>
              <w:tabs>
                <w:tab w:val="left" w:pos="227"/>
              </w:tabs>
              <w:snapToGrid w:val="0"/>
              <w:rPr>
                <w:sz w:val="18"/>
                <w:szCs w:val="18"/>
              </w:rPr>
            </w:pPr>
            <w:r>
              <w:rPr>
                <w:sz w:val="18"/>
                <w:szCs w:val="18"/>
              </w:rPr>
              <w:t>д</w:t>
            </w:r>
            <w:r w:rsidR="0068062C" w:rsidRPr="00DB6ED7">
              <w:rPr>
                <w:sz w:val="18"/>
                <w:szCs w:val="18"/>
              </w:rPr>
              <w:t xml:space="preserve">оговор на приобретение приборов, </w:t>
            </w:r>
            <w:r w:rsidR="00E612C4" w:rsidRPr="00DB6ED7">
              <w:rPr>
                <w:sz w:val="18"/>
                <w:szCs w:val="18"/>
              </w:rPr>
              <w:t>устройств, оборудования</w:t>
            </w:r>
            <w:r w:rsidR="0068062C" w:rsidRPr="00DB6ED7">
              <w:rPr>
                <w:sz w:val="18"/>
                <w:szCs w:val="18"/>
              </w:rPr>
              <w:t xml:space="preserve"> и (или) комплексом (систем) приборов (при наличии).</w:t>
            </w:r>
          </w:p>
          <w:p w:rsidR="00DD4AA8" w:rsidRPr="00DB6ED7" w:rsidRDefault="00DD4AA8" w:rsidP="0068062C">
            <w:pPr>
              <w:tabs>
                <w:tab w:val="left" w:pos="227"/>
              </w:tabs>
              <w:snapToGrid w:val="0"/>
              <w:rPr>
                <w:sz w:val="18"/>
                <w:szCs w:val="18"/>
              </w:rPr>
            </w:pPr>
          </w:p>
        </w:tc>
      </w:tr>
      <w:tr w:rsidR="00217021" w:rsidRPr="00601613" w:rsidTr="00BA1B81">
        <w:tc>
          <w:tcPr>
            <w:tcW w:w="2552" w:type="dxa"/>
            <w:tcBorders>
              <w:top w:val="single" w:sz="4" w:space="0" w:color="auto"/>
              <w:left w:val="single" w:sz="4" w:space="0" w:color="auto"/>
              <w:bottom w:val="single" w:sz="4" w:space="0" w:color="auto"/>
              <w:right w:val="single" w:sz="4" w:space="0" w:color="auto"/>
            </w:tcBorders>
          </w:tcPr>
          <w:p w:rsidR="00217021" w:rsidRPr="00DB6ED7" w:rsidRDefault="006E418D" w:rsidP="00217021">
            <w:pPr>
              <w:widowControl/>
              <w:suppressAutoHyphens w:val="0"/>
              <w:autoSpaceDE w:val="0"/>
              <w:autoSpaceDN w:val="0"/>
              <w:adjustRightInd w:val="0"/>
              <w:jc w:val="both"/>
              <w:rPr>
                <w:rFonts w:eastAsiaTheme="minorHAnsi"/>
                <w:b/>
                <w:kern w:val="0"/>
                <w:sz w:val="18"/>
                <w:szCs w:val="18"/>
              </w:rPr>
            </w:pPr>
            <w:r>
              <w:rPr>
                <w:b/>
                <w:sz w:val="18"/>
                <w:szCs w:val="18"/>
              </w:rPr>
              <w:lastRenderedPageBreak/>
              <w:t>Н</w:t>
            </w:r>
            <w:r w:rsidR="00217021" w:rsidRPr="00DB6ED7">
              <w:rPr>
                <w:b/>
                <w:sz w:val="18"/>
                <w:szCs w:val="18"/>
              </w:rPr>
              <w:t>. С</w:t>
            </w:r>
            <w:r w:rsidR="00217021" w:rsidRPr="00DB6ED7">
              <w:rPr>
                <w:rFonts w:eastAsiaTheme="minorHAnsi"/>
                <w:b/>
                <w:kern w:val="0"/>
                <w:sz w:val="18"/>
                <w:szCs w:val="18"/>
              </w:rPr>
              <w:t xml:space="preserve">анаторно-курортное лечение работников не ранее чем за пять лет до достижения ими </w:t>
            </w:r>
            <w:hyperlink r:id="rId13" w:history="1">
              <w:r w:rsidR="00217021" w:rsidRPr="00DB6ED7">
                <w:rPr>
                  <w:rFonts w:eastAsiaTheme="minorHAnsi"/>
                  <w:b/>
                  <w:color w:val="0000FF"/>
                  <w:kern w:val="0"/>
                  <w:sz w:val="18"/>
                  <w:szCs w:val="18"/>
                </w:rPr>
                <w:t>возраста</w:t>
              </w:r>
            </w:hyperlink>
            <w:r w:rsidR="00217021" w:rsidRPr="00DB6ED7">
              <w:rPr>
                <w:rFonts w:eastAsiaTheme="minorHAnsi"/>
                <w:b/>
                <w:kern w:val="0"/>
                <w:sz w:val="18"/>
                <w:szCs w:val="18"/>
              </w:rPr>
              <w:t>, дающего право на назначение страховой пенсии по старости в соответствии с пенсионным законодательством</w:t>
            </w:r>
            <w:r w:rsidR="00166A4C">
              <w:rPr>
                <w:rFonts w:eastAsiaTheme="minorHAnsi"/>
                <w:b/>
                <w:kern w:val="0"/>
                <w:sz w:val="18"/>
                <w:szCs w:val="18"/>
              </w:rPr>
              <w:t xml:space="preserve"> РФ</w:t>
            </w:r>
            <w:r w:rsidR="00217021" w:rsidRPr="00DB6ED7">
              <w:rPr>
                <w:rFonts w:eastAsiaTheme="minorHAnsi"/>
                <w:b/>
                <w:kern w:val="0"/>
                <w:sz w:val="18"/>
                <w:szCs w:val="18"/>
              </w:rPr>
              <w:t>.</w:t>
            </w:r>
          </w:p>
          <w:p w:rsidR="00217021" w:rsidRPr="00DB6ED7" w:rsidRDefault="00217021" w:rsidP="005734BA">
            <w:pPr>
              <w:widowControl/>
              <w:suppressAutoHyphens w:val="0"/>
              <w:autoSpaceDE w:val="0"/>
              <w:autoSpaceDN w:val="0"/>
              <w:adjustRightInd w:val="0"/>
              <w:jc w:val="both"/>
              <w:rPr>
                <w:b/>
                <w:sz w:val="18"/>
                <w:szCs w:val="18"/>
              </w:rPr>
            </w:pPr>
          </w:p>
        </w:tc>
        <w:tc>
          <w:tcPr>
            <w:tcW w:w="5103" w:type="dxa"/>
            <w:tcBorders>
              <w:top w:val="single" w:sz="4" w:space="0" w:color="auto"/>
              <w:left w:val="single" w:sz="4" w:space="0" w:color="auto"/>
              <w:bottom w:val="single" w:sz="4" w:space="0" w:color="auto"/>
              <w:right w:val="single" w:sz="4" w:space="0" w:color="auto"/>
            </w:tcBorders>
          </w:tcPr>
          <w:p w:rsidR="002B0F43" w:rsidRPr="00DD4A27" w:rsidRDefault="002B0F43" w:rsidP="002B0F43">
            <w:pPr>
              <w:tabs>
                <w:tab w:val="left" w:pos="274"/>
              </w:tabs>
              <w:snapToGrid w:val="0"/>
              <w:rPr>
                <w:sz w:val="18"/>
                <w:szCs w:val="18"/>
              </w:rPr>
            </w:pPr>
            <w:r>
              <w:rPr>
                <w:sz w:val="18"/>
                <w:szCs w:val="18"/>
              </w:rPr>
              <w:t>1.</w:t>
            </w:r>
            <w:r w:rsidR="00207B42">
              <w:rPr>
                <w:sz w:val="18"/>
                <w:szCs w:val="18"/>
              </w:rPr>
              <w:t xml:space="preserve"> </w:t>
            </w:r>
            <w:r>
              <w:rPr>
                <w:sz w:val="18"/>
                <w:szCs w:val="18"/>
              </w:rPr>
              <w:t>К</w:t>
            </w:r>
            <w:r w:rsidRPr="00DD4A27">
              <w:rPr>
                <w:sz w:val="18"/>
                <w:szCs w:val="18"/>
              </w:rPr>
              <w:t xml:space="preserve">опию заключительного акта врачебной комиссии по </w:t>
            </w:r>
            <w:r>
              <w:rPr>
                <w:sz w:val="18"/>
                <w:szCs w:val="18"/>
              </w:rPr>
              <w:t>итогам проведения обязательных</w:t>
            </w:r>
            <w:r w:rsidRPr="00DD4A27">
              <w:rPr>
                <w:sz w:val="18"/>
                <w:szCs w:val="18"/>
              </w:rPr>
              <w:t xml:space="preserve"> периодических медицинских осмотров </w:t>
            </w:r>
            <w:r>
              <w:rPr>
                <w:sz w:val="18"/>
                <w:szCs w:val="18"/>
              </w:rPr>
              <w:t xml:space="preserve">(обследований) </w:t>
            </w:r>
            <w:r w:rsidRPr="00DD4A27">
              <w:rPr>
                <w:sz w:val="18"/>
                <w:szCs w:val="18"/>
              </w:rPr>
              <w:t>работников</w:t>
            </w:r>
            <w:r>
              <w:rPr>
                <w:sz w:val="18"/>
                <w:szCs w:val="18"/>
              </w:rPr>
              <w:t xml:space="preserve"> (далее-заключительный акт)</w:t>
            </w:r>
            <w:r w:rsidR="00207B42">
              <w:rPr>
                <w:sz w:val="18"/>
                <w:szCs w:val="18"/>
              </w:rPr>
              <w:t>.</w:t>
            </w:r>
          </w:p>
          <w:p w:rsidR="002B0F43" w:rsidRDefault="002B0F43" w:rsidP="002B0F43">
            <w:pPr>
              <w:tabs>
                <w:tab w:val="left" w:pos="274"/>
              </w:tabs>
              <w:snapToGrid w:val="0"/>
              <w:rPr>
                <w:sz w:val="18"/>
                <w:szCs w:val="18"/>
              </w:rPr>
            </w:pPr>
            <w:r>
              <w:rPr>
                <w:sz w:val="18"/>
                <w:szCs w:val="18"/>
              </w:rPr>
              <w:t>2. С</w:t>
            </w:r>
            <w:r w:rsidRPr="00DD4A27">
              <w:rPr>
                <w:sz w:val="18"/>
                <w:szCs w:val="18"/>
              </w:rPr>
              <w:t>пис</w:t>
            </w:r>
            <w:r>
              <w:rPr>
                <w:sz w:val="18"/>
                <w:szCs w:val="18"/>
              </w:rPr>
              <w:t>ок</w:t>
            </w:r>
            <w:r w:rsidRPr="00DD4A27">
              <w:rPr>
                <w:sz w:val="18"/>
                <w:szCs w:val="18"/>
              </w:rPr>
              <w:t xml:space="preserve"> работников, направляемых на СКЛ с указанием рекомендаций, сод</w:t>
            </w:r>
            <w:r>
              <w:rPr>
                <w:sz w:val="18"/>
                <w:szCs w:val="18"/>
              </w:rPr>
              <w:t>ержащихся в заключительном акте.</w:t>
            </w:r>
          </w:p>
          <w:p w:rsidR="00E4173B" w:rsidRDefault="002B0F43" w:rsidP="002B0F43">
            <w:pPr>
              <w:tabs>
                <w:tab w:val="left" w:pos="274"/>
              </w:tabs>
              <w:rPr>
                <w:sz w:val="18"/>
                <w:szCs w:val="17"/>
              </w:rPr>
            </w:pPr>
            <w:r>
              <w:rPr>
                <w:sz w:val="18"/>
                <w:szCs w:val="18"/>
              </w:rPr>
              <w:t>3</w:t>
            </w:r>
            <w:r w:rsidR="000766A7">
              <w:rPr>
                <w:sz w:val="18"/>
                <w:szCs w:val="18"/>
              </w:rPr>
              <w:t xml:space="preserve"> </w:t>
            </w:r>
            <w:r w:rsidR="000766A7">
              <w:rPr>
                <w:sz w:val="18"/>
                <w:szCs w:val="18"/>
              </w:rPr>
              <w:t>Копии</w:t>
            </w:r>
            <w:r w:rsidR="000766A7" w:rsidRPr="00DD4A27">
              <w:rPr>
                <w:sz w:val="18"/>
                <w:szCs w:val="18"/>
              </w:rPr>
              <w:t xml:space="preserve"> </w:t>
            </w:r>
            <w:r w:rsidR="000766A7" w:rsidRPr="00DD4A27">
              <w:rPr>
                <w:sz w:val="18"/>
              </w:rPr>
              <w:t>договор</w:t>
            </w:r>
            <w:r w:rsidR="000766A7">
              <w:rPr>
                <w:sz w:val="18"/>
              </w:rPr>
              <w:t>ов</w:t>
            </w:r>
            <w:r w:rsidR="000766A7" w:rsidRPr="00DD4A27">
              <w:rPr>
                <w:sz w:val="18"/>
              </w:rPr>
              <w:t xml:space="preserve"> с организацией, осуществляющей санаторно-курортное лечение</w:t>
            </w:r>
            <w:r w:rsidR="000766A7">
              <w:rPr>
                <w:sz w:val="18"/>
              </w:rPr>
              <w:t xml:space="preserve"> и (или) </w:t>
            </w:r>
            <w:r w:rsidR="000766A7">
              <w:rPr>
                <w:sz w:val="18"/>
                <w:szCs w:val="17"/>
              </w:rPr>
              <w:t>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r w:rsidR="00E4173B">
              <w:rPr>
                <w:sz w:val="18"/>
                <w:szCs w:val="17"/>
              </w:rPr>
              <w:t>.</w:t>
            </w:r>
          </w:p>
          <w:p w:rsidR="002B0F43" w:rsidRDefault="002B0F43" w:rsidP="002B0F43">
            <w:pPr>
              <w:tabs>
                <w:tab w:val="left" w:pos="274"/>
              </w:tabs>
              <w:rPr>
                <w:sz w:val="18"/>
                <w:szCs w:val="18"/>
              </w:rPr>
            </w:pPr>
            <w:r>
              <w:rPr>
                <w:sz w:val="18"/>
                <w:szCs w:val="18"/>
              </w:rPr>
              <w:t>4.</w:t>
            </w:r>
            <w:r w:rsidR="00207B42">
              <w:rPr>
                <w:sz w:val="18"/>
                <w:szCs w:val="18"/>
              </w:rPr>
              <w:t xml:space="preserve"> </w:t>
            </w:r>
            <w:r>
              <w:rPr>
                <w:sz w:val="18"/>
                <w:szCs w:val="18"/>
              </w:rPr>
              <w:t>К</w:t>
            </w:r>
            <w:r w:rsidR="00207B42">
              <w:rPr>
                <w:sz w:val="18"/>
                <w:szCs w:val="18"/>
              </w:rPr>
              <w:t>алькуляция стоимости путевки.</w:t>
            </w:r>
          </w:p>
          <w:p w:rsidR="00E4787C" w:rsidRPr="00DB6ED7" w:rsidRDefault="00876F18" w:rsidP="00E4787C">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5</w:t>
            </w:r>
            <w:r w:rsidR="00E4787C" w:rsidRPr="00DB6ED7">
              <w:rPr>
                <w:rFonts w:eastAsiaTheme="minorHAnsi"/>
                <w:kern w:val="0"/>
                <w:sz w:val="18"/>
                <w:szCs w:val="18"/>
              </w:rPr>
              <w:t>.</w:t>
            </w:r>
            <w:r w:rsidR="00207B42">
              <w:rPr>
                <w:rFonts w:eastAsiaTheme="minorHAnsi"/>
                <w:kern w:val="0"/>
                <w:sz w:val="18"/>
                <w:szCs w:val="18"/>
              </w:rPr>
              <w:t xml:space="preserve"> </w:t>
            </w:r>
            <w:r w:rsidR="00E4787C" w:rsidRPr="00DB6ED7">
              <w:rPr>
                <w:rFonts w:eastAsiaTheme="minorHAnsi"/>
                <w:kern w:val="0"/>
                <w:sz w:val="18"/>
                <w:szCs w:val="18"/>
              </w:rPr>
              <w:t xml:space="preserve">Копию справки для получения путевки на санаторно-курортное лечение </w:t>
            </w:r>
            <w:hyperlink r:id="rId14" w:history="1">
              <w:r w:rsidR="00E4787C" w:rsidRPr="00DB6ED7">
                <w:rPr>
                  <w:rFonts w:eastAsiaTheme="minorHAnsi"/>
                  <w:color w:val="0000FF"/>
                  <w:kern w:val="0"/>
                  <w:sz w:val="18"/>
                  <w:szCs w:val="18"/>
                </w:rPr>
                <w:t>(форма N 070/у)</w:t>
              </w:r>
            </w:hyperlink>
            <w:r w:rsidR="00E4787C" w:rsidRPr="00DB6ED7">
              <w:rPr>
                <w:rFonts w:eastAsiaTheme="minorHAnsi"/>
                <w:kern w:val="0"/>
                <w:sz w:val="18"/>
                <w:szCs w:val="18"/>
              </w:rPr>
              <w:t xml:space="preserve"> (далее - справка по форме N 070у), при </w:t>
            </w:r>
            <w:r w:rsidR="00207B42">
              <w:rPr>
                <w:rFonts w:eastAsiaTheme="minorHAnsi"/>
                <w:kern w:val="0"/>
                <w:sz w:val="18"/>
                <w:szCs w:val="18"/>
              </w:rPr>
              <w:t>отсутствии заключительного акта.</w:t>
            </w:r>
          </w:p>
          <w:p w:rsidR="00217021" w:rsidRPr="00876F18" w:rsidRDefault="00876F18" w:rsidP="00E612C4">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6</w:t>
            </w:r>
            <w:r w:rsidR="00E4787C" w:rsidRPr="00DB6ED7">
              <w:rPr>
                <w:rFonts w:eastAsiaTheme="minorHAnsi"/>
                <w:kern w:val="0"/>
                <w:sz w:val="18"/>
                <w:szCs w:val="18"/>
              </w:rPr>
              <w:t>. Спис</w:t>
            </w:r>
            <w:r w:rsidR="002B0F43">
              <w:rPr>
                <w:rFonts w:eastAsiaTheme="minorHAnsi"/>
                <w:kern w:val="0"/>
                <w:sz w:val="18"/>
                <w:szCs w:val="18"/>
              </w:rPr>
              <w:t>ок</w:t>
            </w:r>
            <w:r w:rsidR="00E4787C" w:rsidRPr="00DB6ED7">
              <w:rPr>
                <w:rFonts w:eastAsiaTheme="minorHAnsi"/>
                <w:kern w:val="0"/>
                <w:sz w:val="18"/>
                <w:szCs w:val="18"/>
              </w:rPr>
              <w:t xml:space="preserve"> работников, направляемых на санаторно-курортное лечение, с указанием </w:t>
            </w:r>
            <w:r w:rsidR="002B0F43">
              <w:rPr>
                <w:rFonts w:eastAsiaTheme="minorHAnsi"/>
                <w:kern w:val="0"/>
                <w:sz w:val="18"/>
                <w:szCs w:val="18"/>
              </w:rPr>
              <w:t xml:space="preserve">сведений о страховом номере индивидуального лицевого счета (СНИЛС) и </w:t>
            </w:r>
            <w:r w:rsidR="00E4787C" w:rsidRPr="00DB6ED7">
              <w:rPr>
                <w:rFonts w:eastAsiaTheme="minorHAnsi"/>
                <w:kern w:val="0"/>
                <w:sz w:val="18"/>
                <w:szCs w:val="18"/>
              </w:rPr>
              <w:t xml:space="preserve">рекомендаций, содержащихся в справке по </w:t>
            </w:r>
            <w:hyperlink r:id="rId15" w:history="1">
              <w:r w:rsidR="00E4787C" w:rsidRPr="00DB6ED7">
                <w:rPr>
                  <w:rFonts w:eastAsiaTheme="minorHAnsi"/>
                  <w:color w:val="0000FF"/>
                  <w:kern w:val="0"/>
                  <w:sz w:val="18"/>
                  <w:szCs w:val="18"/>
                </w:rPr>
                <w:t>форме N 070у</w:t>
              </w:r>
            </w:hyperlink>
            <w:r w:rsidR="00E4787C" w:rsidRPr="00DB6ED7">
              <w:rPr>
                <w:rFonts w:eastAsiaTheme="minorHAnsi"/>
                <w:kern w:val="0"/>
                <w:sz w:val="18"/>
                <w:szCs w:val="18"/>
              </w:rPr>
              <w:t xml:space="preserve">, при </w:t>
            </w:r>
            <w:r w:rsidR="002B0F43">
              <w:rPr>
                <w:rFonts w:eastAsiaTheme="minorHAnsi"/>
                <w:kern w:val="0"/>
                <w:sz w:val="18"/>
                <w:szCs w:val="18"/>
              </w:rPr>
              <w:t>отсутствии заключительного акта.</w:t>
            </w:r>
          </w:p>
        </w:tc>
        <w:tc>
          <w:tcPr>
            <w:tcW w:w="3342" w:type="dxa"/>
            <w:tcBorders>
              <w:top w:val="single" w:sz="4" w:space="0" w:color="auto"/>
              <w:left w:val="single" w:sz="4" w:space="0" w:color="auto"/>
              <w:bottom w:val="single" w:sz="4" w:space="0" w:color="auto"/>
              <w:right w:val="single" w:sz="4" w:space="0" w:color="auto"/>
            </w:tcBorders>
          </w:tcPr>
          <w:p w:rsidR="00217021" w:rsidRPr="00DB6ED7" w:rsidRDefault="00217021" w:rsidP="00217021">
            <w:pPr>
              <w:tabs>
                <w:tab w:val="left" w:pos="227"/>
              </w:tabs>
              <w:snapToGrid w:val="0"/>
              <w:rPr>
                <w:sz w:val="18"/>
                <w:szCs w:val="18"/>
              </w:rPr>
            </w:pPr>
            <w:r w:rsidRPr="00DB6ED7">
              <w:rPr>
                <w:sz w:val="18"/>
                <w:szCs w:val="18"/>
              </w:rPr>
              <w:t>- накладная на путевку;</w:t>
            </w:r>
          </w:p>
          <w:p w:rsidR="00217021" w:rsidRPr="00DB6ED7" w:rsidRDefault="00217021" w:rsidP="00217021">
            <w:pPr>
              <w:tabs>
                <w:tab w:val="left" w:pos="227"/>
              </w:tabs>
              <w:rPr>
                <w:sz w:val="18"/>
                <w:szCs w:val="18"/>
              </w:rPr>
            </w:pPr>
            <w:r w:rsidRPr="00DB6ED7">
              <w:rPr>
                <w:sz w:val="18"/>
                <w:szCs w:val="18"/>
              </w:rPr>
              <w:t>- счет (счет-фактура);</w:t>
            </w:r>
          </w:p>
          <w:p w:rsidR="00217021" w:rsidRPr="00DB6ED7" w:rsidRDefault="00217021" w:rsidP="00DC736A">
            <w:pPr>
              <w:tabs>
                <w:tab w:val="left" w:pos="227"/>
                <w:tab w:val="left" w:pos="510"/>
              </w:tabs>
              <w:rPr>
                <w:sz w:val="16"/>
                <w:szCs w:val="18"/>
              </w:rPr>
            </w:pPr>
            <w:r w:rsidRPr="00DB6ED7">
              <w:rPr>
                <w:sz w:val="18"/>
                <w:szCs w:val="18"/>
              </w:rPr>
              <w:t xml:space="preserve">- </w:t>
            </w:r>
            <w:r w:rsidR="00CB5114">
              <w:rPr>
                <w:sz w:val="18"/>
                <w:szCs w:val="18"/>
              </w:rPr>
              <w:t>п</w:t>
            </w:r>
            <w:r w:rsidR="00DC736A" w:rsidRPr="00DB6ED7">
              <w:rPr>
                <w:sz w:val="18"/>
                <w:szCs w:val="18"/>
              </w:rPr>
              <w:t xml:space="preserve">латежное поручение </w:t>
            </w:r>
            <w:r w:rsidR="00DC736A" w:rsidRPr="00DB6ED7">
              <w:rPr>
                <w:sz w:val="16"/>
                <w:szCs w:val="18"/>
              </w:rPr>
              <w:t>(с отметкой банка)</w:t>
            </w:r>
            <w:r w:rsidRPr="00DB6ED7">
              <w:rPr>
                <w:sz w:val="18"/>
                <w:szCs w:val="18"/>
              </w:rPr>
              <w:t>;</w:t>
            </w:r>
          </w:p>
          <w:p w:rsidR="00217021" w:rsidRPr="00DB6ED7" w:rsidRDefault="00217021" w:rsidP="00217021">
            <w:pPr>
              <w:tabs>
                <w:tab w:val="left" w:pos="227"/>
              </w:tabs>
              <w:rPr>
                <w:sz w:val="18"/>
                <w:szCs w:val="18"/>
              </w:rPr>
            </w:pPr>
            <w:r w:rsidRPr="00DB6ED7">
              <w:rPr>
                <w:sz w:val="18"/>
                <w:szCs w:val="18"/>
              </w:rPr>
              <w:t xml:space="preserve">- копия обратного талона к путевке </w:t>
            </w:r>
            <w:r w:rsidR="00CB5114">
              <w:rPr>
                <w:sz w:val="18"/>
                <w:szCs w:val="18"/>
              </w:rPr>
              <w:t>(длительность не менее 14 дней);</w:t>
            </w:r>
          </w:p>
          <w:p w:rsidR="00217021" w:rsidRPr="00DB6ED7" w:rsidRDefault="00217021" w:rsidP="00217021">
            <w:pPr>
              <w:tabs>
                <w:tab w:val="left" w:pos="227"/>
              </w:tabs>
              <w:snapToGrid w:val="0"/>
              <w:rPr>
                <w:sz w:val="18"/>
                <w:szCs w:val="18"/>
              </w:rPr>
            </w:pPr>
            <w:r w:rsidRPr="00DB6ED7">
              <w:rPr>
                <w:sz w:val="18"/>
                <w:szCs w:val="18"/>
              </w:rPr>
              <w:t>- список прошедших СКЛ</w:t>
            </w:r>
            <w:r w:rsidR="00CB5114">
              <w:rPr>
                <w:sz w:val="18"/>
                <w:szCs w:val="18"/>
              </w:rPr>
              <w:t>.</w:t>
            </w:r>
          </w:p>
        </w:tc>
      </w:tr>
      <w:tr w:rsidR="006E418D" w:rsidRPr="00601613" w:rsidTr="00BA1B81">
        <w:tc>
          <w:tcPr>
            <w:tcW w:w="2552" w:type="dxa"/>
            <w:tcBorders>
              <w:top w:val="single" w:sz="4" w:space="0" w:color="auto"/>
              <w:left w:val="single" w:sz="4" w:space="0" w:color="auto"/>
              <w:bottom w:val="single" w:sz="4" w:space="0" w:color="auto"/>
              <w:right w:val="single" w:sz="4" w:space="0" w:color="auto"/>
            </w:tcBorders>
          </w:tcPr>
          <w:p w:rsidR="006E418D" w:rsidRDefault="006E418D" w:rsidP="00637B8F">
            <w:pPr>
              <w:widowControl/>
              <w:suppressAutoHyphens w:val="0"/>
              <w:autoSpaceDE w:val="0"/>
              <w:autoSpaceDN w:val="0"/>
              <w:adjustRightInd w:val="0"/>
              <w:jc w:val="both"/>
              <w:rPr>
                <w:b/>
                <w:sz w:val="18"/>
                <w:szCs w:val="18"/>
              </w:rPr>
            </w:pPr>
            <w:r>
              <w:rPr>
                <w:b/>
                <w:sz w:val="18"/>
                <w:szCs w:val="18"/>
              </w:rPr>
              <w:t xml:space="preserve">О. </w:t>
            </w:r>
            <w:r w:rsidR="00960340">
              <w:rPr>
                <w:b/>
                <w:sz w:val="18"/>
                <w:szCs w:val="18"/>
              </w:rPr>
              <w:t>П</w:t>
            </w:r>
            <w:r>
              <w:rPr>
                <w:rFonts w:eastAsiaTheme="minorHAnsi"/>
                <w:b/>
                <w:bCs/>
                <w:kern w:val="0"/>
                <w:sz w:val="18"/>
                <w:szCs w:val="18"/>
              </w:rPr>
              <w:t>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w:t>
            </w:r>
            <w:r w:rsidR="00637B8F">
              <w:rPr>
                <w:rFonts w:eastAsiaTheme="minorHAnsi"/>
                <w:b/>
                <w:bCs/>
                <w:kern w:val="0"/>
                <w:sz w:val="18"/>
                <w:szCs w:val="18"/>
              </w:rPr>
              <w:t xml:space="preserve">одственными </w:t>
            </w:r>
            <w:r>
              <w:rPr>
                <w:rFonts w:eastAsiaTheme="minorHAnsi"/>
                <w:b/>
                <w:bCs/>
                <w:kern w:val="0"/>
                <w:sz w:val="18"/>
                <w:szCs w:val="18"/>
              </w:rPr>
              <w:t>факт</w:t>
            </w:r>
            <w:r w:rsidR="00637B8F">
              <w:rPr>
                <w:rFonts w:eastAsiaTheme="minorHAnsi"/>
                <w:b/>
                <w:bCs/>
                <w:kern w:val="0"/>
                <w:sz w:val="18"/>
                <w:szCs w:val="18"/>
              </w:rPr>
              <w:t>орами</w:t>
            </w:r>
          </w:p>
        </w:tc>
        <w:tc>
          <w:tcPr>
            <w:tcW w:w="5103" w:type="dxa"/>
            <w:tcBorders>
              <w:top w:val="single" w:sz="4" w:space="0" w:color="auto"/>
              <w:left w:val="single" w:sz="4" w:space="0" w:color="auto"/>
              <w:bottom w:val="single" w:sz="4" w:space="0" w:color="auto"/>
              <w:right w:val="single" w:sz="4" w:space="0" w:color="auto"/>
            </w:tcBorders>
          </w:tcPr>
          <w:p w:rsidR="00960340" w:rsidRPr="00DD4A27" w:rsidRDefault="00960340" w:rsidP="00960340">
            <w:pPr>
              <w:tabs>
                <w:tab w:val="left" w:pos="274"/>
              </w:tabs>
              <w:snapToGrid w:val="0"/>
              <w:rPr>
                <w:sz w:val="18"/>
                <w:szCs w:val="18"/>
              </w:rPr>
            </w:pPr>
            <w:r>
              <w:rPr>
                <w:sz w:val="18"/>
                <w:szCs w:val="18"/>
              </w:rPr>
              <w:t>1.</w:t>
            </w:r>
            <w:r w:rsidR="00207B42">
              <w:rPr>
                <w:sz w:val="18"/>
                <w:szCs w:val="18"/>
              </w:rPr>
              <w:t xml:space="preserve"> </w:t>
            </w:r>
            <w:r>
              <w:rPr>
                <w:sz w:val="18"/>
                <w:szCs w:val="18"/>
              </w:rPr>
              <w:t>К</w:t>
            </w:r>
            <w:r w:rsidRPr="00DD4A27">
              <w:rPr>
                <w:sz w:val="18"/>
                <w:szCs w:val="18"/>
              </w:rPr>
              <w:t xml:space="preserve">опию заключительного акта врачебной комиссии по </w:t>
            </w:r>
            <w:r>
              <w:rPr>
                <w:sz w:val="18"/>
                <w:szCs w:val="18"/>
              </w:rPr>
              <w:t>итогам проведения обязательных</w:t>
            </w:r>
            <w:r w:rsidRPr="00DD4A27">
              <w:rPr>
                <w:sz w:val="18"/>
                <w:szCs w:val="18"/>
              </w:rPr>
              <w:t xml:space="preserve"> периодических медицинских осмотров </w:t>
            </w:r>
            <w:r>
              <w:rPr>
                <w:sz w:val="18"/>
                <w:szCs w:val="18"/>
              </w:rPr>
              <w:t xml:space="preserve">(обследований) </w:t>
            </w:r>
            <w:r w:rsidRPr="00DD4A27">
              <w:rPr>
                <w:sz w:val="18"/>
                <w:szCs w:val="18"/>
              </w:rPr>
              <w:t>работников</w:t>
            </w:r>
            <w:r>
              <w:rPr>
                <w:sz w:val="18"/>
                <w:szCs w:val="18"/>
              </w:rPr>
              <w:t>.</w:t>
            </w:r>
          </w:p>
          <w:p w:rsidR="00960340" w:rsidRDefault="00960340" w:rsidP="00960340">
            <w:pPr>
              <w:widowControl/>
              <w:suppressAutoHyphens w:val="0"/>
              <w:autoSpaceDE w:val="0"/>
              <w:autoSpaceDN w:val="0"/>
              <w:adjustRightInd w:val="0"/>
              <w:jc w:val="both"/>
              <w:rPr>
                <w:rFonts w:eastAsiaTheme="minorHAnsi"/>
                <w:kern w:val="0"/>
                <w:sz w:val="18"/>
                <w:szCs w:val="18"/>
              </w:rPr>
            </w:pPr>
            <w:r>
              <w:rPr>
                <w:sz w:val="18"/>
                <w:szCs w:val="18"/>
              </w:rPr>
              <w:t>2. С</w:t>
            </w:r>
            <w:r w:rsidRPr="00DD4A27">
              <w:rPr>
                <w:sz w:val="18"/>
                <w:szCs w:val="18"/>
              </w:rPr>
              <w:t>пис</w:t>
            </w:r>
            <w:r>
              <w:rPr>
                <w:sz w:val="18"/>
                <w:szCs w:val="18"/>
              </w:rPr>
              <w:t>ок</w:t>
            </w:r>
            <w:r w:rsidRPr="00DD4A27">
              <w:rPr>
                <w:sz w:val="18"/>
                <w:szCs w:val="18"/>
              </w:rPr>
              <w:t xml:space="preserve"> работников, направляемых на </w:t>
            </w:r>
            <w:r>
              <w:rPr>
                <w:sz w:val="18"/>
                <w:szCs w:val="18"/>
              </w:rPr>
              <w:t xml:space="preserve">мониторинг состояния </w:t>
            </w:r>
            <w:r>
              <w:rPr>
                <w:rFonts w:eastAsiaTheme="minorHAnsi"/>
                <w:kern w:val="0"/>
                <w:sz w:val="18"/>
                <w:szCs w:val="18"/>
              </w:rPr>
              <w:t>здоровья на рабочем месте, с указанием рекомендаций, содержащихся в заключительном акте.</w:t>
            </w:r>
          </w:p>
          <w:p w:rsidR="00960340" w:rsidRDefault="00960340" w:rsidP="00960340">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3. 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960340" w:rsidRDefault="00960340" w:rsidP="00960340">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4. 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6E418D" w:rsidRPr="00DB6ED7" w:rsidRDefault="00960340" w:rsidP="00960340">
            <w:pPr>
              <w:widowControl/>
              <w:suppressAutoHyphens w:val="0"/>
              <w:autoSpaceDE w:val="0"/>
              <w:autoSpaceDN w:val="0"/>
              <w:adjustRightInd w:val="0"/>
              <w:jc w:val="both"/>
              <w:rPr>
                <w:sz w:val="18"/>
                <w:szCs w:val="18"/>
              </w:rPr>
            </w:pPr>
            <w:r>
              <w:rPr>
                <w:rFonts w:eastAsiaTheme="minorHAnsi"/>
                <w:kern w:val="0"/>
                <w:sz w:val="18"/>
                <w:szCs w:val="18"/>
              </w:rPr>
              <w:t>5. 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r w:rsidRPr="00DB6ED7">
              <w:rPr>
                <w:sz w:val="18"/>
                <w:szCs w:val="18"/>
              </w:rPr>
              <w:t xml:space="preserve"> </w:t>
            </w:r>
          </w:p>
        </w:tc>
        <w:tc>
          <w:tcPr>
            <w:tcW w:w="3342" w:type="dxa"/>
            <w:tcBorders>
              <w:top w:val="single" w:sz="4" w:space="0" w:color="auto"/>
              <w:left w:val="single" w:sz="4" w:space="0" w:color="auto"/>
              <w:bottom w:val="single" w:sz="4" w:space="0" w:color="auto"/>
              <w:right w:val="single" w:sz="4" w:space="0" w:color="auto"/>
            </w:tcBorders>
          </w:tcPr>
          <w:p w:rsidR="00960340" w:rsidRPr="00DB6ED7" w:rsidRDefault="00CB5114" w:rsidP="00960340">
            <w:pPr>
              <w:numPr>
                <w:ilvl w:val="0"/>
                <w:numId w:val="7"/>
              </w:numPr>
              <w:tabs>
                <w:tab w:val="left" w:pos="227"/>
              </w:tabs>
              <w:snapToGrid w:val="0"/>
              <w:rPr>
                <w:sz w:val="18"/>
                <w:szCs w:val="18"/>
              </w:rPr>
            </w:pPr>
            <w:r>
              <w:rPr>
                <w:sz w:val="18"/>
                <w:szCs w:val="18"/>
              </w:rPr>
              <w:t>счет (счет-фактура);</w:t>
            </w:r>
          </w:p>
          <w:p w:rsidR="00960340" w:rsidRPr="00DB6ED7" w:rsidRDefault="00CB5114" w:rsidP="00960340">
            <w:pPr>
              <w:numPr>
                <w:ilvl w:val="0"/>
                <w:numId w:val="7"/>
              </w:numPr>
              <w:tabs>
                <w:tab w:val="left" w:pos="227"/>
                <w:tab w:val="left" w:pos="510"/>
              </w:tabs>
              <w:rPr>
                <w:sz w:val="16"/>
                <w:szCs w:val="18"/>
              </w:rPr>
            </w:pPr>
            <w:r>
              <w:rPr>
                <w:sz w:val="18"/>
                <w:szCs w:val="18"/>
              </w:rPr>
              <w:t>п</w:t>
            </w:r>
            <w:r w:rsidR="00960340" w:rsidRPr="00DB6ED7">
              <w:rPr>
                <w:sz w:val="18"/>
                <w:szCs w:val="18"/>
              </w:rPr>
              <w:t xml:space="preserve">латежное поручение </w:t>
            </w:r>
            <w:r w:rsidR="00960340" w:rsidRPr="00DB6ED7">
              <w:rPr>
                <w:sz w:val="16"/>
                <w:szCs w:val="18"/>
              </w:rPr>
              <w:t>(с отметкой банка).</w:t>
            </w:r>
          </w:p>
          <w:p w:rsidR="006E418D" w:rsidRPr="00DB6ED7" w:rsidRDefault="006E418D" w:rsidP="00960340">
            <w:pPr>
              <w:tabs>
                <w:tab w:val="left" w:pos="227"/>
              </w:tabs>
              <w:snapToGrid w:val="0"/>
              <w:rPr>
                <w:sz w:val="18"/>
                <w:szCs w:val="18"/>
              </w:rPr>
            </w:pPr>
          </w:p>
        </w:tc>
      </w:tr>
      <w:tr w:rsidR="00637B8F" w:rsidRPr="00601613" w:rsidTr="00BA1B81">
        <w:tc>
          <w:tcPr>
            <w:tcW w:w="2552" w:type="dxa"/>
            <w:tcBorders>
              <w:top w:val="single" w:sz="4" w:space="0" w:color="auto"/>
              <w:left w:val="single" w:sz="4" w:space="0" w:color="auto"/>
              <w:bottom w:val="single" w:sz="4" w:space="0" w:color="auto"/>
              <w:right w:val="single" w:sz="4" w:space="0" w:color="auto"/>
            </w:tcBorders>
          </w:tcPr>
          <w:p w:rsidR="00637B8F" w:rsidRDefault="00637B8F" w:rsidP="000354E4">
            <w:pPr>
              <w:widowControl/>
              <w:suppressAutoHyphens w:val="0"/>
              <w:autoSpaceDE w:val="0"/>
              <w:autoSpaceDN w:val="0"/>
              <w:adjustRightInd w:val="0"/>
              <w:jc w:val="both"/>
              <w:rPr>
                <w:b/>
                <w:sz w:val="18"/>
                <w:szCs w:val="18"/>
              </w:rPr>
            </w:pPr>
            <w:r>
              <w:rPr>
                <w:b/>
                <w:sz w:val="18"/>
                <w:szCs w:val="18"/>
              </w:rPr>
              <w:t>П.</w:t>
            </w:r>
            <w:r>
              <w:rPr>
                <w:rFonts w:eastAsiaTheme="minorHAnsi"/>
                <w:kern w:val="0"/>
                <w:sz w:val="18"/>
                <w:szCs w:val="18"/>
              </w:rPr>
              <w:t xml:space="preserve"> </w:t>
            </w:r>
            <w:r w:rsidRPr="00637B8F">
              <w:rPr>
                <w:rFonts w:eastAsiaTheme="minorHAnsi"/>
                <w:b/>
                <w:kern w:val="0"/>
                <w:sz w:val="18"/>
                <w:szCs w:val="18"/>
              </w:rPr>
              <w:t xml:space="preserve">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16" w:history="1">
              <w:r w:rsidRPr="00637B8F">
                <w:rPr>
                  <w:rFonts w:eastAsiaTheme="minorHAnsi"/>
                  <w:b/>
                  <w:color w:val="0000FF"/>
                  <w:kern w:val="0"/>
                  <w:sz w:val="18"/>
                  <w:szCs w:val="18"/>
                </w:rPr>
                <w:t>перечнем</w:t>
              </w:r>
            </w:hyperlink>
            <w:r w:rsidRPr="00637B8F">
              <w:rPr>
                <w:rFonts w:eastAsiaTheme="minorHAnsi"/>
                <w:b/>
                <w:kern w:val="0"/>
                <w:sz w:val="18"/>
                <w:szCs w:val="18"/>
              </w:rPr>
              <w:t xml:space="preserve"> рекомендуемых приборов, </w:t>
            </w:r>
            <w:r w:rsidRPr="00637B8F">
              <w:rPr>
                <w:rFonts w:eastAsiaTheme="minorHAnsi"/>
                <w:b/>
                <w:kern w:val="0"/>
                <w:sz w:val="18"/>
                <w:szCs w:val="18"/>
              </w:rPr>
              <w:lastRenderedPageBreak/>
              <w:t>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526845" w:rsidRDefault="00E612C4" w:rsidP="00526845">
            <w:pPr>
              <w:widowControl/>
              <w:suppressAutoHyphens w:val="0"/>
              <w:autoSpaceDE w:val="0"/>
              <w:autoSpaceDN w:val="0"/>
              <w:adjustRightInd w:val="0"/>
              <w:jc w:val="both"/>
              <w:rPr>
                <w:rFonts w:eastAsiaTheme="minorHAnsi"/>
                <w:kern w:val="0"/>
                <w:sz w:val="18"/>
                <w:szCs w:val="18"/>
              </w:rPr>
            </w:pPr>
            <w:r>
              <w:rPr>
                <w:sz w:val="18"/>
                <w:szCs w:val="18"/>
              </w:rPr>
              <w:lastRenderedPageBreak/>
              <w:t xml:space="preserve"> </w:t>
            </w:r>
            <w:r w:rsidR="003A3FE8">
              <w:rPr>
                <w:sz w:val="18"/>
                <w:szCs w:val="18"/>
              </w:rPr>
              <w:t>1</w:t>
            </w:r>
            <w:r w:rsidR="00526845">
              <w:rPr>
                <w:sz w:val="18"/>
                <w:szCs w:val="18"/>
              </w:rPr>
              <w:t>. Копия</w:t>
            </w:r>
            <w:r w:rsidR="00526845" w:rsidRPr="00DD4A27">
              <w:rPr>
                <w:sz w:val="18"/>
                <w:szCs w:val="18"/>
              </w:rPr>
              <w:t xml:space="preserve"> документов, </w:t>
            </w:r>
            <w:r w:rsidR="00526845">
              <w:rPr>
                <w:rFonts w:eastAsiaTheme="minorHAnsi"/>
                <w:kern w:val="0"/>
                <w:sz w:val="18"/>
                <w:szCs w:val="18"/>
              </w:rPr>
              <w:t xml:space="preserve">обосновывающих </w:t>
            </w:r>
            <w:r w:rsidR="00526845" w:rsidRPr="00DD4A27">
              <w:rPr>
                <w:sz w:val="18"/>
                <w:szCs w:val="18"/>
              </w:rPr>
              <w:t xml:space="preserve">приобретение </w:t>
            </w:r>
            <w:r w:rsidR="00526845">
              <w:rPr>
                <w:rFonts w:eastAsiaTheme="minorHAnsi"/>
                <w:kern w:val="0"/>
                <w:sz w:val="18"/>
                <w:szCs w:val="18"/>
              </w:rPr>
              <w:t>страхователем</w:t>
            </w:r>
            <w:r w:rsidR="00526845" w:rsidRPr="00DD4A27">
              <w:rPr>
                <w:sz w:val="18"/>
                <w:szCs w:val="18"/>
              </w:rPr>
              <w:t xml:space="preserve"> соответствующих приборов, устройств, оборудования</w:t>
            </w:r>
            <w:r w:rsidR="00526845">
              <w:rPr>
                <w:sz w:val="18"/>
                <w:szCs w:val="18"/>
              </w:rPr>
              <w:t xml:space="preserve">, в том числе компьютерных тренажеров, программного обеспечения, видеофильмов </w:t>
            </w:r>
            <w:r w:rsidR="00526845">
              <w:rPr>
                <w:rFonts w:eastAsiaTheme="minorHAnsi"/>
                <w:kern w:val="0"/>
                <w:sz w:val="18"/>
                <w:szCs w:val="18"/>
              </w:rPr>
              <w:t>и (или) комплексов (систем) приборов, устройств, оборудования;</w:t>
            </w:r>
          </w:p>
          <w:p w:rsidR="00637B8F" w:rsidRDefault="00526845" w:rsidP="00526845">
            <w:pPr>
              <w:tabs>
                <w:tab w:val="left" w:pos="274"/>
              </w:tabs>
              <w:snapToGrid w:val="0"/>
              <w:rPr>
                <w:sz w:val="18"/>
                <w:szCs w:val="18"/>
              </w:rPr>
            </w:pPr>
            <w:r>
              <w:rPr>
                <w:sz w:val="18"/>
                <w:szCs w:val="18"/>
              </w:rPr>
              <w:t>2.</w:t>
            </w:r>
            <w:r>
              <w:rPr>
                <w:rFonts w:eastAsiaTheme="minorHAnsi"/>
                <w:kern w:val="0"/>
                <w:sz w:val="18"/>
                <w:szCs w:val="18"/>
              </w:rPr>
              <w:t xml:space="preserve"> 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tc>
        <w:tc>
          <w:tcPr>
            <w:tcW w:w="3342" w:type="dxa"/>
            <w:tcBorders>
              <w:top w:val="single" w:sz="4" w:space="0" w:color="auto"/>
              <w:left w:val="single" w:sz="4" w:space="0" w:color="auto"/>
              <w:bottom w:val="single" w:sz="4" w:space="0" w:color="auto"/>
              <w:right w:val="single" w:sz="4" w:space="0" w:color="auto"/>
            </w:tcBorders>
          </w:tcPr>
          <w:p w:rsidR="00A7672D" w:rsidRDefault="00CB5114" w:rsidP="00A7672D">
            <w:pPr>
              <w:numPr>
                <w:ilvl w:val="0"/>
                <w:numId w:val="7"/>
              </w:numPr>
              <w:tabs>
                <w:tab w:val="left" w:pos="227"/>
              </w:tabs>
              <w:snapToGrid w:val="0"/>
              <w:rPr>
                <w:sz w:val="18"/>
                <w:szCs w:val="18"/>
              </w:rPr>
            </w:pPr>
            <w:r>
              <w:rPr>
                <w:sz w:val="18"/>
                <w:szCs w:val="18"/>
              </w:rPr>
              <w:t>счет (счет-фактура);</w:t>
            </w:r>
          </w:p>
          <w:p w:rsidR="00A7672D" w:rsidRPr="00DC736A" w:rsidRDefault="00CB5114" w:rsidP="00A7672D">
            <w:pPr>
              <w:numPr>
                <w:ilvl w:val="0"/>
                <w:numId w:val="1"/>
              </w:numPr>
              <w:tabs>
                <w:tab w:val="left" w:pos="227"/>
                <w:tab w:val="left" w:pos="510"/>
              </w:tabs>
              <w:rPr>
                <w:sz w:val="16"/>
                <w:szCs w:val="18"/>
              </w:rPr>
            </w:pPr>
            <w:r>
              <w:rPr>
                <w:sz w:val="18"/>
                <w:szCs w:val="18"/>
              </w:rPr>
              <w:t>п</w:t>
            </w:r>
            <w:r w:rsidR="00A7672D">
              <w:rPr>
                <w:sz w:val="18"/>
                <w:szCs w:val="18"/>
              </w:rPr>
              <w:t xml:space="preserve">латежное поручение </w:t>
            </w:r>
            <w:r>
              <w:rPr>
                <w:sz w:val="16"/>
                <w:szCs w:val="18"/>
              </w:rPr>
              <w:t>(с отметкой банка);</w:t>
            </w:r>
          </w:p>
          <w:p w:rsidR="00A7672D" w:rsidRDefault="00CB5114" w:rsidP="00A7672D">
            <w:pPr>
              <w:numPr>
                <w:ilvl w:val="0"/>
                <w:numId w:val="7"/>
              </w:numPr>
              <w:tabs>
                <w:tab w:val="left" w:pos="227"/>
              </w:tabs>
              <w:snapToGrid w:val="0"/>
              <w:rPr>
                <w:sz w:val="18"/>
                <w:szCs w:val="18"/>
              </w:rPr>
            </w:pPr>
            <w:r>
              <w:rPr>
                <w:sz w:val="18"/>
                <w:szCs w:val="18"/>
              </w:rPr>
              <w:t>д</w:t>
            </w:r>
            <w:r w:rsidR="00A7672D">
              <w:rPr>
                <w:sz w:val="18"/>
                <w:szCs w:val="18"/>
              </w:rPr>
              <w:t xml:space="preserve">оговор на приобретение приборов, </w:t>
            </w:r>
            <w:r w:rsidR="00E612C4">
              <w:rPr>
                <w:sz w:val="18"/>
                <w:szCs w:val="18"/>
              </w:rPr>
              <w:t>устройств, оборудования</w:t>
            </w:r>
            <w:r w:rsidR="00A7672D">
              <w:rPr>
                <w:sz w:val="18"/>
                <w:szCs w:val="18"/>
              </w:rPr>
              <w:t xml:space="preserve"> (при наличии).</w:t>
            </w:r>
          </w:p>
          <w:p w:rsidR="00637B8F" w:rsidRPr="00DB6ED7" w:rsidRDefault="00637B8F" w:rsidP="00A7672D">
            <w:pPr>
              <w:tabs>
                <w:tab w:val="left" w:pos="227"/>
              </w:tabs>
              <w:snapToGrid w:val="0"/>
              <w:rPr>
                <w:sz w:val="18"/>
                <w:szCs w:val="18"/>
              </w:rPr>
            </w:pPr>
          </w:p>
        </w:tc>
      </w:tr>
      <w:tr w:rsidR="00A7672D" w:rsidRPr="00601613" w:rsidTr="00BA1B81">
        <w:tc>
          <w:tcPr>
            <w:tcW w:w="2552" w:type="dxa"/>
            <w:tcBorders>
              <w:top w:val="single" w:sz="4" w:space="0" w:color="auto"/>
              <w:left w:val="single" w:sz="4" w:space="0" w:color="auto"/>
              <w:bottom w:val="single" w:sz="4" w:space="0" w:color="auto"/>
              <w:right w:val="single" w:sz="4" w:space="0" w:color="auto"/>
            </w:tcBorders>
          </w:tcPr>
          <w:p w:rsidR="00A7672D" w:rsidRDefault="00A7672D" w:rsidP="00CE5B56">
            <w:pPr>
              <w:widowControl/>
              <w:suppressAutoHyphens w:val="0"/>
              <w:autoSpaceDE w:val="0"/>
              <w:autoSpaceDN w:val="0"/>
              <w:adjustRightInd w:val="0"/>
              <w:jc w:val="both"/>
              <w:rPr>
                <w:b/>
                <w:sz w:val="18"/>
                <w:szCs w:val="18"/>
              </w:rPr>
            </w:pPr>
            <w:r>
              <w:rPr>
                <w:b/>
                <w:sz w:val="18"/>
                <w:szCs w:val="18"/>
              </w:rPr>
              <w:lastRenderedPageBreak/>
              <w:t>Р.</w:t>
            </w:r>
            <w:r>
              <w:rPr>
                <w:rFonts w:eastAsiaTheme="minorHAnsi"/>
                <w:b/>
                <w:bCs/>
                <w:kern w:val="0"/>
                <w:sz w:val="18"/>
                <w:szCs w:val="18"/>
              </w:rPr>
              <w:t xml:space="preserve"> </w:t>
            </w:r>
            <w:r w:rsidR="00E612C4">
              <w:rPr>
                <w:rFonts w:eastAsiaTheme="minorHAnsi"/>
                <w:b/>
                <w:bCs/>
                <w:kern w:val="0"/>
                <w:sz w:val="18"/>
                <w:szCs w:val="18"/>
              </w:rPr>
              <w:t>О</w:t>
            </w:r>
            <w:r>
              <w:rPr>
                <w:rFonts w:eastAsiaTheme="minorHAnsi"/>
                <w:b/>
                <w:bCs/>
                <w:kern w:val="0"/>
                <w:sz w:val="18"/>
                <w:szCs w:val="18"/>
              </w:rPr>
              <w:t xml:space="preserve">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w:t>
            </w:r>
            <w:hyperlink r:id="rId17" w:history="1">
              <w:r>
                <w:rPr>
                  <w:rFonts w:eastAsiaTheme="minorHAnsi"/>
                  <w:b/>
                  <w:bCs/>
                  <w:color w:val="0000FF"/>
                  <w:kern w:val="0"/>
                  <w:sz w:val="18"/>
                  <w:szCs w:val="18"/>
                </w:rPr>
                <w:t>приказом</w:t>
              </w:r>
            </w:hyperlink>
            <w:r w:rsidR="001F46B2">
              <w:rPr>
                <w:rFonts w:eastAsiaTheme="minorHAnsi"/>
                <w:b/>
                <w:bCs/>
                <w:color w:val="0000FF"/>
                <w:kern w:val="0"/>
                <w:sz w:val="18"/>
                <w:szCs w:val="18"/>
              </w:rPr>
              <w:t xml:space="preserve"> </w:t>
            </w:r>
            <w:r w:rsidR="001F46B2" w:rsidRPr="001F46B2">
              <w:rPr>
                <w:rFonts w:eastAsiaTheme="minorHAnsi"/>
                <w:b/>
                <w:bCs/>
                <w:color w:val="0000FF"/>
                <w:kern w:val="0"/>
                <w:sz w:val="18"/>
                <w:szCs w:val="18"/>
              </w:rPr>
              <w:t>Минтруда России от 12.05.2022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(Зарегистрировано в Минюсте России 30.05.2022 N 68624)</w:t>
            </w:r>
            <w:r>
              <w:rPr>
                <w:rFonts w:eastAsiaTheme="minorHAnsi"/>
                <w:b/>
                <w:bCs/>
                <w:kern w:val="0"/>
                <w:sz w:val="18"/>
                <w:szCs w:val="18"/>
              </w:rPr>
              <w:t xml:space="preserve"> </w:t>
            </w:r>
          </w:p>
        </w:tc>
        <w:tc>
          <w:tcPr>
            <w:tcW w:w="5103" w:type="dxa"/>
            <w:tcBorders>
              <w:top w:val="single" w:sz="4" w:space="0" w:color="auto"/>
              <w:left w:val="single" w:sz="4" w:space="0" w:color="auto"/>
              <w:bottom w:val="single" w:sz="4" w:space="0" w:color="auto"/>
              <w:right w:val="single" w:sz="4" w:space="0" w:color="auto"/>
            </w:tcBorders>
          </w:tcPr>
          <w:p w:rsidR="00B42778" w:rsidRDefault="00A7672D" w:rsidP="00A7672D">
            <w:pPr>
              <w:widowControl/>
              <w:suppressAutoHyphens w:val="0"/>
              <w:autoSpaceDE w:val="0"/>
              <w:autoSpaceDN w:val="0"/>
              <w:adjustRightInd w:val="0"/>
              <w:jc w:val="both"/>
              <w:rPr>
                <w:rFonts w:eastAsiaTheme="minorHAnsi"/>
                <w:kern w:val="0"/>
                <w:sz w:val="18"/>
                <w:szCs w:val="18"/>
              </w:rPr>
            </w:pPr>
            <w:r>
              <w:rPr>
                <w:sz w:val="18"/>
                <w:szCs w:val="18"/>
              </w:rPr>
              <w:t>1. П</w:t>
            </w:r>
            <w:r>
              <w:rPr>
                <w:rFonts w:eastAsiaTheme="minorHAnsi"/>
                <w:kern w:val="0"/>
                <w:sz w:val="18"/>
                <w:szCs w:val="18"/>
              </w:rPr>
              <w:t xml:space="preserve">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18" w:history="1">
              <w:r>
                <w:rPr>
                  <w:rFonts w:eastAsiaTheme="minorHAnsi"/>
                  <w:color w:val="0000FF"/>
                  <w:kern w:val="0"/>
                  <w:sz w:val="18"/>
                  <w:szCs w:val="18"/>
                </w:rPr>
                <w:t>Перечнем</w:t>
              </w:r>
            </w:hyperlink>
            <w:r>
              <w:rPr>
                <w:rFonts w:eastAsiaTheme="minorHAnsi"/>
                <w:kern w:val="0"/>
                <w:sz w:val="18"/>
                <w:szCs w:val="18"/>
              </w:rP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утвержденным приказом Мин</w:t>
            </w:r>
            <w:r w:rsidR="00DA3A7D">
              <w:rPr>
                <w:rFonts w:eastAsiaTheme="minorHAnsi"/>
                <w:kern w:val="0"/>
                <w:sz w:val="18"/>
                <w:szCs w:val="18"/>
              </w:rPr>
              <w:t>истерства труда и социальной защиты РФ</w:t>
            </w:r>
            <w:r>
              <w:rPr>
                <w:rFonts w:eastAsiaTheme="minorHAnsi"/>
                <w:kern w:val="0"/>
                <w:sz w:val="18"/>
                <w:szCs w:val="18"/>
              </w:rPr>
              <w:t xml:space="preserve"> от 1</w:t>
            </w:r>
            <w:r w:rsidR="00DA3A7D">
              <w:rPr>
                <w:rFonts w:eastAsiaTheme="minorHAnsi"/>
                <w:kern w:val="0"/>
                <w:sz w:val="18"/>
                <w:szCs w:val="18"/>
              </w:rPr>
              <w:t>2</w:t>
            </w:r>
            <w:r>
              <w:rPr>
                <w:rFonts w:eastAsiaTheme="minorHAnsi"/>
                <w:kern w:val="0"/>
                <w:sz w:val="18"/>
                <w:szCs w:val="18"/>
              </w:rPr>
              <w:t xml:space="preserve"> </w:t>
            </w:r>
            <w:r w:rsidR="00DA3A7D">
              <w:rPr>
                <w:rFonts w:eastAsiaTheme="minorHAnsi"/>
                <w:kern w:val="0"/>
                <w:sz w:val="18"/>
                <w:szCs w:val="18"/>
              </w:rPr>
              <w:t>м</w:t>
            </w:r>
            <w:r>
              <w:rPr>
                <w:rFonts w:eastAsiaTheme="minorHAnsi"/>
                <w:kern w:val="0"/>
                <w:sz w:val="18"/>
                <w:szCs w:val="18"/>
              </w:rPr>
              <w:t>ая 20</w:t>
            </w:r>
            <w:r w:rsidR="00DA3A7D">
              <w:rPr>
                <w:rFonts w:eastAsiaTheme="minorHAnsi"/>
                <w:kern w:val="0"/>
                <w:sz w:val="18"/>
                <w:szCs w:val="18"/>
              </w:rPr>
              <w:t>22</w:t>
            </w:r>
            <w:r>
              <w:rPr>
                <w:rFonts w:eastAsiaTheme="minorHAnsi"/>
                <w:kern w:val="0"/>
                <w:sz w:val="18"/>
                <w:szCs w:val="18"/>
              </w:rPr>
              <w:t xml:space="preserve"> г. N </w:t>
            </w:r>
            <w:r w:rsidR="00DA3A7D">
              <w:rPr>
                <w:rFonts w:eastAsiaTheme="minorHAnsi"/>
                <w:kern w:val="0"/>
                <w:sz w:val="18"/>
                <w:szCs w:val="18"/>
              </w:rPr>
              <w:t>291</w:t>
            </w:r>
            <w:r>
              <w:rPr>
                <w:rFonts w:eastAsiaTheme="minorHAnsi"/>
                <w:kern w:val="0"/>
                <w:sz w:val="18"/>
                <w:szCs w:val="18"/>
              </w:rPr>
              <w:t>н, уровни которых превышают установленные нормативы.</w:t>
            </w:r>
          </w:p>
          <w:p w:rsidR="00B42778" w:rsidRDefault="00B42778" w:rsidP="00A7672D">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2. 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1,2)</w:t>
            </w:r>
          </w:p>
          <w:p w:rsidR="00A7672D" w:rsidRDefault="00A7672D" w:rsidP="00A7672D">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3. Копии договоров страхователя на закупку молока или других равноценных пищевых продуктов.</w:t>
            </w:r>
          </w:p>
          <w:p w:rsidR="00A7672D" w:rsidRDefault="00A7672D" w:rsidP="00A7672D">
            <w:pPr>
              <w:widowControl/>
              <w:suppressAutoHyphens w:val="0"/>
              <w:autoSpaceDE w:val="0"/>
              <w:autoSpaceDN w:val="0"/>
              <w:adjustRightInd w:val="0"/>
              <w:jc w:val="both"/>
              <w:rPr>
                <w:rFonts w:eastAsiaTheme="minorHAnsi"/>
                <w:kern w:val="0"/>
                <w:sz w:val="18"/>
                <w:szCs w:val="18"/>
              </w:rPr>
            </w:pPr>
            <w:r>
              <w:rPr>
                <w:rFonts w:eastAsiaTheme="minorHAnsi"/>
                <w:kern w:val="0"/>
                <w:sz w:val="18"/>
                <w:szCs w:val="18"/>
              </w:rPr>
              <w:t>4. Расчет стоимости молока или других равноценных пищевых продуктов.</w:t>
            </w:r>
          </w:p>
          <w:p w:rsidR="00A7672D" w:rsidRDefault="00A7672D" w:rsidP="00A7672D">
            <w:pPr>
              <w:widowControl/>
              <w:suppressAutoHyphens w:val="0"/>
              <w:autoSpaceDE w:val="0"/>
              <w:autoSpaceDN w:val="0"/>
              <w:adjustRightInd w:val="0"/>
              <w:jc w:val="both"/>
              <w:rPr>
                <w:rFonts w:eastAsiaTheme="minorHAnsi"/>
                <w:kern w:val="0"/>
                <w:sz w:val="18"/>
                <w:szCs w:val="18"/>
              </w:rPr>
            </w:pPr>
          </w:p>
          <w:p w:rsidR="00A7672D" w:rsidRDefault="00A7672D" w:rsidP="00A7672D">
            <w:pPr>
              <w:widowControl/>
              <w:suppressAutoHyphens w:val="0"/>
              <w:autoSpaceDE w:val="0"/>
              <w:autoSpaceDN w:val="0"/>
              <w:adjustRightInd w:val="0"/>
              <w:jc w:val="both"/>
              <w:rPr>
                <w:rFonts w:eastAsiaTheme="minorHAnsi"/>
                <w:kern w:val="0"/>
                <w:sz w:val="18"/>
                <w:szCs w:val="18"/>
              </w:rPr>
            </w:pPr>
          </w:p>
          <w:p w:rsidR="00A7672D" w:rsidRDefault="00A7672D" w:rsidP="00A7672D">
            <w:pPr>
              <w:tabs>
                <w:tab w:val="left" w:pos="274"/>
              </w:tabs>
              <w:snapToGrid w:val="0"/>
              <w:rPr>
                <w:sz w:val="18"/>
                <w:szCs w:val="18"/>
              </w:rPr>
            </w:pPr>
          </w:p>
        </w:tc>
        <w:tc>
          <w:tcPr>
            <w:tcW w:w="3342" w:type="dxa"/>
            <w:tcBorders>
              <w:top w:val="single" w:sz="4" w:space="0" w:color="auto"/>
              <w:left w:val="single" w:sz="4" w:space="0" w:color="auto"/>
              <w:bottom w:val="single" w:sz="4" w:space="0" w:color="auto"/>
              <w:right w:val="single" w:sz="4" w:space="0" w:color="auto"/>
            </w:tcBorders>
          </w:tcPr>
          <w:p w:rsidR="00A7672D" w:rsidRDefault="00CB5114" w:rsidP="00A7672D">
            <w:pPr>
              <w:numPr>
                <w:ilvl w:val="0"/>
                <w:numId w:val="7"/>
              </w:numPr>
              <w:tabs>
                <w:tab w:val="left" w:pos="227"/>
              </w:tabs>
              <w:snapToGrid w:val="0"/>
              <w:rPr>
                <w:sz w:val="18"/>
                <w:szCs w:val="18"/>
              </w:rPr>
            </w:pPr>
            <w:r>
              <w:rPr>
                <w:sz w:val="18"/>
                <w:szCs w:val="18"/>
              </w:rPr>
              <w:t>с</w:t>
            </w:r>
            <w:r w:rsidR="00A7672D">
              <w:rPr>
                <w:sz w:val="18"/>
                <w:szCs w:val="18"/>
              </w:rPr>
              <w:t>чет (сч</w:t>
            </w:r>
            <w:r>
              <w:rPr>
                <w:sz w:val="18"/>
                <w:szCs w:val="18"/>
              </w:rPr>
              <w:t>ет-фактура);</w:t>
            </w:r>
          </w:p>
          <w:p w:rsidR="00A7672D" w:rsidRPr="00DC736A" w:rsidRDefault="00CB5114" w:rsidP="00A7672D">
            <w:pPr>
              <w:numPr>
                <w:ilvl w:val="0"/>
                <w:numId w:val="1"/>
              </w:numPr>
              <w:tabs>
                <w:tab w:val="left" w:pos="227"/>
                <w:tab w:val="left" w:pos="510"/>
              </w:tabs>
              <w:rPr>
                <w:sz w:val="16"/>
                <w:szCs w:val="18"/>
              </w:rPr>
            </w:pPr>
            <w:r>
              <w:rPr>
                <w:sz w:val="18"/>
                <w:szCs w:val="18"/>
              </w:rPr>
              <w:t>п</w:t>
            </w:r>
            <w:r w:rsidR="00A7672D">
              <w:rPr>
                <w:sz w:val="18"/>
                <w:szCs w:val="18"/>
              </w:rPr>
              <w:t xml:space="preserve">латежное поручение </w:t>
            </w:r>
            <w:r>
              <w:rPr>
                <w:sz w:val="16"/>
                <w:szCs w:val="18"/>
              </w:rPr>
              <w:t>(с отметкой банка);</w:t>
            </w:r>
          </w:p>
          <w:p w:rsidR="00A7672D" w:rsidRDefault="00CB5114" w:rsidP="00A7672D">
            <w:pPr>
              <w:numPr>
                <w:ilvl w:val="0"/>
                <w:numId w:val="7"/>
              </w:numPr>
              <w:tabs>
                <w:tab w:val="left" w:pos="227"/>
              </w:tabs>
              <w:snapToGrid w:val="0"/>
              <w:jc w:val="both"/>
              <w:rPr>
                <w:sz w:val="18"/>
                <w:szCs w:val="18"/>
              </w:rPr>
            </w:pPr>
            <w:r>
              <w:rPr>
                <w:sz w:val="18"/>
                <w:szCs w:val="18"/>
              </w:rPr>
              <w:t>с</w:t>
            </w:r>
            <w:r w:rsidR="00A7672D">
              <w:rPr>
                <w:sz w:val="18"/>
                <w:szCs w:val="18"/>
              </w:rPr>
              <w:t xml:space="preserve">писок работников, которым выдано молоко или другие равноценные </w:t>
            </w:r>
            <w:r w:rsidR="00A7672D">
              <w:rPr>
                <w:rFonts w:eastAsiaTheme="minorHAnsi"/>
                <w:kern w:val="0"/>
                <w:sz w:val="18"/>
                <w:szCs w:val="18"/>
              </w:rPr>
              <w:t>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w:t>
            </w:r>
          </w:p>
          <w:p w:rsidR="00A7672D" w:rsidRPr="00DB6ED7" w:rsidRDefault="00A7672D" w:rsidP="00A7672D">
            <w:pPr>
              <w:tabs>
                <w:tab w:val="left" w:pos="227"/>
              </w:tabs>
              <w:snapToGrid w:val="0"/>
              <w:rPr>
                <w:sz w:val="18"/>
                <w:szCs w:val="18"/>
              </w:rPr>
            </w:pPr>
          </w:p>
        </w:tc>
      </w:tr>
    </w:tbl>
    <w:p w:rsidR="00CE1025" w:rsidRPr="00601613" w:rsidRDefault="00CE1025" w:rsidP="00CE1025">
      <w:pPr>
        <w:tabs>
          <w:tab w:val="left" w:pos="7590"/>
          <w:tab w:val="left" w:pos="7717"/>
        </w:tabs>
        <w:ind w:firstLine="680"/>
        <w:jc w:val="both"/>
        <w:rPr>
          <w:sz w:val="18"/>
          <w:szCs w:val="18"/>
        </w:rPr>
      </w:pPr>
    </w:p>
    <w:sectPr w:rsidR="00CE1025" w:rsidRPr="00601613" w:rsidSect="0029524D">
      <w:pgSz w:w="11906" w:h="16838"/>
      <w:pgMar w:top="567" w:right="426"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0DE" w:rsidRDefault="000D00DE" w:rsidP="00215664">
      <w:r>
        <w:separator/>
      </w:r>
    </w:p>
  </w:endnote>
  <w:endnote w:type="continuationSeparator" w:id="0">
    <w:p w:rsidR="000D00DE" w:rsidRDefault="000D00DE" w:rsidP="0021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0DE" w:rsidRDefault="000D00DE" w:rsidP="00215664">
      <w:r>
        <w:separator/>
      </w:r>
    </w:p>
  </w:footnote>
  <w:footnote w:type="continuationSeparator" w:id="0">
    <w:p w:rsidR="000D00DE" w:rsidRDefault="000D00DE" w:rsidP="00215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
    <w:nsid w:val="00000002"/>
    <w:multiLevelType w:val="multilevel"/>
    <w:tmpl w:val="00000002"/>
    <w:name w:val="WW8Num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
    <w:nsid w:val="00000003"/>
    <w:multiLevelType w:val="multilevel"/>
    <w:tmpl w:val="00000003"/>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3">
    <w:nsid w:val="00000004"/>
    <w:multiLevelType w:val="multilevel"/>
    <w:tmpl w:val="00000004"/>
    <w:name w:val="WW8Num5"/>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
    <w:nsid w:val="00000005"/>
    <w:multiLevelType w:val="multilevel"/>
    <w:tmpl w:val="00000005"/>
    <w:name w:val="WW8Num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nsid w:val="00000006"/>
    <w:multiLevelType w:val="multilevel"/>
    <w:tmpl w:val="00000006"/>
    <w:name w:val="WW8Num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7"/>
    <w:multiLevelType w:val="multilevel"/>
    <w:tmpl w:val="00000007"/>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7">
    <w:nsid w:val="76F610C2"/>
    <w:multiLevelType w:val="hybridMultilevel"/>
    <w:tmpl w:val="B3FC6220"/>
    <w:lvl w:ilvl="0" w:tplc="CFE8AF72">
      <w:start w:val="1"/>
      <w:numFmt w:val="decimal"/>
      <w:lvlText w:val="%1."/>
      <w:lvlJc w:val="left"/>
      <w:pPr>
        <w:ind w:left="395" w:hanging="360"/>
      </w:pPr>
      <w:rPr>
        <w:rFonts w:ascii="Times New Roman" w:eastAsia="Lucida Sans Unicode" w:hAnsi="Times New Roman" w:cs="Times New Roman"/>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1B"/>
    <w:rsid w:val="00015B82"/>
    <w:rsid w:val="000354E4"/>
    <w:rsid w:val="00035BBE"/>
    <w:rsid w:val="00072E01"/>
    <w:rsid w:val="000766A7"/>
    <w:rsid w:val="000830AA"/>
    <w:rsid w:val="000B198B"/>
    <w:rsid w:val="000D00DE"/>
    <w:rsid w:val="000D4C7B"/>
    <w:rsid w:val="000F27B0"/>
    <w:rsid w:val="00106862"/>
    <w:rsid w:val="00115440"/>
    <w:rsid w:val="00125E77"/>
    <w:rsid w:val="0012669A"/>
    <w:rsid w:val="00132A13"/>
    <w:rsid w:val="0014644C"/>
    <w:rsid w:val="00146582"/>
    <w:rsid w:val="00154C4C"/>
    <w:rsid w:val="001574F0"/>
    <w:rsid w:val="0016433D"/>
    <w:rsid w:val="00164A84"/>
    <w:rsid w:val="00166A4C"/>
    <w:rsid w:val="00181764"/>
    <w:rsid w:val="00186109"/>
    <w:rsid w:val="0019200B"/>
    <w:rsid w:val="001B73A8"/>
    <w:rsid w:val="001C00E3"/>
    <w:rsid w:val="001D3C01"/>
    <w:rsid w:val="001E6931"/>
    <w:rsid w:val="001F46B2"/>
    <w:rsid w:val="00205E4B"/>
    <w:rsid w:val="00206EC0"/>
    <w:rsid w:val="00207B42"/>
    <w:rsid w:val="00210D61"/>
    <w:rsid w:val="00210E80"/>
    <w:rsid w:val="0021369A"/>
    <w:rsid w:val="00215664"/>
    <w:rsid w:val="002163B9"/>
    <w:rsid w:val="00217021"/>
    <w:rsid w:val="00217376"/>
    <w:rsid w:val="00263561"/>
    <w:rsid w:val="00272951"/>
    <w:rsid w:val="00282EAC"/>
    <w:rsid w:val="002839A5"/>
    <w:rsid w:val="00290CB6"/>
    <w:rsid w:val="0029524D"/>
    <w:rsid w:val="002966E3"/>
    <w:rsid w:val="002A6B22"/>
    <w:rsid w:val="002B0F43"/>
    <w:rsid w:val="002D24C9"/>
    <w:rsid w:val="002D5FFB"/>
    <w:rsid w:val="002E01C0"/>
    <w:rsid w:val="002E0577"/>
    <w:rsid w:val="002E09D9"/>
    <w:rsid w:val="002E43D9"/>
    <w:rsid w:val="002F667A"/>
    <w:rsid w:val="00321E6D"/>
    <w:rsid w:val="00323393"/>
    <w:rsid w:val="0034136E"/>
    <w:rsid w:val="0034591B"/>
    <w:rsid w:val="00357384"/>
    <w:rsid w:val="00362846"/>
    <w:rsid w:val="00366AC6"/>
    <w:rsid w:val="00383360"/>
    <w:rsid w:val="0038683D"/>
    <w:rsid w:val="00386C72"/>
    <w:rsid w:val="00387D79"/>
    <w:rsid w:val="00394D53"/>
    <w:rsid w:val="0039773E"/>
    <w:rsid w:val="003A3FE8"/>
    <w:rsid w:val="003D1B34"/>
    <w:rsid w:val="004046C2"/>
    <w:rsid w:val="004077C7"/>
    <w:rsid w:val="00413B13"/>
    <w:rsid w:val="00415B06"/>
    <w:rsid w:val="004213BF"/>
    <w:rsid w:val="00430320"/>
    <w:rsid w:val="00433C46"/>
    <w:rsid w:val="004401B0"/>
    <w:rsid w:val="00462979"/>
    <w:rsid w:val="00465456"/>
    <w:rsid w:val="004738A3"/>
    <w:rsid w:val="004761D5"/>
    <w:rsid w:val="004816CB"/>
    <w:rsid w:val="004871A0"/>
    <w:rsid w:val="00494AB6"/>
    <w:rsid w:val="00494E37"/>
    <w:rsid w:val="004B48AB"/>
    <w:rsid w:val="004B57B2"/>
    <w:rsid w:val="004D02C4"/>
    <w:rsid w:val="004D2F3D"/>
    <w:rsid w:val="004F5F13"/>
    <w:rsid w:val="00521223"/>
    <w:rsid w:val="0052544C"/>
    <w:rsid w:val="00526845"/>
    <w:rsid w:val="005312C3"/>
    <w:rsid w:val="005314A9"/>
    <w:rsid w:val="00545E5A"/>
    <w:rsid w:val="005734BA"/>
    <w:rsid w:val="005760CD"/>
    <w:rsid w:val="005849B3"/>
    <w:rsid w:val="00592A86"/>
    <w:rsid w:val="005939E5"/>
    <w:rsid w:val="005A2166"/>
    <w:rsid w:val="005B49AA"/>
    <w:rsid w:val="005C1C27"/>
    <w:rsid w:val="005C412E"/>
    <w:rsid w:val="005D7066"/>
    <w:rsid w:val="00601613"/>
    <w:rsid w:val="00617074"/>
    <w:rsid w:val="00617FE4"/>
    <w:rsid w:val="00627C85"/>
    <w:rsid w:val="00637B8F"/>
    <w:rsid w:val="00643D68"/>
    <w:rsid w:val="00646497"/>
    <w:rsid w:val="006531A3"/>
    <w:rsid w:val="006538A9"/>
    <w:rsid w:val="00654086"/>
    <w:rsid w:val="006545AC"/>
    <w:rsid w:val="0068062C"/>
    <w:rsid w:val="006A6726"/>
    <w:rsid w:val="006C413C"/>
    <w:rsid w:val="006C59D3"/>
    <w:rsid w:val="006C6584"/>
    <w:rsid w:val="006C7C3A"/>
    <w:rsid w:val="006D14F9"/>
    <w:rsid w:val="006D23D9"/>
    <w:rsid w:val="006D4DCB"/>
    <w:rsid w:val="006D5434"/>
    <w:rsid w:val="006E418D"/>
    <w:rsid w:val="0071541C"/>
    <w:rsid w:val="00717853"/>
    <w:rsid w:val="00723558"/>
    <w:rsid w:val="00723C37"/>
    <w:rsid w:val="007270D3"/>
    <w:rsid w:val="00731C3B"/>
    <w:rsid w:val="007524BF"/>
    <w:rsid w:val="00752A74"/>
    <w:rsid w:val="007565E7"/>
    <w:rsid w:val="00770EFF"/>
    <w:rsid w:val="00775F82"/>
    <w:rsid w:val="00787F61"/>
    <w:rsid w:val="00790576"/>
    <w:rsid w:val="00790F0C"/>
    <w:rsid w:val="007922C6"/>
    <w:rsid w:val="007A0CCE"/>
    <w:rsid w:val="007D3FC1"/>
    <w:rsid w:val="007D51C1"/>
    <w:rsid w:val="007D6BB8"/>
    <w:rsid w:val="007F38D1"/>
    <w:rsid w:val="007F44DC"/>
    <w:rsid w:val="00804FF2"/>
    <w:rsid w:val="008052AC"/>
    <w:rsid w:val="00816318"/>
    <w:rsid w:val="00823F19"/>
    <w:rsid w:val="00876F18"/>
    <w:rsid w:val="00883029"/>
    <w:rsid w:val="00895F50"/>
    <w:rsid w:val="008965F6"/>
    <w:rsid w:val="008A46A5"/>
    <w:rsid w:val="008A77DE"/>
    <w:rsid w:val="008B5658"/>
    <w:rsid w:val="008B5A0C"/>
    <w:rsid w:val="008D76EE"/>
    <w:rsid w:val="008E7291"/>
    <w:rsid w:val="008F0D9C"/>
    <w:rsid w:val="008F305A"/>
    <w:rsid w:val="008F36D1"/>
    <w:rsid w:val="00911D1B"/>
    <w:rsid w:val="009278B2"/>
    <w:rsid w:val="00941CE7"/>
    <w:rsid w:val="00960340"/>
    <w:rsid w:val="009711A7"/>
    <w:rsid w:val="00974171"/>
    <w:rsid w:val="009A362B"/>
    <w:rsid w:val="009B7318"/>
    <w:rsid w:val="009B772E"/>
    <w:rsid w:val="009C5E3C"/>
    <w:rsid w:val="009F45B5"/>
    <w:rsid w:val="00A04AAD"/>
    <w:rsid w:val="00A250C2"/>
    <w:rsid w:val="00A25115"/>
    <w:rsid w:val="00A303A7"/>
    <w:rsid w:val="00A445EC"/>
    <w:rsid w:val="00A61489"/>
    <w:rsid w:val="00A622A0"/>
    <w:rsid w:val="00A62CD2"/>
    <w:rsid w:val="00A64580"/>
    <w:rsid w:val="00A70448"/>
    <w:rsid w:val="00A7672D"/>
    <w:rsid w:val="00A76BA7"/>
    <w:rsid w:val="00A87203"/>
    <w:rsid w:val="00A87545"/>
    <w:rsid w:val="00AC7377"/>
    <w:rsid w:val="00AD06AC"/>
    <w:rsid w:val="00AE0CC8"/>
    <w:rsid w:val="00AE23EA"/>
    <w:rsid w:val="00AF022E"/>
    <w:rsid w:val="00AF5453"/>
    <w:rsid w:val="00B033E2"/>
    <w:rsid w:val="00B11395"/>
    <w:rsid w:val="00B218C5"/>
    <w:rsid w:val="00B42778"/>
    <w:rsid w:val="00B479A5"/>
    <w:rsid w:val="00B553D6"/>
    <w:rsid w:val="00B66B5A"/>
    <w:rsid w:val="00B81A8F"/>
    <w:rsid w:val="00B94941"/>
    <w:rsid w:val="00BA1B81"/>
    <w:rsid w:val="00BA223A"/>
    <w:rsid w:val="00BA4C95"/>
    <w:rsid w:val="00BA6870"/>
    <w:rsid w:val="00BB27E0"/>
    <w:rsid w:val="00BC1FF0"/>
    <w:rsid w:val="00BC22CA"/>
    <w:rsid w:val="00BF015F"/>
    <w:rsid w:val="00BF44A8"/>
    <w:rsid w:val="00BF5B99"/>
    <w:rsid w:val="00C12D07"/>
    <w:rsid w:val="00C159A0"/>
    <w:rsid w:val="00C55A0C"/>
    <w:rsid w:val="00C56DDE"/>
    <w:rsid w:val="00C64230"/>
    <w:rsid w:val="00C67CB0"/>
    <w:rsid w:val="00C70427"/>
    <w:rsid w:val="00C7372B"/>
    <w:rsid w:val="00C83436"/>
    <w:rsid w:val="00C91C11"/>
    <w:rsid w:val="00CA2E88"/>
    <w:rsid w:val="00CA4581"/>
    <w:rsid w:val="00CB4DA1"/>
    <w:rsid w:val="00CB5114"/>
    <w:rsid w:val="00CC0764"/>
    <w:rsid w:val="00CE1025"/>
    <w:rsid w:val="00CE440C"/>
    <w:rsid w:val="00CE5B56"/>
    <w:rsid w:val="00CE6907"/>
    <w:rsid w:val="00D244FD"/>
    <w:rsid w:val="00D40B63"/>
    <w:rsid w:val="00D51D41"/>
    <w:rsid w:val="00D52BEE"/>
    <w:rsid w:val="00D63C30"/>
    <w:rsid w:val="00D7361B"/>
    <w:rsid w:val="00D806E3"/>
    <w:rsid w:val="00D86561"/>
    <w:rsid w:val="00D91D11"/>
    <w:rsid w:val="00D92C09"/>
    <w:rsid w:val="00D93EC6"/>
    <w:rsid w:val="00DA3A7D"/>
    <w:rsid w:val="00DB6ED7"/>
    <w:rsid w:val="00DC2BB9"/>
    <w:rsid w:val="00DC736A"/>
    <w:rsid w:val="00DD1F79"/>
    <w:rsid w:val="00DD4A27"/>
    <w:rsid w:val="00DD4AA8"/>
    <w:rsid w:val="00DD4E84"/>
    <w:rsid w:val="00DD59DF"/>
    <w:rsid w:val="00DE3F5D"/>
    <w:rsid w:val="00DF11EC"/>
    <w:rsid w:val="00DF1AA3"/>
    <w:rsid w:val="00E07498"/>
    <w:rsid w:val="00E236C6"/>
    <w:rsid w:val="00E24AED"/>
    <w:rsid w:val="00E2585F"/>
    <w:rsid w:val="00E37569"/>
    <w:rsid w:val="00E4173B"/>
    <w:rsid w:val="00E450A5"/>
    <w:rsid w:val="00E4787C"/>
    <w:rsid w:val="00E5169D"/>
    <w:rsid w:val="00E56F99"/>
    <w:rsid w:val="00E612C4"/>
    <w:rsid w:val="00E775CD"/>
    <w:rsid w:val="00E80BEA"/>
    <w:rsid w:val="00E86B89"/>
    <w:rsid w:val="00E86E96"/>
    <w:rsid w:val="00EA3216"/>
    <w:rsid w:val="00EA51C9"/>
    <w:rsid w:val="00EA589B"/>
    <w:rsid w:val="00EA6997"/>
    <w:rsid w:val="00ED074A"/>
    <w:rsid w:val="00ED2B26"/>
    <w:rsid w:val="00ED5817"/>
    <w:rsid w:val="00EE38E4"/>
    <w:rsid w:val="00EE4CA4"/>
    <w:rsid w:val="00EF090D"/>
    <w:rsid w:val="00F05DE1"/>
    <w:rsid w:val="00F32E16"/>
    <w:rsid w:val="00F334AC"/>
    <w:rsid w:val="00F45EAA"/>
    <w:rsid w:val="00F53B53"/>
    <w:rsid w:val="00F6733C"/>
    <w:rsid w:val="00F75AB3"/>
    <w:rsid w:val="00F80401"/>
    <w:rsid w:val="00F90C0E"/>
    <w:rsid w:val="00FB2E64"/>
    <w:rsid w:val="00FB6BDC"/>
    <w:rsid w:val="00FC1B4F"/>
    <w:rsid w:val="00FC5FF1"/>
    <w:rsid w:val="00FE1C4C"/>
    <w:rsid w:val="00FF1669"/>
    <w:rsid w:val="00FF1DB8"/>
    <w:rsid w:val="00FF5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287C5-5D9E-426B-81AF-ED24689E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025"/>
    <w:pPr>
      <w:widowControl w:val="0"/>
      <w:suppressAutoHyphens/>
      <w:jc w:val="left"/>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E1025"/>
    <w:pPr>
      <w:suppressLineNumbers/>
    </w:pPr>
  </w:style>
  <w:style w:type="paragraph" w:styleId="a4">
    <w:name w:val="List Paragraph"/>
    <w:basedOn w:val="a"/>
    <w:uiPriority w:val="34"/>
    <w:qFormat/>
    <w:rsid w:val="00125E77"/>
    <w:pPr>
      <w:ind w:left="720"/>
      <w:contextualSpacing/>
    </w:pPr>
  </w:style>
  <w:style w:type="table" w:styleId="a5">
    <w:name w:val="Table Grid"/>
    <w:basedOn w:val="a1"/>
    <w:uiPriority w:val="59"/>
    <w:rsid w:val="00A445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D51C1"/>
    <w:rPr>
      <w:rFonts w:ascii="Tahoma" w:hAnsi="Tahoma" w:cs="Tahoma"/>
      <w:sz w:val="16"/>
      <w:szCs w:val="16"/>
    </w:rPr>
  </w:style>
  <w:style w:type="character" w:customStyle="1" w:styleId="a7">
    <w:name w:val="Текст выноски Знак"/>
    <w:basedOn w:val="a0"/>
    <w:link w:val="a6"/>
    <w:uiPriority w:val="99"/>
    <w:semiHidden/>
    <w:rsid w:val="007D51C1"/>
    <w:rPr>
      <w:rFonts w:ascii="Tahoma" w:eastAsia="Lucida Sans Unicode" w:hAnsi="Tahoma" w:cs="Tahoma"/>
      <w:kern w:val="1"/>
      <w:sz w:val="16"/>
      <w:szCs w:val="16"/>
    </w:rPr>
  </w:style>
  <w:style w:type="paragraph" w:styleId="a8">
    <w:name w:val="header"/>
    <w:basedOn w:val="a"/>
    <w:link w:val="a9"/>
    <w:uiPriority w:val="99"/>
    <w:unhideWhenUsed/>
    <w:rsid w:val="00215664"/>
    <w:pPr>
      <w:tabs>
        <w:tab w:val="center" w:pos="4677"/>
        <w:tab w:val="right" w:pos="9355"/>
      </w:tabs>
    </w:pPr>
  </w:style>
  <w:style w:type="character" w:customStyle="1" w:styleId="a9">
    <w:name w:val="Верхний колонтитул Знак"/>
    <w:basedOn w:val="a0"/>
    <w:link w:val="a8"/>
    <w:uiPriority w:val="99"/>
    <w:rsid w:val="00215664"/>
    <w:rPr>
      <w:rFonts w:ascii="Times New Roman" w:eastAsia="Lucida Sans Unicode" w:hAnsi="Times New Roman" w:cs="Times New Roman"/>
      <w:kern w:val="1"/>
      <w:sz w:val="24"/>
      <w:szCs w:val="24"/>
    </w:rPr>
  </w:style>
  <w:style w:type="paragraph" w:styleId="aa">
    <w:name w:val="footer"/>
    <w:basedOn w:val="a"/>
    <w:link w:val="ab"/>
    <w:uiPriority w:val="99"/>
    <w:unhideWhenUsed/>
    <w:rsid w:val="00215664"/>
    <w:pPr>
      <w:tabs>
        <w:tab w:val="center" w:pos="4677"/>
        <w:tab w:val="right" w:pos="9355"/>
      </w:tabs>
    </w:pPr>
  </w:style>
  <w:style w:type="character" w:customStyle="1" w:styleId="ab">
    <w:name w:val="Нижний колонтитул Знак"/>
    <w:basedOn w:val="a0"/>
    <w:link w:val="aa"/>
    <w:uiPriority w:val="99"/>
    <w:rsid w:val="00215664"/>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p.gov.ru/pp719/p/pub/products/" TargetMode="External"/><Relationship Id="rId13" Type="http://schemas.openxmlformats.org/officeDocument/2006/relationships/hyperlink" Target="consultantplus://offline/ref=0D60E044B76F0379A48D7F82C71DEF17572D784E352C07179FDBCD456F700A59FAC342A57604F36EE877132B041917EECDCCF6CBaBhAB" TargetMode="External"/><Relationship Id="rId18" Type="http://schemas.openxmlformats.org/officeDocument/2006/relationships/hyperlink" Target="consultantplus://offline/ref=81B25C912B38B72F4AA6D5849356261DBA0C4AC04EDD772EE6F5AB79ED24ACA45D762C6C383FC6676B160CFB542BC8FBE738B3DAED177E40ED78F" TargetMode="External"/><Relationship Id="rId3" Type="http://schemas.openxmlformats.org/officeDocument/2006/relationships/settings" Target="settings.xml"/><Relationship Id="rId7" Type="http://schemas.openxmlformats.org/officeDocument/2006/relationships/hyperlink" Target="consultantplus://offline/ref=2E487DD5C4CC42E85FDEC516585BF233A83C3ECFB522D81A4D09A2550399F380DC653C75h2m8D" TargetMode="External"/><Relationship Id="rId12" Type="http://schemas.openxmlformats.org/officeDocument/2006/relationships/hyperlink" Target="consultantplus://offline/ref=5345BDAC3F81D5C112D52CC788E126604CFE123084140E476B7CA1E97071A619D691B0250C938FE884E70C0DB7470848D5A2597F56102B86wAXDW" TargetMode="External"/><Relationship Id="rId17" Type="http://schemas.openxmlformats.org/officeDocument/2006/relationships/hyperlink" Target="consultantplus://offline/ref=B05D38F1E588B672CEF3A4532DD0618472A3B1D8765844ED1CCC6BAD5AEA341D4A675DAADADF005A6748F4BC29a20BF" TargetMode="External"/><Relationship Id="rId2" Type="http://schemas.openxmlformats.org/officeDocument/2006/relationships/styles" Target="styles.xml"/><Relationship Id="rId16" Type="http://schemas.openxmlformats.org/officeDocument/2006/relationships/hyperlink" Target="consultantplus://offline/ref=250E220C9B2C698DDD433A42CF8D44ACAB842F82B3642817202B4452DB29455126E4C660BE0B187AEAD2A4F48C3FB04CF28787059214FE42OD0F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fsa.gov.ru/rds/declaration" TargetMode="External"/><Relationship Id="rId5" Type="http://schemas.openxmlformats.org/officeDocument/2006/relationships/footnotes" Target="footnotes.xml"/><Relationship Id="rId15" Type="http://schemas.openxmlformats.org/officeDocument/2006/relationships/hyperlink" Target="consultantplus://offline/ref=4437EB69FFBCF61B2EC8A33A8D6DF3029C044AA3D1840DE17D0CC602D7176413FFA5F659B207815FFB3072851287057205F93923987AC651W8jAB" TargetMode="External"/><Relationship Id="rId10" Type="http://schemas.openxmlformats.org/officeDocument/2006/relationships/hyperlink" Target="https://pub.fsa.gov.ru/rss/certific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99531EEBC300B66918C6D2F7C7F37A7531B4EB792724EF3358A003A3E95FED90AF2A30CA86CE6CEOFmDD" TargetMode="External"/><Relationship Id="rId14" Type="http://schemas.openxmlformats.org/officeDocument/2006/relationships/hyperlink" Target="consultantplus://offline/ref=4437EB69FFBCF61B2EC8A33A8D6DF3029C044AA3D1840DE17D0CC602D7176413FFA5F659B207815FFB3072851287057205F93923987AC651W8j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6</Pages>
  <Words>4183</Words>
  <Characters>23848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Sirbo</dc:creator>
  <cp:keywords/>
  <dc:description/>
  <cp:lastModifiedBy>Речицкая Наталья Викторовна</cp:lastModifiedBy>
  <cp:revision>86</cp:revision>
  <cp:lastPrinted>2023-03-20T03:37:00Z</cp:lastPrinted>
  <dcterms:created xsi:type="dcterms:W3CDTF">2024-02-14T04:33:00Z</dcterms:created>
  <dcterms:modified xsi:type="dcterms:W3CDTF">2024-03-11T22:44:00Z</dcterms:modified>
</cp:coreProperties>
</file>