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7" w:type="dxa"/>
        <w:tblInd w:w="-428" w:type="dxa"/>
        <w:tblLayout w:type="fixed"/>
        <w:tblLook w:val="0000"/>
      </w:tblPr>
      <w:tblGrid>
        <w:gridCol w:w="4789"/>
        <w:gridCol w:w="4998"/>
      </w:tblGrid>
      <w:tr w:rsidR="00AF68C7" w:rsidRPr="00AB0F61" w:rsidTr="00D97374">
        <w:tc>
          <w:tcPr>
            <w:tcW w:w="4789" w:type="dxa"/>
          </w:tcPr>
          <w:p w:rsidR="00AF68C7" w:rsidRPr="00AB0F61" w:rsidRDefault="00AF68C7" w:rsidP="00CD728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98" w:type="dxa"/>
          </w:tcPr>
          <w:p w:rsidR="00AF68C7" w:rsidRPr="00AF68C7" w:rsidRDefault="00EC6965" w:rsidP="00D97374">
            <w:pPr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AF68C7" w:rsidRPr="00AF68C7" w:rsidRDefault="00AF68C7" w:rsidP="00D9737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F68C7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AF68C7">
              <w:rPr>
                <w:rFonts w:ascii="Times New Roman" w:hAnsi="Times New Roman" w:cs="Times New Roman"/>
                <w:sz w:val="28"/>
                <w:szCs w:val="28"/>
              </w:rPr>
              <w:t xml:space="preserve">  ОПФР по </w:t>
            </w:r>
            <w:r w:rsidR="00D97374">
              <w:rPr>
                <w:rFonts w:ascii="Times New Roman" w:hAnsi="Times New Roman" w:cs="Times New Roman"/>
                <w:sz w:val="28"/>
                <w:szCs w:val="28"/>
              </w:rPr>
              <w:t>Калужской</w:t>
            </w:r>
            <w:r w:rsidRPr="00AF68C7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AF68C7" w:rsidRPr="00AF68C7" w:rsidRDefault="00AF68C7" w:rsidP="00462A29">
            <w:pPr>
              <w:spacing w:after="0" w:line="240" w:lineRule="auto"/>
              <w:ind w:left="-108"/>
              <w:rPr>
                <w:sz w:val="28"/>
                <w:szCs w:val="28"/>
              </w:rPr>
            </w:pPr>
            <w:r w:rsidRPr="00AF68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A2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2A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462A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AF68C7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C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2A29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</w:tr>
    </w:tbl>
    <w:p w:rsidR="00C4214D" w:rsidRDefault="00C4214D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7247" w:rsidRDefault="007B7247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68C7" w:rsidRDefault="00AF68C7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68C7" w:rsidRDefault="00AF68C7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68C7" w:rsidRPr="00676B3C" w:rsidRDefault="00AF68C7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5708" w:rsidRDefault="00D55708" w:rsidP="00D5570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pacing w:val="-1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-1"/>
          <w:sz w:val="32"/>
          <w:szCs w:val="32"/>
        </w:rPr>
        <w:t>Порядок реализации функций</w:t>
      </w:r>
      <w:r w:rsidR="00676B3C" w:rsidRPr="00676B3C">
        <w:rPr>
          <w:rFonts w:ascii="Times New Roman" w:hAnsi="Times New Roman" w:cs="Times New Roman"/>
          <w:b/>
          <w:bCs/>
          <w:spacing w:val="-1"/>
          <w:sz w:val="32"/>
          <w:szCs w:val="32"/>
        </w:rPr>
        <w:t xml:space="preserve"> </w:t>
      </w:r>
    </w:p>
    <w:p w:rsidR="000A1BC0" w:rsidRDefault="00462A29" w:rsidP="00D5570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-1"/>
          <w:sz w:val="32"/>
          <w:szCs w:val="32"/>
        </w:rPr>
        <w:t>у</w:t>
      </w:r>
      <w:r w:rsidR="00676B3C" w:rsidRPr="00676B3C">
        <w:rPr>
          <w:rFonts w:ascii="Times New Roman" w:hAnsi="Times New Roman" w:cs="Times New Roman"/>
          <w:b/>
          <w:bCs/>
          <w:spacing w:val="-1"/>
          <w:sz w:val="32"/>
          <w:szCs w:val="32"/>
        </w:rPr>
        <w:t xml:space="preserve">достоверяющего центра ОПФР </w:t>
      </w:r>
      <w:r w:rsidR="00C4214D" w:rsidRPr="00676B3C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D97374">
        <w:rPr>
          <w:rFonts w:ascii="Times New Roman" w:hAnsi="Times New Roman" w:cs="Times New Roman"/>
          <w:b/>
          <w:sz w:val="32"/>
          <w:szCs w:val="32"/>
        </w:rPr>
        <w:t>Калужской</w:t>
      </w:r>
      <w:r w:rsidR="00C4214D" w:rsidRPr="00676B3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4214D" w:rsidRPr="00D55708">
        <w:rPr>
          <w:rFonts w:ascii="Times New Roman" w:hAnsi="Times New Roman" w:cs="Times New Roman"/>
          <w:b/>
          <w:sz w:val="32"/>
          <w:szCs w:val="32"/>
        </w:rPr>
        <w:t>области</w:t>
      </w:r>
      <w:r w:rsidR="000A1BC0">
        <w:rPr>
          <w:rFonts w:ascii="Times New Roman" w:hAnsi="Times New Roman" w:cs="Times New Roman"/>
          <w:b/>
          <w:sz w:val="32"/>
          <w:szCs w:val="32"/>
        </w:rPr>
        <w:t>,</w:t>
      </w:r>
    </w:p>
    <w:p w:rsidR="00C4214D" w:rsidRPr="00676B3C" w:rsidRDefault="000A1BC0" w:rsidP="00D5570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осуществления его прав</w:t>
      </w:r>
      <w:r w:rsidR="00676B3C" w:rsidRPr="00D557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5708">
        <w:rPr>
          <w:rFonts w:ascii="Times New Roman" w:hAnsi="Times New Roman" w:cs="Times New Roman"/>
          <w:b/>
          <w:bCs/>
          <w:spacing w:val="-1"/>
          <w:sz w:val="32"/>
          <w:szCs w:val="32"/>
        </w:rPr>
        <w:t>и исполнения его обязанностей</w:t>
      </w:r>
    </w:p>
    <w:p w:rsidR="00C4214D" w:rsidRPr="00676B3C" w:rsidRDefault="00C4214D" w:rsidP="00C4214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C526E3" w:rsidRDefault="00C526E3">
      <w:pPr>
        <w:rPr>
          <w:rStyle w:val="fontstyle01"/>
        </w:rPr>
      </w:pPr>
    </w:p>
    <w:p w:rsidR="00676B3C" w:rsidRDefault="00676B3C">
      <w:pPr>
        <w:rPr>
          <w:rStyle w:val="fontstyle01"/>
        </w:rPr>
      </w:pPr>
    </w:p>
    <w:p w:rsidR="00AF68C7" w:rsidRDefault="00AF68C7">
      <w:pPr>
        <w:rPr>
          <w:rStyle w:val="fontstyle01"/>
        </w:rPr>
      </w:pPr>
    </w:p>
    <w:p w:rsidR="00676B3C" w:rsidRDefault="00676B3C">
      <w:pPr>
        <w:rPr>
          <w:rStyle w:val="fontstyle01"/>
        </w:rPr>
      </w:pPr>
    </w:p>
    <w:p w:rsidR="00676B3C" w:rsidRDefault="00676B3C">
      <w:pPr>
        <w:rPr>
          <w:rStyle w:val="fontstyle01"/>
        </w:rPr>
      </w:pPr>
    </w:p>
    <w:p w:rsidR="00C526E3" w:rsidRPr="007B7247" w:rsidRDefault="003E2F22" w:rsidP="00C526E3">
      <w:pPr>
        <w:jc w:val="center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3033F2">
        <w:rPr>
          <w:rStyle w:val="fontstyle01"/>
          <w:rFonts w:ascii="Times New Roman" w:hAnsi="Times New Roman" w:cs="Times New Roman"/>
          <w:b w:val="0"/>
          <w:sz w:val="24"/>
          <w:szCs w:val="24"/>
        </w:rPr>
        <w:t>20</w:t>
      </w:r>
      <w:r w:rsidR="00462A29">
        <w:rPr>
          <w:rStyle w:val="fontstyle01"/>
          <w:rFonts w:ascii="Times New Roman" w:hAnsi="Times New Roman" w:cs="Times New Roman"/>
          <w:b w:val="0"/>
          <w:sz w:val="24"/>
          <w:szCs w:val="24"/>
        </w:rPr>
        <w:t>20</w:t>
      </w:r>
    </w:p>
    <w:p w:rsidR="00EE417B" w:rsidRDefault="00D97374" w:rsidP="0079076B">
      <w:pPr>
        <w:pStyle w:val="1"/>
        <w:numPr>
          <w:ilvl w:val="0"/>
          <w:numId w:val="3"/>
        </w:numPr>
      </w:pPr>
      <w:r>
        <w:rPr>
          <w:rStyle w:val="fontstyle01"/>
        </w:rPr>
        <w:br w:type="page"/>
      </w:r>
      <w:r w:rsidR="00EF7F2D" w:rsidRPr="00EF7F2D">
        <w:lastRenderedPageBreak/>
        <w:t>Общие положения</w:t>
      </w:r>
    </w:p>
    <w:p w:rsidR="00C6276B" w:rsidRPr="00EC4D50" w:rsidRDefault="000A1BC0" w:rsidP="00EC4D50">
      <w:pPr>
        <w:pStyle w:val="a4"/>
        <w:numPr>
          <w:ilvl w:val="1"/>
          <w:numId w:val="2"/>
        </w:numPr>
        <w:tabs>
          <w:tab w:val="left" w:pos="709"/>
        </w:tabs>
        <w:spacing w:before="24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C210E6" w:rsidRPr="00882C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реализации функций </w:t>
      </w:r>
      <w:r w:rsidR="00EC4D50">
        <w:rPr>
          <w:rFonts w:ascii="Times New Roman" w:hAnsi="Times New Roman" w:cs="Times New Roman"/>
          <w:sz w:val="28"/>
          <w:szCs w:val="28"/>
        </w:rPr>
        <w:t>у</w:t>
      </w:r>
      <w:r w:rsidR="00C210E6" w:rsidRPr="00882CFD">
        <w:rPr>
          <w:rFonts w:ascii="Times New Roman" w:hAnsi="Times New Roman" w:cs="Times New Roman"/>
          <w:sz w:val="28"/>
          <w:szCs w:val="28"/>
        </w:rPr>
        <w:t xml:space="preserve">достоверяющего центра </w:t>
      </w:r>
      <w:r w:rsidR="00D41C5B">
        <w:rPr>
          <w:rFonts w:ascii="Times New Roman" w:hAnsi="Times New Roman" w:cs="Times New Roman"/>
          <w:sz w:val="28"/>
          <w:szCs w:val="28"/>
        </w:rPr>
        <w:t>Отделения Пенсионного фонда Российской Федерации (государственно</w:t>
      </w:r>
      <w:r w:rsidR="00D14F4D">
        <w:rPr>
          <w:rFonts w:ascii="Times New Roman" w:hAnsi="Times New Roman" w:cs="Times New Roman"/>
          <w:sz w:val="28"/>
          <w:szCs w:val="28"/>
        </w:rPr>
        <w:t>го</w:t>
      </w:r>
      <w:r w:rsidR="00D41C5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14F4D">
        <w:rPr>
          <w:rFonts w:ascii="Times New Roman" w:hAnsi="Times New Roman" w:cs="Times New Roman"/>
          <w:sz w:val="28"/>
          <w:szCs w:val="28"/>
        </w:rPr>
        <w:t>я</w:t>
      </w:r>
      <w:r w:rsidR="00D41C5B">
        <w:rPr>
          <w:rFonts w:ascii="Times New Roman" w:hAnsi="Times New Roman" w:cs="Times New Roman"/>
          <w:sz w:val="28"/>
          <w:szCs w:val="28"/>
        </w:rPr>
        <w:t>) по Калужской области</w:t>
      </w:r>
      <w:r w:rsidR="007B2291">
        <w:rPr>
          <w:rFonts w:ascii="Times New Roman" w:hAnsi="Times New Roman" w:cs="Times New Roman"/>
          <w:sz w:val="28"/>
          <w:szCs w:val="28"/>
        </w:rPr>
        <w:t>, осуществления его прав и исполнения обязанностей</w:t>
      </w:r>
      <w:r w:rsidR="00D41C5B">
        <w:rPr>
          <w:rFonts w:ascii="Times New Roman" w:hAnsi="Times New Roman" w:cs="Times New Roman"/>
          <w:sz w:val="28"/>
          <w:szCs w:val="28"/>
        </w:rPr>
        <w:t xml:space="preserve"> </w:t>
      </w:r>
      <w:r w:rsidR="00C210E6" w:rsidRPr="00882C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B2291">
        <w:rPr>
          <w:rFonts w:ascii="Times New Roman" w:hAnsi="Times New Roman" w:cs="Times New Roman"/>
          <w:sz w:val="28"/>
          <w:szCs w:val="28"/>
        </w:rPr>
        <w:t>Порядок</w:t>
      </w:r>
      <w:r w:rsidR="00C210E6" w:rsidRPr="00882CFD">
        <w:rPr>
          <w:rFonts w:ascii="Times New Roman" w:hAnsi="Times New Roman" w:cs="Times New Roman"/>
          <w:sz w:val="28"/>
          <w:szCs w:val="28"/>
        </w:rPr>
        <w:t>) определяет</w:t>
      </w:r>
      <w:r w:rsidR="00EC4D50">
        <w:rPr>
          <w:rFonts w:ascii="Times New Roman" w:hAnsi="Times New Roman" w:cs="Times New Roman"/>
          <w:sz w:val="28"/>
          <w:szCs w:val="28"/>
        </w:rPr>
        <w:t xml:space="preserve"> условия предоставления услуг у</w:t>
      </w:r>
      <w:r w:rsidR="00EC4D50" w:rsidRPr="00882CFD">
        <w:rPr>
          <w:rFonts w:ascii="Times New Roman" w:hAnsi="Times New Roman" w:cs="Times New Roman"/>
          <w:sz w:val="28"/>
          <w:szCs w:val="28"/>
        </w:rPr>
        <w:t xml:space="preserve">достоверяющего центра </w:t>
      </w:r>
      <w:r w:rsidR="00EC4D50">
        <w:rPr>
          <w:rFonts w:ascii="Times New Roman" w:hAnsi="Times New Roman" w:cs="Times New Roman"/>
          <w:sz w:val="28"/>
          <w:szCs w:val="28"/>
        </w:rPr>
        <w:t xml:space="preserve">Отделения Пенсионного фонда Российской Федерации (государственного учреждения) по Калужской области (далее </w:t>
      </w:r>
      <w:r w:rsidR="00EC4D50" w:rsidRPr="00882CFD">
        <w:rPr>
          <w:rFonts w:ascii="Times New Roman" w:hAnsi="Times New Roman" w:cs="Times New Roman"/>
          <w:sz w:val="28"/>
          <w:szCs w:val="28"/>
        </w:rPr>
        <w:t>–</w:t>
      </w:r>
      <w:r w:rsidR="00EC4D50">
        <w:rPr>
          <w:rFonts w:ascii="Times New Roman" w:hAnsi="Times New Roman" w:cs="Times New Roman"/>
          <w:sz w:val="28"/>
          <w:szCs w:val="28"/>
        </w:rPr>
        <w:t xml:space="preserve"> УЦ ОПФР по Калужской области), включая </w:t>
      </w:r>
      <w:r w:rsidR="00C6276B" w:rsidRPr="00EC4D50">
        <w:rPr>
          <w:rFonts w:ascii="Times New Roman" w:hAnsi="Times New Roman" w:cs="Times New Roman"/>
          <w:sz w:val="28"/>
          <w:szCs w:val="28"/>
        </w:rPr>
        <w:t>права, обязанности</w:t>
      </w:r>
      <w:r w:rsidR="0054085D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C6276B" w:rsidRPr="00EC4D50">
        <w:rPr>
          <w:rFonts w:ascii="Times New Roman" w:hAnsi="Times New Roman" w:cs="Times New Roman"/>
          <w:sz w:val="28"/>
          <w:szCs w:val="28"/>
        </w:rPr>
        <w:t xml:space="preserve">, </w:t>
      </w:r>
      <w:r w:rsidR="0054085D">
        <w:rPr>
          <w:rFonts w:ascii="Times New Roman" w:hAnsi="Times New Roman" w:cs="Times New Roman"/>
          <w:sz w:val="28"/>
          <w:szCs w:val="28"/>
        </w:rPr>
        <w:t>Владельца квалифицированной электронной подпис</w:t>
      </w:r>
      <w:proofErr w:type="gramStart"/>
      <w:r w:rsidR="0054085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54085D">
        <w:rPr>
          <w:rFonts w:ascii="Times New Roman" w:hAnsi="Times New Roman" w:cs="Times New Roman"/>
          <w:sz w:val="28"/>
          <w:szCs w:val="28"/>
        </w:rPr>
        <w:t xml:space="preserve">далее – Владелец) УЦ, определяет </w:t>
      </w:r>
      <w:r w:rsidR="00C6276B" w:rsidRPr="00EC4D50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54085D">
        <w:rPr>
          <w:rFonts w:ascii="Times New Roman" w:hAnsi="Times New Roman" w:cs="Times New Roman"/>
          <w:sz w:val="28"/>
          <w:szCs w:val="28"/>
        </w:rPr>
        <w:t>УЦ ОПФР по Калужской области, а также содержит описание основных процедур и организационно-</w:t>
      </w:r>
      <w:r w:rsidR="00BB737F">
        <w:rPr>
          <w:rFonts w:ascii="Times New Roman" w:hAnsi="Times New Roman" w:cs="Times New Roman"/>
          <w:sz w:val="28"/>
          <w:szCs w:val="28"/>
        </w:rPr>
        <w:t>технических мероприятий, проводимых УЦ при выпуске и управлении жизненным циклом квалифицированных сертификатов ключа проверки электронной подписи (далее – квалифицированный сертификат).</w:t>
      </w:r>
    </w:p>
    <w:p w:rsidR="00C210E6" w:rsidRPr="00882CFD" w:rsidRDefault="00C210E6" w:rsidP="00E2716C">
      <w:pPr>
        <w:pStyle w:val="a4"/>
        <w:numPr>
          <w:ilvl w:val="1"/>
          <w:numId w:val="2"/>
        </w:numPr>
        <w:tabs>
          <w:tab w:val="left" w:pos="709"/>
        </w:tabs>
        <w:spacing w:before="24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CF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7B2291">
        <w:rPr>
          <w:rFonts w:ascii="Times New Roman" w:hAnsi="Times New Roman" w:cs="Times New Roman"/>
          <w:sz w:val="28"/>
          <w:szCs w:val="28"/>
        </w:rPr>
        <w:t>Порядок</w:t>
      </w:r>
      <w:r w:rsidRPr="00882CFD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r w:rsidR="00437458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Федерации, </w:t>
      </w:r>
      <w:r w:rsidRPr="00882CFD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EA7B30" w:rsidRPr="00882CFD">
        <w:rPr>
          <w:rFonts w:ascii="Times New Roman" w:hAnsi="Times New Roman" w:cs="Times New Roman"/>
          <w:sz w:val="28"/>
          <w:szCs w:val="28"/>
        </w:rPr>
        <w:t>от 6 апреля 2011</w:t>
      </w:r>
      <w:r w:rsidR="00A50A1C">
        <w:rPr>
          <w:rFonts w:ascii="Times New Roman" w:hAnsi="Times New Roman" w:cs="Times New Roman"/>
          <w:sz w:val="28"/>
          <w:szCs w:val="28"/>
        </w:rPr>
        <w:t xml:space="preserve"> </w:t>
      </w:r>
      <w:r w:rsidR="00EA7B30" w:rsidRPr="00882CFD">
        <w:rPr>
          <w:rFonts w:ascii="Times New Roman" w:hAnsi="Times New Roman" w:cs="Times New Roman"/>
          <w:sz w:val="28"/>
          <w:szCs w:val="28"/>
        </w:rPr>
        <w:t>г. №63-ФЗ «Об электронной подписи», Федеральным законом от 27 июля 2006</w:t>
      </w:r>
      <w:r w:rsidR="00A50A1C">
        <w:rPr>
          <w:rFonts w:ascii="Times New Roman" w:hAnsi="Times New Roman" w:cs="Times New Roman"/>
          <w:sz w:val="28"/>
          <w:szCs w:val="28"/>
        </w:rPr>
        <w:t xml:space="preserve"> </w:t>
      </w:r>
      <w:r w:rsidR="00EA7B30" w:rsidRPr="00882CFD">
        <w:rPr>
          <w:rFonts w:ascii="Times New Roman" w:hAnsi="Times New Roman" w:cs="Times New Roman"/>
          <w:sz w:val="28"/>
          <w:szCs w:val="28"/>
        </w:rPr>
        <w:t xml:space="preserve">г. №149-ФЗ «Об информации, информационных технологиях и о защите информации», приказом </w:t>
      </w:r>
      <w:r w:rsidR="00437458">
        <w:rPr>
          <w:rFonts w:ascii="Times New Roman" w:hAnsi="Times New Roman" w:cs="Times New Roman"/>
          <w:sz w:val="28"/>
          <w:szCs w:val="28"/>
        </w:rPr>
        <w:t>Министерства цифрового развития, связи и массовых коммуникаций Российской Федерации от 13 ноября 2020 г. № 584</w:t>
      </w:r>
      <w:r w:rsidR="00304718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порядку реализации</w:t>
      </w:r>
      <w:r w:rsidR="00040FDE">
        <w:rPr>
          <w:rFonts w:ascii="Times New Roman" w:hAnsi="Times New Roman" w:cs="Times New Roman"/>
          <w:sz w:val="28"/>
          <w:szCs w:val="28"/>
        </w:rPr>
        <w:t xml:space="preserve"> функций</w:t>
      </w:r>
      <w:proofErr w:type="gramEnd"/>
      <w:r w:rsidR="00040FDE">
        <w:rPr>
          <w:rFonts w:ascii="Times New Roman" w:hAnsi="Times New Roman" w:cs="Times New Roman"/>
          <w:sz w:val="28"/>
          <w:szCs w:val="28"/>
        </w:rPr>
        <w:t xml:space="preserve"> аккредитованного удостоверяющего центра и исполнения его обязанностей»,</w:t>
      </w:r>
      <w:r w:rsidR="001C1C15">
        <w:rPr>
          <w:rFonts w:ascii="Times New Roman" w:hAnsi="Times New Roman" w:cs="Times New Roman"/>
          <w:sz w:val="28"/>
          <w:szCs w:val="28"/>
        </w:rPr>
        <w:t xml:space="preserve"> </w:t>
      </w:r>
      <w:r w:rsidR="00040FDE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1C1C15">
        <w:rPr>
          <w:rFonts w:ascii="Times New Roman" w:hAnsi="Times New Roman" w:cs="Times New Roman"/>
          <w:sz w:val="28"/>
          <w:szCs w:val="28"/>
        </w:rPr>
        <w:t>нормативн</w:t>
      </w:r>
      <w:r w:rsidR="00040FDE">
        <w:rPr>
          <w:rFonts w:ascii="Times New Roman" w:hAnsi="Times New Roman" w:cs="Times New Roman"/>
          <w:sz w:val="28"/>
          <w:szCs w:val="28"/>
        </w:rPr>
        <w:t>о-</w:t>
      </w:r>
      <w:r w:rsidR="001C1C15">
        <w:rPr>
          <w:rFonts w:ascii="Times New Roman" w:hAnsi="Times New Roman" w:cs="Times New Roman"/>
          <w:sz w:val="28"/>
          <w:szCs w:val="28"/>
        </w:rPr>
        <w:t>правовыми актами</w:t>
      </w:r>
      <w:r w:rsidR="00040FD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A4E85" w:rsidRPr="00882CFD">
        <w:rPr>
          <w:rFonts w:ascii="Times New Roman" w:hAnsi="Times New Roman" w:cs="Times New Roman"/>
          <w:sz w:val="28"/>
          <w:szCs w:val="28"/>
        </w:rPr>
        <w:t>.</w:t>
      </w:r>
    </w:p>
    <w:p w:rsidR="009A4E85" w:rsidRPr="00882CFD" w:rsidRDefault="009A4E85" w:rsidP="00E2716C">
      <w:pPr>
        <w:pStyle w:val="a4"/>
        <w:tabs>
          <w:tab w:val="left" w:pos="709"/>
        </w:tabs>
        <w:spacing w:line="288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CFD">
        <w:rPr>
          <w:rFonts w:ascii="Times New Roman" w:hAnsi="Times New Roman" w:cs="Times New Roman"/>
          <w:sz w:val="28"/>
          <w:szCs w:val="28"/>
        </w:rPr>
        <w:tab/>
        <w:t xml:space="preserve">В настоящем </w:t>
      </w:r>
      <w:r w:rsidR="007B2291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882CFD">
        <w:rPr>
          <w:rFonts w:ascii="Times New Roman" w:hAnsi="Times New Roman" w:cs="Times New Roman"/>
          <w:sz w:val="28"/>
          <w:szCs w:val="28"/>
        </w:rPr>
        <w:t>используются понятия, термины, сокращения, которые применяются в указанных выше нормативных правовых актах.</w:t>
      </w:r>
    </w:p>
    <w:p w:rsidR="009A4E85" w:rsidRPr="00882CFD" w:rsidRDefault="009A4E85" w:rsidP="00E2716C">
      <w:pPr>
        <w:pStyle w:val="a4"/>
        <w:tabs>
          <w:tab w:val="left" w:pos="709"/>
        </w:tabs>
        <w:spacing w:line="288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82CFD">
        <w:rPr>
          <w:rFonts w:ascii="Times New Roman" w:hAnsi="Times New Roman" w:cs="Times New Roman"/>
          <w:sz w:val="28"/>
          <w:szCs w:val="28"/>
        </w:rPr>
        <w:tab/>
        <w:t xml:space="preserve">При возникновении вопросов, не урегулированных положениями </w:t>
      </w:r>
      <w:r w:rsidR="007B2291">
        <w:rPr>
          <w:rFonts w:ascii="Times New Roman" w:hAnsi="Times New Roman" w:cs="Times New Roman"/>
          <w:sz w:val="28"/>
          <w:szCs w:val="28"/>
        </w:rPr>
        <w:t>Порядка</w:t>
      </w:r>
      <w:r w:rsidRPr="00882CFD">
        <w:rPr>
          <w:rFonts w:ascii="Times New Roman" w:hAnsi="Times New Roman" w:cs="Times New Roman"/>
          <w:sz w:val="28"/>
          <w:szCs w:val="28"/>
        </w:rPr>
        <w:t>, следует руководствоваться законодательством Российской Федерации.</w:t>
      </w:r>
      <w:r w:rsidRPr="00882CFD">
        <w:rPr>
          <w:rFonts w:ascii="Times New Roman" w:hAnsi="Times New Roman" w:cs="Times New Roman"/>
          <w:sz w:val="28"/>
          <w:szCs w:val="28"/>
        </w:rPr>
        <w:tab/>
      </w:r>
    </w:p>
    <w:p w:rsidR="00C6276B" w:rsidRDefault="00D41C5B" w:rsidP="00E2716C">
      <w:pPr>
        <w:pStyle w:val="a4"/>
        <w:numPr>
          <w:ilvl w:val="1"/>
          <w:numId w:val="2"/>
        </w:numPr>
        <w:tabs>
          <w:tab w:val="left" w:pos="709"/>
        </w:tabs>
        <w:spacing w:before="24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Распоряжения Правления ПФР от 25.03.2013 г. №108р «О мерах по совершенствованию электронного документооборота в информационных системах Пенсионного фонда Российской Федерации» функции Удостоверяющего центра осуществляет отдел по защите информации </w:t>
      </w:r>
      <w:r w:rsidR="00C6276B">
        <w:rPr>
          <w:rFonts w:ascii="Times New Roman" w:hAnsi="Times New Roman" w:cs="Times New Roman"/>
          <w:sz w:val="28"/>
          <w:szCs w:val="28"/>
        </w:rPr>
        <w:t>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6276B">
        <w:rPr>
          <w:rFonts w:ascii="Times New Roman" w:hAnsi="Times New Roman" w:cs="Times New Roman"/>
          <w:sz w:val="28"/>
          <w:szCs w:val="28"/>
        </w:rPr>
        <w:t xml:space="preserve"> Пенсионного фонда Российской Федерации (государственно</w:t>
      </w:r>
      <w:r w:rsidR="00EF4D69">
        <w:rPr>
          <w:rFonts w:ascii="Times New Roman" w:hAnsi="Times New Roman" w:cs="Times New Roman"/>
          <w:sz w:val="28"/>
          <w:szCs w:val="28"/>
        </w:rPr>
        <w:t>го</w:t>
      </w:r>
      <w:r w:rsidR="00C6276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F4D69">
        <w:rPr>
          <w:rFonts w:ascii="Times New Roman" w:hAnsi="Times New Roman" w:cs="Times New Roman"/>
          <w:sz w:val="28"/>
          <w:szCs w:val="28"/>
        </w:rPr>
        <w:t>я</w:t>
      </w:r>
      <w:r w:rsidR="00C6276B">
        <w:rPr>
          <w:rFonts w:ascii="Times New Roman" w:hAnsi="Times New Roman" w:cs="Times New Roman"/>
          <w:sz w:val="28"/>
          <w:szCs w:val="28"/>
        </w:rPr>
        <w:t>) по Калужской области (ОПФР по Калужской области)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276B">
        <w:rPr>
          <w:rFonts w:ascii="Times New Roman" w:hAnsi="Times New Roman" w:cs="Times New Roman"/>
          <w:sz w:val="28"/>
          <w:szCs w:val="28"/>
        </w:rPr>
        <w:t xml:space="preserve"> </w:t>
      </w:r>
      <w:r w:rsidR="00E15949" w:rsidRPr="00882CFD">
        <w:rPr>
          <w:rFonts w:ascii="Times New Roman" w:hAnsi="Times New Roman" w:cs="Times New Roman"/>
          <w:sz w:val="28"/>
          <w:szCs w:val="28"/>
        </w:rPr>
        <w:t>У</w:t>
      </w:r>
      <w:r w:rsidR="00E15949">
        <w:rPr>
          <w:rFonts w:ascii="Times New Roman" w:hAnsi="Times New Roman" w:cs="Times New Roman"/>
          <w:sz w:val="28"/>
          <w:szCs w:val="28"/>
        </w:rPr>
        <w:t>Ц</w:t>
      </w:r>
      <w:r w:rsidR="00E15949" w:rsidRPr="00882CFD">
        <w:rPr>
          <w:rFonts w:ascii="Times New Roman" w:hAnsi="Times New Roman" w:cs="Times New Roman"/>
          <w:sz w:val="28"/>
          <w:szCs w:val="28"/>
        </w:rPr>
        <w:t xml:space="preserve"> ОПФР по Калужской области</w:t>
      </w:r>
      <w:r w:rsidR="00E15949">
        <w:rPr>
          <w:rFonts w:ascii="Times New Roman" w:hAnsi="Times New Roman" w:cs="Times New Roman"/>
          <w:sz w:val="28"/>
          <w:szCs w:val="28"/>
        </w:rPr>
        <w:t xml:space="preserve"> осуществляет функции удостоверяющего центра для работников системы ПФР и территориальных органов ПФР.</w:t>
      </w:r>
    </w:p>
    <w:p w:rsidR="006204BA" w:rsidRDefault="006204BA" w:rsidP="00BB2D06">
      <w:pPr>
        <w:pStyle w:val="a4"/>
        <w:numPr>
          <w:ilvl w:val="1"/>
          <w:numId w:val="2"/>
        </w:numPr>
        <w:tabs>
          <w:tab w:val="left" w:pos="709"/>
        </w:tabs>
        <w:spacing w:before="12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04BA">
        <w:rPr>
          <w:rFonts w:ascii="Times New Roman" w:hAnsi="Times New Roman" w:cs="Times New Roman"/>
          <w:sz w:val="28"/>
          <w:szCs w:val="28"/>
        </w:rPr>
        <w:t xml:space="preserve">Субъектами, на которых распространяется действие настоящего Порядка, являются все лица, которые в силу настоящего Порядка, соглашения или </w:t>
      </w:r>
      <w:r w:rsidRPr="006204BA">
        <w:rPr>
          <w:rFonts w:ascii="Times New Roman" w:hAnsi="Times New Roman" w:cs="Times New Roman"/>
          <w:sz w:val="28"/>
          <w:szCs w:val="28"/>
        </w:rPr>
        <w:lastRenderedPageBreak/>
        <w:t>действующего законодательства должны соблюдать все правила и требования, предусмотренные в настоящем Порядке: Заявитель, Владелец, УЦ (далее - Субъекты).</w:t>
      </w:r>
    </w:p>
    <w:p w:rsidR="00C972A5" w:rsidRPr="00C972A5" w:rsidRDefault="00E54659" w:rsidP="00C972A5">
      <w:pPr>
        <w:pStyle w:val="a4"/>
        <w:numPr>
          <w:ilvl w:val="1"/>
          <w:numId w:val="2"/>
        </w:numPr>
        <w:tabs>
          <w:tab w:val="left" w:pos="709"/>
        </w:tabs>
        <w:spacing w:before="12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972A5">
        <w:rPr>
          <w:rFonts w:ascii="Times New Roman" w:hAnsi="Times New Roman" w:cs="Times New Roman"/>
          <w:sz w:val="28"/>
          <w:szCs w:val="28"/>
        </w:rPr>
        <w:t>Лицо, обратившееся в УЦ за получением услуг, присоединяется к Порядку путем подписания заявления на создание и выдачу квалифицированного сертификата по форме Приложения 1 к настоящему Порядку. Фактом присоединения является полное принятие Заявителем положений (условий) Порядка и всех приложений в редакции, действующей на момент регистрации в УЦ заявления на создание и выдачу квалифицированного сертификата. Заявитель, присоединившийся к Порядку (Владелец), принимает дальнейшие изменения, которые будут вноситься в Порядок, в соответствии с условиями, установленными Порядком.</w:t>
      </w:r>
      <w:r w:rsidR="00C972A5" w:rsidRPr="00C972A5">
        <w:rPr>
          <w:rFonts w:ascii="Times New Roman" w:hAnsi="Times New Roman" w:cs="Times New Roman"/>
          <w:sz w:val="28"/>
          <w:szCs w:val="28"/>
        </w:rPr>
        <w:t xml:space="preserve"> Владелец имеет право в одностороннем порядке прекратить взаимодействие с УЦ в рамках Порядка, направив в УЦ заявление на прекращение действия выданного ему квалифицированного сертификата.</w:t>
      </w:r>
    </w:p>
    <w:p w:rsidR="009A4E85" w:rsidRDefault="00C6276B" w:rsidP="00E54659">
      <w:pPr>
        <w:pStyle w:val="a4"/>
        <w:numPr>
          <w:ilvl w:val="1"/>
          <w:numId w:val="2"/>
        </w:numPr>
        <w:tabs>
          <w:tab w:val="left" w:pos="709"/>
        </w:tabs>
        <w:spacing w:before="12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</w:t>
      </w:r>
      <w:r w:rsidR="009A4E85" w:rsidRPr="00882CFD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Ц</w:t>
      </w:r>
      <w:r w:rsidR="009A4E85" w:rsidRPr="00882CFD">
        <w:rPr>
          <w:rFonts w:ascii="Times New Roman" w:hAnsi="Times New Roman" w:cs="Times New Roman"/>
          <w:sz w:val="28"/>
          <w:szCs w:val="28"/>
        </w:rPr>
        <w:t xml:space="preserve"> ОПФР по Калужской области</w:t>
      </w:r>
      <w:r w:rsidR="00A50A1C">
        <w:rPr>
          <w:rFonts w:ascii="Times New Roman" w:hAnsi="Times New Roman" w:cs="Times New Roman"/>
          <w:sz w:val="28"/>
          <w:szCs w:val="28"/>
        </w:rPr>
        <w:t>:</w:t>
      </w:r>
    </w:p>
    <w:p w:rsidR="000C62C2" w:rsidRPr="000C62C2" w:rsidRDefault="000C62C2" w:rsidP="00E2716C">
      <w:pPr>
        <w:tabs>
          <w:tab w:val="left" w:pos="0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2C2">
        <w:rPr>
          <w:rFonts w:ascii="Times New Roman" w:hAnsi="Times New Roman" w:cs="Times New Roman"/>
          <w:sz w:val="28"/>
          <w:szCs w:val="28"/>
        </w:rPr>
        <w:t>248003, г</w:t>
      </w:r>
      <w:proofErr w:type="gramStart"/>
      <w:r w:rsidRPr="000C62C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C62C2">
        <w:rPr>
          <w:rFonts w:ascii="Times New Roman" w:hAnsi="Times New Roman" w:cs="Times New Roman"/>
          <w:sz w:val="28"/>
          <w:szCs w:val="28"/>
        </w:rPr>
        <w:t xml:space="preserve">алуга, ул.Болдина, д.2а. Телефоны: (4842) 507-004, (4842) 507-005, (4842)507-094. </w:t>
      </w:r>
      <w:r w:rsidRPr="000C62C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C62C2">
        <w:rPr>
          <w:rFonts w:ascii="Times New Roman" w:hAnsi="Times New Roman" w:cs="Times New Roman"/>
          <w:sz w:val="28"/>
          <w:szCs w:val="28"/>
        </w:rPr>
        <w:t>-</w:t>
      </w:r>
      <w:r w:rsidRPr="000C62C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C62C2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0C6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</w:t>
        </w:r>
        <w:r w:rsidRPr="000C62C2">
          <w:rPr>
            <w:rStyle w:val="a3"/>
            <w:rFonts w:ascii="Times New Roman" w:hAnsi="Times New Roman" w:cs="Times New Roman"/>
            <w:sz w:val="28"/>
            <w:szCs w:val="28"/>
          </w:rPr>
          <w:t>@050.</w:t>
        </w:r>
        <w:r w:rsidRPr="000C6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pfr</w:t>
        </w:r>
        <w:r w:rsidRPr="000C62C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C6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C62C2" w:rsidRPr="000C62C2" w:rsidRDefault="000C62C2" w:rsidP="00E2716C">
      <w:pPr>
        <w:tabs>
          <w:tab w:val="left" w:pos="709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C2">
        <w:rPr>
          <w:rFonts w:ascii="Times New Roman" w:hAnsi="Times New Roman" w:cs="Times New Roman"/>
          <w:sz w:val="28"/>
          <w:szCs w:val="28"/>
        </w:rPr>
        <w:tab/>
        <w:t xml:space="preserve">График работы: </w:t>
      </w:r>
      <w:r w:rsidR="003033F2">
        <w:rPr>
          <w:rFonts w:ascii="Times New Roman" w:hAnsi="Times New Roman" w:cs="Times New Roman"/>
          <w:sz w:val="28"/>
          <w:szCs w:val="28"/>
        </w:rPr>
        <w:t>с понедельника по четверг</w:t>
      </w:r>
      <w:r w:rsidRPr="000C62C2">
        <w:rPr>
          <w:rFonts w:ascii="Times New Roman" w:hAnsi="Times New Roman" w:cs="Times New Roman"/>
          <w:sz w:val="28"/>
          <w:szCs w:val="28"/>
        </w:rPr>
        <w:t xml:space="preserve"> с 8-00 до 17-00</w:t>
      </w:r>
      <w:r w:rsidR="003033F2">
        <w:rPr>
          <w:rFonts w:ascii="Times New Roman" w:hAnsi="Times New Roman" w:cs="Times New Roman"/>
          <w:sz w:val="28"/>
          <w:szCs w:val="28"/>
        </w:rPr>
        <w:t>, в пятницу</w:t>
      </w:r>
      <w:r w:rsidRPr="000C62C2">
        <w:rPr>
          <w:rFonts w:ascii="Times New Roman" w:hAnsi="Times New Roman" w:cs="Times New Roman"/>
          <w:sz w:val="28"/>
          <w:szCs w:val="28"/>
        </w:rPr>
        <w:t xml:space="preserve"> </w:t>
      </w:r>
      <w:r w:rsidR="003033F2">
        <w:rPr>
          <w:rFonts w:ascii="Times New Roman" w:hAnsi="Times New Roman" w:cs="Times New Roman"/>
          <w:sz w:val="28"/>
          <w:szCs w:val="28"/>
        </w:rPr>
        <w:t>с 8-00 до 15-45</w:t>
      </w:r>
      <w:r w:rsidRPr="000C62C2">
        <w:rPr>
          <w:rFonts w:ascii="Times New Roman" w:hAnsi="Times New Roman" w:cs="Times New Roman"/>
          <w:sz w:val="28"/>
          <w:szCs w:val="28"/>
        </w:rPr>
        <w:t>, за исключением выходных и праздничных дней.</w:t>
      </w:r>
    </w:p>
    <w:p w:rsidR="000C62C2" w:rsidRDefault="007B2291" w:rsidP="00E2716C">
      <w:pPr>
        <w:pStyle w:val="a4"/>
        <w:numPr>
          <w:ilvl w:val="1"/>
          <w:numId w:val="2"/>
        </w:numPr>
        <w:tabs>
          <w:tab w:val="left" w:pos="709"/>
        </w:tabs>
        <w:spacing w:before="240" w:after="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реализации функций (предоставлении услуг) УЦ ОПФР по Калужской области осуществляется:</w:t>
      </w:r>
    </w:p>
    <w:p w:rsidR="007B2291" w:rsidRDefault="007B2291" w:rsidP="0079076B">
      <w:pPr>
        <w:pStyle w:val="a4"/>
        <w:numPr>
          <w:ilvl w:val="0"/>
          <w:numId w:val="4"/>
        </w:numPr>
        <w:tabs>
          <w:tab w:val="left" w:pos="709"/>
        </w:tabs>
        <w:spacing w:before="240"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телефонам: </w:t>
      </w:r>
      <w:r w:rsidRPr="000C62C2">
        <w:rPr>
          <w:rFonts w:ascii="Times New Roman" w:hAnsi="Times New Roman" w:cs="Times New Roman"/>
          <w:sz w:val="28"/>
          <w:szCs w:val="28"/>
        </w:rPr>
        <w:t>(4842) 507-004, (4842) 507-005, (4842)507-094</w:t>
      </w:r>
    </w:p>
    <w:p w:rsidR="00246F51" w:rsidRPr="00246F51" w:rsidRDefault="007B2291" w:rsidP="0079076B">
      <w:pPr>
        <w:pStyle w:val="a4"/>
        <w:numPr>
          <w:ilvl w:val="0"/>
          <w:numId w:val="4"/>
        </w:numPr>
        <w:tabs>
          <w:tab w:val="left" w:pos="709"/>
        </w:tabs>
        <w:spacing w:before="240"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 xml:space="preserve">-страницу ОПФР по Калужской области на сайте ПФР: </w:t>
      </w:r>
      <w:r w:rsidR="00246F51" w:rsidRPr="00246F51">
        <w:rPr>
          <w:rFonts w:ascii="Times New Roman" w:hAnsi="Times New Roman" w:cs="Times New Roman"/>
          <w:sz w:val="28"/>
          <w:szCs w:val="28"/>
        </w:rPr>
        <w:t>https://pfr.gov.ru/branches/kaluga/more_info/verification_center/</w:t>
      </w:r>
    </w:p>
    <w:p w:rsidR="00EF7F2D" w:rsidRPr="00853AFD" w:rsidRDefault="00613EB4" w:rsidP="00246F51">
      <w:pPr>
        <w:pStyle w:val="a4"/>
        <w:numPr>
          <w:ilvl w:val="1"/>
          <w:numId w:val="2"/>
        </w:numPr>
        <w:spacing w:before="120" w:line="288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услуг УЦ ОПФР по Калужской области осуществляется на безвозмездной основе.</w:t>
      </w:r>
    </w:p>
    <w:p w:rsidR="00EF7F2D" w:rsidRDefault="00EA6E12" w:rsidP="00E2716C">
      <w:pPr>
        <w:pStyle w:val="1"/>
        <w:numPr>
          <w:ilvl w:val="0"/>
          <w:numId w:val="2"/>
        </w:numPr>
        <w:spacing w:line="288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Перечень реализуемых </w:t>
      </w:r>
      <w:r w:rsidR="00EF7F2D" w:rsidRPr="00EF7F2D">
        <w:rPr>
          <w:rFonts w:cs="Times New Roman"/>
          <w:szCs w:val="28"/>
        </w:rPr>
        <w:t>Удостоверяющ</w:t>
      </w:r>
      <w:r>
        <w:rPr>
          <w:rFonts w:cs="Times New Roman"/>
          <w:szCs w:val="28"/>
        </w:rPr>
        <w:t>им</w:t>
      </w:r>
      <w:r w:rsidR="00EF7F2D" w:rsidRPr="00EF7F2D">
        <w:rPr>
          <w:rFonts w:cs="Times New Roman"/>
          <w:szCs w:val="28"/>
        </w:rPr>
        <w:t xml:space="preserve"> центр</w:t>
      </w:r>
      <w:r>
        <w:rPr>
          <w:rFonts w:cs="Times New Roman"/>
          <w:szCs w:val="28"/>
        </w:rPr>
        <w:t>ом функций (оказываемых услуг)</w:t>
      </w:r>
    </w:p>
    <w:p w:rsidR="00EA6E12" w:rsidRPr="00B7507F" w:rsidRDefault="00B7507F" w:rsidP="00F64860">
      <w:pPr>
        <w:tabs>
          <w:tab w:val="left" w:pos="709"/>
        </w:tabs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75F" w:rsidRPr="00B7507F">
        <w:rPr>
          <w:rFonts w:ascii="Times New Roman" w:hAnsi="Times New Roman" w:cs="Times New Roman"/>
          <w:sz w:val="28"/>
          <w:szCs w:val="28"/>
        </w:rPr>
        <w:t>УЦ выполняет следующие функции:</w:t>
      </w:r>
    </w:p>
    <w:p w:rsidR="00F032CA" w:rsidRPr="00164617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proofErr w:type="gramStart"/>
      <w:r w:rsidRPr="00F032CA">
        <w:rPr>
          <w:rStyle w:val="blk"/>
          <w:rFonts w:ascii="Times New Roman" w:hAnsi="Times New Roman" w:cs="Times New Roman"/>
          <w:sz w:val="28"/>
          <w:szCs w:val="28"/>
        </w:rPr>
        <w:t>создает сертификаты ключей проверки электронных подписей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(далее – сертификаты)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 и выдает такие сертификаты </w:t>
      </w:r>
      <w:r w:rsidR="002303DC">
        <w:rPr>
          <w:rStyle w:val="blk"/>
          <w:rFonts w:ascii="Times New Roman" w:hAnsi="Times New Roman" w:cs="Times New Roman"/>
          <w:sz w:val="28"/>
          <w:szCs w:val="28"/>
        </w:rPr>
        <w:t>работникам системы Пенсионного фонда РФ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, </w:t>
      </w:r>
      <w:r w:rsidR="00164617">
        <w:rPr>
          <w:rStyle w:val="blk"/>
          <w:rFonts w:ascii="Times New Roman" w:hAnsi="Times New Roman" w:cs="Times New Roman"/>
          <w:sz w:val="28"/>
          <w:szCs w:val="28"/>
        </w:rPr>
        <w:t>обратившимся за их получением (З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>аявителям)</w:t>
      </w:r>
      <w:r w:rsidR="00364B8A">
        <w:rPr>
          <w:rStyle w:val="blk"/>
          <w:rFonts w:ascii="Times New Roman" w:hAnsi="Times New Roman" w:cs="Times New Roman"/>
          <w:sz w:val="28"/>
          <w:szCs w:val="28"/>
        </w:rPr>
        <w:t>, в форме электронного документа, а также, по обращению работника, в форме бумажного документа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>, при условии установления ли</w:t>
      </w:r>
      <w:r w:rsidR="00164617">
        <w:rPr>
          <w:rStyle w:val="blk"/>
          <w:rFonts w:ascii="Times New Roman" w:hAnsi="Times New Roman" w:cs="Times New Roman"/>
          <w:sz w:val="28"/>
          <w:szCs w:val="28"/>
        </w:rPr>
        <w:t>чности получателя сертификата (З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аявителя) либо полномочия лица, выступающего от имени заявителя, по обращению за получением данного сертификата с учетом 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lastRenderedPageBreak/>
        <w:t>требований, установленных в</w:t>
      </w:r>
      <w:proofErr w:type="gramEnd"/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32CA">
        <w:rPr>
          <w:rStyle w:val="blk"/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 с Федеральным законом «Об электронной подписи»</w:t>
      </w:r>
      <w:r w:rsidR="00164617">
        <w:rPr>
          <w:rStyle w:val="blk"/>
          <w:rFonts w:ascii="Times New Roman" w:hAnsi="Times New Roman" w:cs="Times New Roman"/>
          <w:sz w:val="28"/>
          <w:szCs w:val="28"/>
        </w:rPr>
        <w:t xml:space="preserve">. </w:t>
      </w:r>
      <w:r w:rsidR="00164617" w:rsidRPr="00164617">
        <w:rPr>
          <w:rFonts w:ascii="Times New Roman" w:hAnsi="Times New Roman" w:cs="Times New Roman"/>
          <w:sz w:val="28"/>
          <w:szCs w:val="28"/>
        </w:rPr>
        <w:t>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электронной подписи при наличии действующего квалифицированного сертификата</w:t>
      </w:r>
      <w:r w:rsidRPr="00164617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F032CA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0" w:name="dst91"/>
      <w:bookmarkEnd w:id="0"/>
      <w:r w:rsidRPr="00F032CA">
        <w:rPr>
          <w:rStyle w:val="blk"/>
          <w:rFonts w:ascii="Times New Roman" w:hAnsi="Times New Roman" w:cs="Times New Roman"/>
          <w:sz w:val="28"/>
          <w:szCs w:val="28"/>
        </w:rPr>
        <w:t>осуществляет в соответствии с правилами подтверждения владения ключом электронной подписи</w:t>
      </w:r>
      <w:r w:rsidR="002303DC">
        <w:rPr>
          <w:rStyle w:val="blk"/>
          <w:rFonts w:ascii="Times New Roman" w:hAnsi="Times New Roman" w:cs="Times New Roman"/>
          <w:sz w:val="28"/>
          <w:szCs w:val="28"/>
        </w:rPr>
        <w:t xml:space="preserve"> (далее – ЭП)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 подтверждение владения </w:t>
      </w:r>
      <w:r w:rsidR="00307BEF">
        <w:rPr>
          <w:rStyle w:val="blk"/>
          <w:rFonts w:ascii="Times New Roman" w:hAnsi="Times New Roman" w:cs="Times New Roman"/>
          <w:sz w:val="28"/>
          <w:szCs w:val="28"/>
        </w:rPr>
        <w:t>Заявителем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 ключом </w:t>
      </w:r>
      <w:r w:rsidR="002303DC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 xml:space="preserve">, соответствующим ключу проверки </w:t>
      </w:r>
      <w:r w:rsidR="002303DC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>, указанно</w:t>
      </w:r>
      <w:r w:rsidR="00E02E03">
        <w:rPr>
          <w:rStyle w:val="blk"/>
          <w:rFonts w:ascii="Times New Roman" w:hAnsi="Times New Roman" w:cs="Times New Roman"/>
          <w:sz w:val="28"/>
          <w:szCs w:val="28"/>
        </w:rPr>
        <w:t>му им для получения сертификата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F032CA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1" w:name="dst100111"/>
      <w:bookmarkEnd w:id="1"/>
      <w:r w:rsidRPr="00F032CA">
        <w:rPr>
          <w:rStyle w:val="blk"/>
          <w:rFonts w:ascii="Times New Roman" w:hAnsi="Times New Roman" w:cs="Times New Roman"/>
          <w:sz w:val="28"/>
          <w:szCs w:val="28"/>
        </w:rPr>
        <w:t>устанавливает сроки действия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сертификатов</w:t>
      </w:r>
      <w:r w:rsidRPr="00F032CA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9F024D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2" w:name="dst100112"/>
      <w:bookmarkEnd w:id="2"/>
      <w:r w:rsidRPr="009F024D">
        <w:rPr>
          <w:rStyle w:val="blk"/>
          <w:rFonts w:ascii="Times New Roman" w:hAnsi="Times New Roman" w:cs="Times New Roman"/>
          <w:sz w:val="28"/>
          <w:szCs w:val="28"/>
        </w:rPr>
        <w:t>аннулирует</w:t>
      </w:r>
      <w:r w:rsidR="00307BEF"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выданные сертификаты;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bookmarkStart w:id="3" w:name="dst100113"/>
      <w:bookmarkEnd w:id="3"/>
    </w:p>
    <w:p w:rsidR="00F032CA" w:rsidRPr="009F024D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выдает по обращению </w:t>
      </w:r>
      <w:r w:rsidR="00343A6D" w:rsidRPr="009F024D">
        <w:rPr>
          <w:rStyle w:val="blk"/>
          <w:rFonts w:ascii="Times New Roman" w:hAnsi="Times New Roman" w:cs="Times New Roman"/>
          <w:sz w:val="28"/>
          <w:szCs w:val="28"/>
        </w:rPr>
        <w:t>Заявителя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средства </w:t>
      </w:r>
      <w:r w:rsidR="002303DC" w:rsidRPr="009F024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, содержащие ключ ЭП и ключ проверки </w:t>
      </w:r>
      <w:r w:rsidR="00E02E03" w:rsidRPr="009F024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(в том числе созданные </w:t>
      </w:r>
      <w:r w:rsidR="00E02E03" w:rsidRPr="009F024D">
        <w:rPr>
          <w:rStyle w:val="blk"/>
          <w:rFonts w:ascii="Times New Roman" w:hAnsi="Times New Roman" w:cs="Times New Roman"/>
          <w:sz w:val="28"/>
          <w:szCs w:val="28"/>
        </w:rPr>
        <w:t>УЦ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) или обеспечивающие возможность создания ключа </w:t>
      </w:r>
      <w:r w:rsidR="00E02E03" w:rsidRPr="009F024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и ключа проверки </w:t>
      </w:r>
      <w:r w:rsidR="00E02E03" w:rsidRPr="009F024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343A6D" w:rsidRPr="009F024D">
        <w:rPr>
          <w:rStyle w:val="blk"/>
          <w:rFonts w:ascii="Times New Roman" w:hAnsi="Times New Roman" w:cs="Times New Roman"/>
          <w:sz w:val="28"/>
          <w:szCs w:val="28"/>
        </w:rPr>
        <w:t>Заявителем</w:t>
      </w:r>
      <w:r w:rsidRPr="009F024D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506DB4" w:rsidRPr="00506DB4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4" w:name="dst100114"/>
      <w:bookmarkEnd w:id="4"/>
      <w:r w:rsidRPr="00E02E03">
        <w:rPr>
          <w:rStyle w:val="blk"/>
          <w:rFonts w:ascii="Times New Roman" w:hAnsi="Times New Roman" w:cs="Times New Roman"/>
          <w:sz w:val="28"/>
          <w:szCs w:val="28"/>
        </w:rPr>
        <w:t xml:space="preserve">ведет реестр выданных и аннулированных </w:t>
      </w:r>
      <w:r w:rsidR="00E02E03">
        <w:rPr>
          <w:rStyle w:val="blk"/>
          <w:rFonts w:ascii="Times New Roman" w:hAnsi="Times New Roman" w:cs="Times New Roman"/>
          <w:sz w:val="28"/>
          <w:szCs w:val="28"/>
        </w:rPr>
        <w:t>УЦ</w:t>
      </w:r>
      <w:r w:rsidRPr="00E02E03">
        <w:rPr>
          <w:rStyle w:val="blk"/>
          <w:rFonts w:ascii="Times New Roman" w:hAnsi="Times New Roman" w:cs="Times New Roman"/>
          <w:sz w:val="28"/>
          <w:szCs w:val="28"/>
        </w:rPr>
        <w:t xml:space="preserve"> сертификатов (далее - реестр сертификатов), в том числе включающий в себя информацию, содержащуюся в выданных сертификатах, и информацию о датах прекращения действия или аннулирования сертификатов и об основаниях таких прекращения или аннулирования;</w:t>
      </w:r>
    </w:p>
    <w:p w:rsidR="00F032CA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5" w:name="dst100115"/>
      <w:bookmarkStart w:id="6" w:name="dst100116"/>
      <w:bookmarkEnd w:id="5"/>
      <w:bookmarkEnd w:id="6"/>
      <w:r w:rsidRPr="00D14E3F">
        <w:rPr>
          <w:rStyle w:val="blk"/>
          <w:rFonts w:ascii="Times New Roman" w:hAnsi="Times New Roman" w:cs="Times New Roman"/>
          <w:sz w:val="28"/>
          <w:szCs w:val="28"/>
        </w:rPr>
        <w:t xml:space="preserve">создает по обращениям </w:t>
      </w:r>
      <w:r w:rsidR="00506DB4">
        <w:rPr>
          <w:rStyle w:val="blk"/>
          <w:rFonts w:ascii="Times New Roman" w:hAnsi="Times New Roman" w:cs="Times New Roman"/>
          <w:sz w:val="28"/>
          <w:szCs w:val="28"/>
        </w:rPr>
        <w:t>Заявителей</w:t>
      </w:r>
      <w:r w:rsidR="007341AE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D14E3F">
        <w:rPr>
          <w:rStyle w:val="blk"/>
          <w:rFonts w:ascii="Times New Roman" w:hAnsi="Times New Roman" w:cs="Times New Roman"/>
          <w:sz w:val="28"/>
          <w:szCs w:val="28"/>
        </w:rPr>
        <w:t xml:space="preserve">ключи </w:t>
      </w:r>
      <w:r w:rsidR="00D14E3F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D14E3F">
        <w:rPr>
          <w:rStyle w:val="blk"/>
          <w:rFonts w:ascii="Times New Roman" w:hAnsi="Times New Roman" w:cs="Times New Roman"/>
          <w:sz w:val="28"/>
          <w:szCs w:val="28"/>
        </w:rPr>
        <w:t xml:space="preserve"> и ключи проверки </w:t>
      </w:r>
      <w:r w:rsidR="00D14E3F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D14E3F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F032CA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7" w:name="dst100117"/>
      <w:bookmarkEnd w:id="7"/>
      <w:r w:rsidRPr="00D14E3F">
        <w:rPr>
          <w:rStyle w:val="blk"/>
          <w:rFonts w:ascii="Times New Roman" w:hAnsi="Times New Roman" w:cs="Times New Roman"/>
          <w:sz w:val="28"/>
          <w:szCs w:val="28"/>
        </w:rPr>
        <w:t xml:space="preserve">проверяет </w:t>
      </w:r>
      <w:r w:rsidRPr="00D334CF">
        <w:rPr>
          <w:rStyle w:val="blk"/>
          <w:rFonts w:ascii="Times New Roman" w:hAnsi="Times New Roman" w:cs="Times New Roman"/>
          <w:sz w:val="28"/>
          <w:szCs w:val="28"/>
        </w:rPr>
        <w:t xml:space="preserve">уникальность ключей проверки </w:t>
      </w:r>
      <w:r w:rsidR="00D14E3F" w:rsidRPr="00D334CF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D334CF">
        <w:rPr>
          <w:rStyle w:val="blk"/>
          <w:rFonts w:ascii="Times New Roman" w:hAnsi="Times New Roman" w:cs="Times New Roman"/>
          <w:sz w:val="28"/>
          <w:szCs w:val="28"/>
        </w:rPr>
        <w:t xml:space="preserve"> в реестре сертификатов</w:t>
      </w:r>
      <w:r w:rsidRPr="00D14E3F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F032CA" w:rsidRDefault="00F032CA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  <w:u w:val="single"/>
        </w:rPr>
      </w:pPr>
      <w:bookmarkStart w:id="8" w:name="dst100118"/>
      <w:bookmarkEnd w:id="8"/>
      <w:r w:rsidRPr="00D334CF">
        <w:rPr>
          <w:rStyle w:val="blk"/>
          <w:rFonts w:ascii="Times New Roman" w:hAnsi="Times New Roman" w:cs="Times New Roman"/>
          <w:sz w:val="28"/>
          <w:szCs w:val="28"/>
        </w:rPr>
        <w:t xml:space="preserve">осуществляет по обращениям участников электронного взаимодействия проверку </w:t>
      </w:r>
      <w:r w:rsidR="00D14E3F" w:rsidRPr="00D334CF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="00D14E3F" w:rsidRPr="00D14E3F">
        <w:rPr>
          <w:rStyle w:val="blk"/>
          <w:rFonts w:ascii="Times New Roman" w:hAnsi="Times New Roman" w:cs="Times New Roman"/>
          <w:sz w:val="28"/>
          <w:szCs w:val="28"/>
          <w:u w:val="single"/>
        </w:rPr>
        <w:t>;</w:t>
      </w:r>
    </w:p>
    <w:p w:rsidR="00AA00AC" w:rsidRPr="00AA00AC" w:rsidRDefault="00506DB4" w:rsidP="0079076B">
      <w:pPr>
        <w:pStyle w:val="a4"/>
        <w:numPr>
          <w:ilvl w:val="0"/>
          <w:numId w:val="5"/>
        </w:numPr>
        <w:spacing w:after="120" w:line="288" w:lineRule="auto"/>
        <w:ind w:left="284" w:firstLine="62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>осуществляет иную с</w:t>
      </w:r>
      <w:r w:rsidR="00790C7C">
        <w:rPr>
          <w:rStyle w:val="blk"/>
          <w:rFonts w:ascii="Times New Roman" w:hAnsi="Times New Roman" w:cs="Times New Roman"/>
          <w:sz w:val="28"/>
          <w:szCs w:val="28"/>
        </w:rPr>
        <w:t>в</w:t>
      </w:r>
      <w:r>
        <w:rPr>
          <w:rStyle w:val="blk"/>
          <w:rFonts w:ascii="Times New Roman" w:hAnsi="Times New Roman" w:cs="Times New Roman"/>
          <w:sz w:val="28"/>
          <w:szCs w:val="28"/>
        </w:rPr>
        <w:t>язанную с использованием ЭП деятельность.</w:t>
      </w:r>
    </w:p>
    <w:p w:rsidR="00EA6E12" w:rsidRDefault="00EA6E12" w:rsidP="00E2716C">
      <w:pPr>
        <w:pStyle w:val="1"/>
        <w:numPr>
          <w:ilvl w:val="0"/>
          <w:numId w:val="2"/>
        </w:numPr>
        <w:spacing w:line="288" w:lineRule="auto"/>
      </w:pPr>
      <w:r>
        <w:t>Права и об</w:t>
      </w:r>
      <w:r w:rsidR="00966D28">
        <w:t>язанности УЦ</w:t>
      </w:r>
    </w:p>
    <w:p w:rsidR="009556E0" w:rsidRPr="009556E0" w:rsidRDefault="009556E0" w:rsidP="0079076B">
      <w:pPr>
        <w:pStyle w:val="a4"/>
        <w:numPr>
          <w:ilvl w:val="0"/>
          <w:numId w:val="6"/>
        </w:numPr>
        <w:jc w:val="both"/>
        <w:rPr>
          <w:vanish/>
        </w:rPr>
      </w:pPr>
    </w:p>
    <w:p w:rsidR="009556E0" w:rsidRPr="009556E0" w:rsidRDefault="009556E0" w:rsidP="0079076B">
      <w:pPr>
        <w:pStyle w:val="a4"/>
        <w:numPr>
          <w:ilvl w:val="0"/>
          <w:numId w:val="6"/>
        </w:numPr>
        <w:jc w:val="both"/>
        <w:rPr>
          <w:vanish/>
        </w:rPr>
      </w:pPr>
    </w:p>
    <w:p w:rsidR="009556E0" w:rsidRPr="009556E0" w:rsidRDefault="009556E0" w:rsidP="0079076B">
      <w:pPr>
        <w:pStyle w:val="a4"/>
        <w:numPr>
          <w:ilvl w:val="0"/>
          <w:numId w:val="6"/>
        </w:numPr>
        <w:jc w:val="both"/>
        <w:rPr>
          <w:vanish/>
        </w:rPr>
      </w:pPr>
    </w:p>
    <w:p w:rsidR="009556E0" w:rsidRPr="00790C7C" w:rsidRDefault="009556E0" w:rsidP="0079076B">
      <w:pPr>
        <w:pStyle w:val="a4"/>
        <w:numPr>
          <w:ilvl w:val="1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В соответствии со статьей 13 Федерального закона «Об электронной подписи» на УЦ возлагаются следующие права и обязанности:</w:t>
      </w:r>
    </w:p>
    <w:p w:rsidR="009556E0" w:rsidRPr="00790C7C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УЦ обязан: 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1) информировать Заявителей об условиях и о порядке использования электронных подписей и средств электронной подписи, о рисках, связанных с использованием </w:t>
      </w:r>
      <w:r w:rsidR="00847A4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и о мерах, необходимых для обеспечения безопасности </w:t>
      </w:r>
      <w:r w:rsidR="00847A4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 и их проверки;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2) обеспечивать актуальность информации, содержащейся в реестре сертификатов, и ее защиту от неправомерного доступа, уничтожения, модификации, блокирования, иных неправомерных действий;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3) предоставлять безвозмездно любому лицу по его обращению в соответствии с установленным порядком доступа к реестру сертификатов </w:t>
      </w:r>
      <w:r w:rsidRPr="00790C7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информацию, содержащуюся в реестре сертификатов, в том числе информацию об аннулировании сертификата ключа проверки </w:t>
      </w:r>
      <w:r w:rsidR="00847A4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4) обеспечивать конфиденциальность созданных УЦ ключей </w:t>
      </w:r>
      <w:r w:rsidR="00847A49">
        <w:rPr>
          <w:rFonts w:ascii="Times New Roman" w:hAnsi="Times New Roman" w:cs="Times New Roman"/>
          <w:sz w:val="28"/>
          <w:szCs w:val="28"/>
        </w:rPr>
        <w:t>ЭП;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5) отказать Заявителю в создании сертификата в случае, если не было подтверждено то, что Заявитель владеет ключом </w:t>
      </w:r>
      <w:r w:rsidR="00847A4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который соответствует ключу проверки </w:t>
      </w:r>
      <w:r w:rsidR="00847A4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, указанному Заявителем для получения сертификата;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6) отказать Заявителю в создании сертификата в случае отрицательного результата проверки в реестре сертификатов уникальности ключа проверки </w:t>
      </w:r>
      <w:r w:rsidR="00532146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, указанного Заявителем для получения сертификата.</w:t>
      </w:r>
    </w:p>
    <w:p w:rsidR="009556E0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УЦ запрещается указывать в создаваемом им сертификате ключ проверки </w:t>
      </w:r>
      <w:r w:rsidR="009C024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, который содержится в сертификате, выданном этому УЦ любым другим УЦ.</w:t>
      </w:r>
    </w:p>
    <w:p w:rsidR="009556E0" w:rsidRPr="006D6D47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6D47">
        <w:rPr>
          <w:rFonts w:ascii="Times New Roman" w:hAnsi="Times New Roman" w:cs="Times New Roman"/>
          <w:sz w:val="28"/>
          <w:szCs w:val="28"/>
        </w:rPr>
        <w:t>УЦ в соответствии с законодательством Российской Федерации несет ответственность за вред, причиненный третьим лицам в результате: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1) неисполнения или ненадлежащего исполнения обязательств, вытекающих из положений настоящего Порядка, либо договора оказания услуг УЦ (в случае наличия договора оказания услуг УЦ);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2) неисполнения или ненадлежащего исполнения обязанностей, предусмотренных Федеральным законом «Об электронной подписи».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0112">
        <w:rPr>
          <w:rFonts w:ascii="Times New Roman" w:hAnsi="Times New Roman" w:cs="Times New Roman"/>
          <w:sz w:val="28"/>
          <w:szCs w:val="28"/>
        </w:rPr>
        <w:t xml:space="preserve">УЦ вправе наделить третьих лиц (далее - доверенные лица) полномочиями по приему заявлений на выдачу сертификатов, а также вручению сертификатов ключей проверки </w:t>
      </w:r>
      <w:r w:rsidR="001A4AA2">
        <w:rPr>
          <w:rFonts w:ascii="Times New Roman" w:hAnsi="Times New Roman" w:cs="Times New Roman"/>
          <w:sz w:val="28"/>
          <w:szCs w:val="28"/>
        </w:rPr>
        <w:t>ЭП</w:t>
      </w:r>
      <w:r w:rsidRPr="00500112">
        <w:rPr>
          <w:rFonts w:ascii="Times New Roman" w:hAnsi="Times New Roman" w:cs="Times New Roman"/>
          <w:sz w:val="28"/>
          <w:szCs w:val="28"/>
        </w:rPr>
        <w:t xml:space="preserve"> от имени УЦ. При совершении порученных УЦ действий доверенное лицо обязано идентифицировать Заявителя при его личном присутствии.</w:t>
      </w:r>
    </w:p>
    <w:p w:rsidR="009556E0" w:rsidRPr="00500112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0112">
        <w:rPr>
          <w:rFonts w:ascii="Times New Roman" w:hAnsi="Times New Roman" w:cs="Times New Roman"/>
          <w:sz w:val="28"/>
          <w:szCs w:val="28"/>
        </w:rPr>
        <w:t>УЦ, по отношению к доверенным лицам является головным УЦ и выполняет следующие функции: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1) осуществляет проверку </w:t>
      </w:r>
      <w:r w:rsidR="002C0072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ключи </w:t>
      </w:r>
      <w:proofErr w:type="gramStart"/>
      <w:r w:rsidRPr="00790C7C"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 w:rsidRPr="00790C7C">
        <w:rPr>
          <w:rFonts w:ascii="Times New Roman" w:hAnsi="Times New Roman" w:cs="Times New Roman"/>
          <w:sz w:val="28"/>
          <w:szCs w:val="28"/>
        </w:rPr>
        <w:t xml:space="preserve"> которых указаны в выданных </w:t>
      </w:r>
      <w:r w:rsidR="0099598B">
        <w:rPr>
          <w:rFonts w:ascii="Times New Roman" w:hAnsi="Times New Roman" w:cs="Times New Roman"/>
          <w:sz w:val="28"/>
          <w:szCs w:val="28"/>
        </w:rPr>
        <w:t>доверенными лицами сертификатах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DC26F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2) обеспечивает электронное взаимодействие доверенных лиц между собой, а также доверенных лиц с УЦ.</w:t>
      </w:r>
    </w:p>
    <w:p w:rsidR="009556E0" w:rsidRPr="00C36D84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36D84">
        <w:rPr>
          <w:rFonts w:ascii="Times New Roman" w:hAnsi="Times New Roman" w:cs="Times New Roman"/>
          <w:sz w:val="28"/>
          <w:szCs w:val="28"/>
        </w:rPr>
        <w:t xml:space="preserve">Информация, внесенная в реестр сертификатов, подлежит хранению в течение всего срока деятельности УЦ, если более короткий срок не установлен нормативными правовыми актами. В случае прекращения деятельности УЦ без перехода его функций другим лицам он должен уведомить об этом в письменной форме Владельцев сертификатов ключей проверки </w:t>
      </w:r>
      <w:r w:rsidR="00C36D84">
        <w:rPr>
          <w:rFonts w:ascii="Times New Roman" w:hAnsi="Times New Roman" w:cs="Times New Roman"/>
          <w:sz w:val="28"/>
          <w:szCs w:val="28"/>
        </w:rPr>
        <w:t>ЭП</w:t>
      </w:r>
      <w:r w:rsidRPr="00C36D84">
        <w:rPr>
          <w:rFonts w:ascii="Times New Roman" w:hAnsi="Times New Roman" w:cs="Times New Roman"/>
          <w:sz w:val="28"/>
          <w:szCs w:val="28"/>
        </w:rPr>
        <w:t xml:space="preserve">, которые выданы УЦ и срок действия которых не истек, не менее чем за один месяц до даты прекращения деятельности УЦ. В указанном случае после завершения деятельности УЦ информация, внесенная в реестр сертификатов, должна быть уничтожена. В случае прекращения деятельности УЦ с переходом его функций </w:t>
      </w:r>
      <w:r w:rsidRPr="00C36D84">
        <w:rPr>
          <w:rFonts w:ascii="Times New Roman" w:hAnsi="Times New Roman" w:cs="Times New Roman"/>
          <w:sz w:val="28"/>
          <w:szCs w:val="28"/>
        </w:rPr>
        <w:lastRenderedPageBreak/>
        <w:t xml:space="preserve">другим лицам УЦ должен уведомить об этом в письменной форме Владельцев сертификатов ключей проверки </w:t>
      </w:r>
      <w:r w:rsidR="00C36D84">
        <w:rPr>
          <w:rFonts w:ascii="Times New Roman" w:hAnsi="Times New Roman" w:cs="Times New Roman"/>
          <w:sz w:val="28"/>
          <w:szCs w:val="28"/>
        </w:rPr>
        <w:t>ЭП</w:t>
      </w:r>
      <w:r w:rsidRPr="00C36D84">
        <w:rPr>
          <w:rFonts w:ascii="Times New Roman" w:hAnsi="Times New Roman" w:cs="Times New Roman"/>
          <w:sz w:val="28"/>
          <w:szCs w:val="28"/>
        </w:rPr>
        <w:t>, которые выданы УЦ и срок действия которых не истек, не менее чем за один месяц до даты передачи своих функций. В указанном случае после завершения деятельности УЦ информация, внесенная в реестр сертификатов, должна быть передана лицу, к которому перешли функции УЦ, прекратившего свою деятельность.</w:t>
      </w:r>
    </w:p>
    <w:p w:rsidR="009556E0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6FA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«Об электронной подписи» на УЦ возлагаются следующие права и обязанности: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26FA">
        <w:rPr>
          <w:rFonts w:ascii="Times New Roman" w:hAnsi="Times New Roman" w:cs="Times New Roman"/>
          <w:sz w:val="28"/>
          <w:szCs w:val="28"/>
        </w:rPr>
        <w:t>УЦ осуществляет создание и выдачу сертификата на основании соглашения между УЦ и Заявителем (присоединения Заявителя к настоящему Порядку).</w:t>
      </w:r>
    </w:p>
    <w:p w:rsidR="009556E0" w:rsidRPr="00F03A49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3A49">
        <w:rPr>
          <w:rFonts w:ascii="Times New Roman" w:hAnsi="Times New Roman" w:cs="Times New Roman"/>
          <w:sz w:val="28"/>
          <w:szCs w:val="28"/>
        </w:rPr>
        <w:t>Сертификат должен содержать следующую информацию: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1) уникальный номер сертификата, даты начала и окончания срока действия такого сертификата;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2) фамилия, имя и отчество (если имеется) - для физических лиц, наименование и место нахождения - для юридических лиц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1"/>
      </w:r>
      <w:r w:rsidRPr="00790C7C">
        <w:rPr>
          <w:rFonts w:ascii="Times New Roman" w:hAnsi="Times New Roman" w:cs="Times New Roman"/>
          <w:sz w:val="28"/>
          <w:szCs w:val="28"/>
        </w:rPr>
        <w:t xml:space="preserve"> или иная информация, позволяющая идентифицировать Владельца сертификата;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3) уникальный ключ проверки </w:t>
      </w:r>
      <w:r w:rsidR="00B0462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4) наименование используемого средства электронной подписи и (или) стандарты, требованиям которых соответствуют ключ </w:t>
      </w:r>
      <w:r w:rsidR="00B0462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 и ключ проверки </w:t>
      </w:r>
      <w:r w:rsidR="00B0462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5) наименование УЦ, который выдал сертификат;</w:t>
      </w:r>
    </w:p>
    <w:p w:rsidR="009556E0" w:rsidRPr="00790C7C" w:rsidRDefault="009556E0" w:rsidP="00351A15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6) иная информация, предусмотренная Федеральным законом «Об электронной подписи», для квалифицированного сертификата.</w:t>
      </w:r>
    </w:p>
    <w:p w:rsidR="009556E0" w:rsidRPr="009C67A9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67A9">
        <w:rPr>
          <w:rFonts w:ascii="Times New Roman" w:hAnsi="Times New Roman" w:cs="Times New Roman"/>
          <w:sz w:val="28"/>
          <w:szCs w:val="28"/>
        </w:rPr>
        <w:t>В случае выдачи сертификата юридическому лицу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9C67A9">
        <w:rPr>
          <w:rFonts w:ascii="Times New Roman" w:hAnsi="Times New Roman" w:cs="Times New Roman"/>
          <w:sz w:val="28"/>
          <w:szCs w:val="28"/>
        </w:rPr>
        <w:t xml:space="preserve"> в качестве Владельца сертификата наряду с указанием наименования юридического лица указывается физическое лицо, действующее от имени юридического лица на основании учредительных документов юридического лица или доверенности</w:t>
      </w:r>
      <w:r w:rsidR="009C67A9">
        <w:rPr>
          <w:rFonts w:ascii="Times New Roman" w:hAnsi="Times New Roman" w:cs="Times New Roman"/>
          <w:sz w:val="28"/>
          <w:szCs w:val="28"/>
        </w:rPr>
        <w:t xml:space="preserve"> (распорядительных </w:t>
      </w:r>
      <w:r w:rsidR="008A23E0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9C67A9">
        <w:rPr>
          <w:rFonts w:ascii="Times New Roman" w:hAnsi="Times New Roman" w:cs="Times New Roman"/>
          <w:sz w:val="28"/>
          <w:szCs w:val="28"/>
        </w:rPr>
        <w:t>)</w:t>
      </w:r>
      <w:r w:rsidRPr="009C67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67A9">
        <w:rPr>
          <w:rFonts w:ascii="Times New Roman" w:hAnsi="Times New Roman" w:cs="Times New Roman"/>
          <w:sz w:val="28"/>
          <w:szCs w:val="28"/>
        </w:rPr>
        <w:t xml:space="preserve">Допускается не указывать в качестве Владельца сертификата физическое лицо, действующее от имени юридического лица, в сертификате (в том числе в квалифицированных сертификатах), используемом для автоматического создания и (или) автоматической проверки </w:t>
      </w:r>
      <w:proofErr w:type="spellStart"/>
      <w:r w:rsidR="000E6C58">
        <w:rPr>
          <w:rFonts w:ascii="Times New Roman" w:hAnsi="Times New Roman" w:cs="Times New Roman"/>
          <w:sz w:val="28"/>
          <w:szCs w:val="28"/>
        </w:rPr>
        <w:t>ЭП</w:t>
      </w:r>
      <w:r w:rsidRPr="009C67A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C67A9">
        <w:rPr>
          <w:rFonts w:ascii="Times New Roman" w:hAnsi="Times New Roman" w:cs="Times New Roman"/>
          <w:sz w:val="28"/>
          <w:szCs w:val="28"/>
        </w:rPr>
        <w:t xml:space="preserve"> информационной системе при оказании государственных и муниципальных услуг, исполнении государственных и муниципальных функций, а также в иных случаях, предусмотренных федеральными законами и принимаемыми в соответствии с ними нормативными правовыми</w:t>
      </w:r>
      <w:proofErr w:type="gramEnd"/>
      <w:r w:rsidRPr="009C67A9">
        <w:rPr>
          <w:rFonts w:ascii="Times New Roman" w:hAnsi="Times New Roman" w:cs="Times New Roman"/>
          <w:sz w:val="28"/>
          <w:szCs w:val="28"/>
        </w:rPr>
        <w:t xml:space="preserve"> актами. Владельцем такого сертификата признается юридическое лицо, информация о котором содержится в </w:t>
      </w:r>
      <w:r w:rsidRPr="009C67A9">
        <w:rPr>
          <w:rFonts w:ascii="Times New Roman" w:hAnsi="Times New Roman" w:cs="Times New Roman"/>
          <w:sz w:val="28"/>
          <w:szCs w:val="28"/>
        </w:rPr>
        <w:lastRenderedPageBreak/>
        <w:t xml:space="preserve">таком сертификате. При этом распорядительным актом юридического лица определяется физическое лицо, ответственное за автоматическое создание и (или) автоматическую проверку </w:t>
      </w:r>
      <w:r w:rsidR="000E6C58">
        <w:rPr>
          <w:rFonts w:ascii="Times New Roman" w:hAnsi="Times New Roman" w:cs="Times New Roman"/>
          <w:sz w:val="28"/>
          <w:szCs w:val="28"/>
        </w:rPr>
        <w:t>ЭП</w:t>
      </w:r>
      <w:r w:rsidRPr="009C67A9">
        <w:rPr>
          <w:rFonts w:ascii="Times New Roman" w:hAnsi="Times New Roman" w:cs="Times New Roman"/>
          <w:sz w:val="28"/>
          <w:szCs w:val="28"/>
        </w:rPr>
        <w:t xml:space="preserve"> в информационной системе при оказании государственных и муниципальных услуг, исполнении государственных и муниципальных функций, а также в иных случаях, предусмотренных федеральными законами и принимаемыми в соответствии с ними нормативными правовыми актами. </w:t>
      </w:r>
      <w:proofErr w:type="gramStart"/>
      <w:r w:rsidRPr="009C67A9">
        <w:rPr>
          <w:rFonts w:ascii="Times New Roman" w:hAnsi="Times New Roman" w:cs="Times New Roman"/>
          <w:sz w:val="28"/>
          <w:szCs w:val="28"/>
        </w:rPr>
        <w:t xml:space="preserve">В случае отсутствия указанного распорядительного акта лицом, ответственным за автоматическое создание и (или) автоматическую проверку </w:t>
      </w:r>
      <w:r w:rsidR="000E6C58">
        <w:rPr>
          <w:rFonts w:ascii="Times New Roman" w:hAnsi="Times New Roman" w:cs="Times New Roman"/>
          <w:sz w:val="28"/>
          <w:szCs w:val="28"/>
        </w:rPr>
        <w:t>ЭП</w:t>
      </w:r>
      <w:r w:rsidRPr="009C67A9">
        <w:rPr>
          <w:rFonts w:ascii="Times New Roman" w:hAnsi="Times New Roman" w:cs="Times New Roman"/>
          <w:sz w:val="28"/>
          <w:szCs w:val="28"/>
        </w:rPr>
        <w:t xml:space="preserve"> в информационной системе при оказании государственных и муниципальных услуг, исполнении государственных и муниципальных функций, а также в иных случаях, предусмотренных федеральными законами и принимаемыми в соответствии с ними нормативными правовыми актами, является руководитель юридического лица.</w:t>
      </w:r>
      <w:proofErr w:type="gramEnd"/>
      <w:r w:rsidRPr="009C67A9">
        <w:rPr>
          <w:rFonts w:ascii="Times New Roman" w:hAnsi="Times New Roman" w:cs="Times New Roman"/>
          <w:sz w:val="28"/>
          <w:szCs w:val="28"/>
        </w:rPr>
        <w:t xml:space="preserve"> В случае возложения федеральным законом полномочий по исполнению государственных функций на конкретное должностное лицо ответственным за автоматическое создание и (или) автоматическую проверку </w:t>
      </w:r>
      <w:r w:rsidR="00461F58">
        <w:rPr>
          <w:rFonts w:ascii="Times New Roman" w:hAnsi="Times New Roman" w:cs="Times New Roman"/>
          <w:sz w:val="28"/>
          <w:szCs w:val="28"/>
        </w:rPr>
        <w:t>ЭП</w:t>
      </w:r>
      <w:r w:rsidRPr="009C67A9">
        <w:rPr>
          <w:rFonts w:ascii="Times New Roman" w:hAnsi="Times New Roman" w:cs="Times New Roman"/>
          <w:sz w:val="28"/>
          <w:szCs w:val="28"/>
        </w:rPr>
        <w:t xml:space="preserve"> в информационной системе при исполнении государственных функций является это должностное лицо.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0AC6">
        <w:rPr>
          <w:rFonts w:ascii="Times New Roman" w:hAnsi="Times New Roman" w:cs="Times New Roman"/>
          <w:sz w:val="28"/>
          <w:szCs w:val="28"/>
        </w:rPr>
        <w:t xml:space="preserve">УЦ вправе выдавать </w:t>
      </w:r>
      <w:proofErr w:type="gramStart"/>
      <w:r w:rsidRPr="00A70AC6">
        <w:rPr>
          <w:rFonts w:ascii="Times New Roman" w:hAnsi="Times New Roman" w:cs="Times New Roman"/>
          <w:sz w:val="28"/>
          <w:szCs w:val="28"/>
        </w:rPr>
        <w:t>сертификаты</w:t>
      </w:r>
      <w:proofErr w:type="gramEnd"/>
      <w:r w:rsidRPr="00A70AC6">
        <w:rPr>
          <w:rFonts w:ascii="Times New Roman" w:hAnsi="Times New Roman" w:cs="Times New Roman"/>
          <w:sz w:val="28"/>
          <w:szCs w:val="28"/>
        </w:rPr>
        <w:t xml:space="preserve"> как в форме электронных документов, так и в форме документов на бумажном носителе. Владелец сертификата, выданного в форме электронного документа, вправе получить также копию сертификата на бумажном носителе, заверенную УЦ.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4727">
        <w:rPr>
          <w:rFonts w:ascii="Times New Roman" w:hAnsi="Times New Roman" w:cs="Times New Roman"/>
          <w:sz w:val="28"/>
          <w:szCs w:val="28"/>
        </w:rPr>
        <w:t>Сертификат действует с момента его выдачи, если иная дата начала действия такого сертификата не указана в самом сертификате. Информация о сертификате должна быть внесена УЦ в реестр сертификатов не позднее указанной в нем даты начала действия такого сертификата.</w:t>
      </w:r>
    </w:p>
    <w:p w:rsidR="009556E0" w:rsidRPr="00E15A9A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5A9A">
        <w:rPr>
          <w:rFonts w:ascii="Times New Roman" w:hAnsi="Times New Roman" w:cs="Times New Roman"/>
          <w:sz w:val="28"/>
          <w:szCs w:val="28"/>
        </w:rPr>
        <w:t>Сертификат прекращает свое действие:</w:t>
      </w:r>
    </w:p>
    <w:p w:rsidR="009556E0" w:rsidRPr="00790C7C" w:rsidRDefault="009556E0" w:rsidP="00B205EA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1) в связи с истечением установленного срока его действия;</w:t>
      </w:r>
    </w:p>
    <w:p w:rsidR="009556E0" w:rsidRPr="00790C7C" w:rsidRDefault="009556E0" w:rsidP="00B205EA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2) на основании заявления Владельца сертификата, подаваемого в форме документа на бумажном носителе или в форме электронного документа;</w:t>
      </w:r>
    </w:p>
    <w:p w:rsidR="009556E0" w:rsidRPr="00790C7C" w:rsidRDefault="009556E0" w:rsidP="00B205EA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3) в случае прекращения деятельности УЦ без перехода его функций другим лицам;</w:t>
      </w:r>
    </w:p>
    <w:p w:rsidR="009556E0" w:rsidRPr="00790C7C" w:rsidRDefault="009556E0" w:rsidP="00B205EA">
      <w:pPr>
        <w:tabs>
          <w:tab w:val="left" w:pos="709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4) в иных случаях, установленных Федеральным законом «Об электронной подписи», другими федеральными законами, принимаемыми в соответствии с ними нормативными правовыми актами или соглашением между УЦ и Владельцем сертификата.</w:t>
      </w:r>
    </w:p>
    <w:p w:rsidR="009556E0" w:rsidRPr="00185212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85212">
        <w:rPr>
          <w:rFonts w:ascii="Times New Roman" w:hAnsi="Times New Roman" w:cs="Times New Roman"/>
          <w:sz w:val="28"/>
          <w:szCs w:val="28"/>
        </w:rPr>
        <w:t xml:space="preserve">УЦ </w:t>
      </w:r>
      <w:r w:rsidR="00185212">
        <w:rPr>
          <w:rFonts w:ascii="Times New Roman" w:hAnsi="Times New Roman" w:cs="Times New Roman"/>
          <w:sz w:val="28"/>
          <w:szCs w:val="28"/>
        </w:rPr>
        <w:t xml:space="preserve">аннулирует сертификат </w:t>
      </w:r>
      <w:r w:rsidRPr="00185212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9556E0" w:rsidRPr="00790C7C" w:rsidRDefault="009556E0" w:rsidP="00A34581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1) не подтверждено, что Владелец сертификата владеет ключом </w:t>
      </w:r>
      <w:r w:rsidR="004325F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соответствующим ключу проверки </w:t>
      </w:r>
      <w:r w:rsidR="004325F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, указанному в таком сертификате;</w:t>
      </w:r>
    </w:p>
    <w:p w:rsidR="009556E0" w:rsidRPr="00790C7C" w:rsidRDefault="009556E0" w:rsidP="00A34581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lastRenderedPageBreak/>
        <w:t xml:space="preserve">2) установлено, что содержащийся в таком сертификате ключ проверки </w:t>
      </w:r>
      <w:r w:rsidR="004325F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 уже содержится в ином ранее созданном сертификате ключа проверки </w:t>
      </w:r>
      <w:r w:rsidR="004325FF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A34581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3) вступило в силу решение суда, которым, в частности, установлено, что сертификат содержит недостоверную информацию.</w:t>
      </w:r>
    </w:p>
    <w:p w:rsidR="009556E0" w:rsidRPr="004568D7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8D7">
        <w:rPr>
          <w:rFonts w:ascii="Times New Roman" w:hAnsi="Times New Roman" w:cs="Times New Roman"/>
          <w:sz w:val="28"/>
          <w:szCs w:val="28"/>
        </w:rPr>
        <w:t>Информация о прекращении действия сертификата должна быть внесена УЦ в реестр сертификатов в течение двенадцати часов с момента наступления обстоятельств, указанных в п.</w:t>
      </w:r>
      <w:r w:rsidR="00D316C6">
        <w:rPr>
          <w:rFonts w:ascii="Times New Roman" w:hAnsi="Times New Roman" w:cs="Times New Roman"/>
          <w:sz w:val="28"/>
          <w:szCs w:val="28"/>
        </w:rPr>
        <w:t>3</w:t>
      </w:r>
      <w:r w:rsidRPr="004568D7">
        <w:rPr>
          <w:rFonts w:ascii="Times New Roman" w:hAnsi="Times New Roman" w:cs="Times New Roman"/>
          <w:sz w:val="28"/>
          <w:szCs w:val="28"/>
        </w:rPr>
        <w:t xml:space="preserve">.2.6 и </w:t>
      </w:r>
      <w:r w:rsidR="00D316C6">
        <w:rPr>
          <w:rFonts w:ascii="Times New Roman" w:hAnsi="Times New Roman" w:cs="Times New Roman"/>
          <w:sz w:val="28"/>
          <w:szCs w:val="28"/>
        </w:rPr>
        <w:t>3</w:t>
      </w:r>
      <w:r w:rsidRPr="004568D7">
        <w:rPr>
          <w:rFonts w:ascii="Times New Roman" w:hAnsi="Times New Roman" w:cs="Times New Roman"/>
          <w:sz w:val="28"/>
          <w:szCs w:val="28"/>
        </w:rPr>
        <w:t>.2.7 настоящего Порядка, или в течение двенадцати часов с момента, когда УЦ стало известно или должно было стать известно о наступлении таких обстоятельств. Действие сертификата прекращается с момента внесения записи об этом в реестр сертификатов.</w:t>
      </w:r>
    </w:p>
    <w:p w:rsidR="009556E0" w:rsidRPr="00B00851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0851">
        <w:rPr>
          <w:rFonts w:ascii="Times New Roman" w:hAnsi="Times New Roman" w:cs="Times New Roman"/>
          <w:sz w:val="28"/>
          <w:szCs w:val="28"/>
        </w:rPr>
        <w:t>Использование аннулированного сертификата не влечет юридических последствий, за исключением тех, которые связаны с его аннулированием. До внесения в реестр сертификатов информации об аннулировании сертификата УЦ обязан уведомить Владельца сертификата об аннулировании его сертификата путем направления документа на бумажном носителе или электронного документа.</w:t>
      </w:r>
    </w:p>
    <w:p w:rsidR="009556E0" w:rsidRDefault="009556E0" w:rsidP="0079076B">
      <w:pPr>
        <w:pStyle w:val="a4"/>
        <w:numPr>
          <w:ilvl w:val="1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2BB6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«Об электронной подписи» на УЦ возлагаются следующие права и обязанности:</w:t>
      </w:r>
    </w:p>
    <w:p w:rsidR="009556E0" w:rsidRPr="00B42A3C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2A3C">
        <w:rPr>
          <w:rStyle w:val="blk"/>
          <w:rFonts w:ascii="Times New Roman" w:hAnsi="Times New Roman" w:cs="Times New Roman"/>
          <w:sz w:val="28"/>
          <w:szCs w:val="28"/>
        </w:rPr>
        <w:t xml:space="preserve">УЦ является аккредитованным удостоверяющим центром (УЦ, получившим аккредитацию) и </w:t>
      </w:r>
      <w:proofErr w:type="gramStart"/>
      <w:r w:rsidRPr="00B42A3C">
        <w:rPr>
          <w:rStyle w:val="blk"/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B42A3C">
        <w:rPr>
          <w:rStyle w:val="blk"/>
          <w:rFonts w:ascii="Times New Roman" w:hAnsi="Times New Roman" w:cs="Times New Roman"/>
          <w:sz w:val="28"/>
          <w:szCs w:val="28"/>
        </w:rPr>
        <w:t xml:space="preserve"> хранить следующую информацию:</w:t>
      </w:r>
    </w:p>
    <w:p w:rsidR="009556E0" w:rsidRPr="00790C7C" w:rsidRDefault="009556E0" w:rsidP="0016493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dst100157"/>
      <w:bookmarkEnd w:id="9"/>
      <w:r w:rsidRPr="00790C7C">
        <w:rPr>
          <w:rFonts w:ascii="Times New Roman" w:hAnsi="Times New Roman" w:cs="Times New Roman"/>
          <w:sz w:val="28"/>
          <w:szCs w:val="28"/>
        </w:rPr>
        <w:t xml:space="preserve">1) реквизиты основного </w:t>
      </w:r>
      <w:hyperlink r:id="rId9" w:anchor="dst100004" w:history="1">
        <w:r w:rsidRPr="00790C7C">
          <w:rPr>
            <w:rFonts w:ascii="Times New Roman" w:hAnsi="Times New Roman" w:cs="Times New Roman"/>
            <w:sz w:val="28"/>
            <w:szCs w:val="28"/>
          </w:rPr>
          <w:t>документа</w:t>
        </w:r>
      </w:hyperlink>
      <w:r w:rsidRPr="00790C7C">
        <w:rPr>
          <w:rFonts w:ascii="Times New Roman" w:hAnsi="Times New Roman" w:cs="Times New Roman"/>
          <w:sz w:val="28"/>
          <w:szCs w:val="28"/>
        </w:rPr>
        <w:t>, удостоверяющего личность Владельца квалифицированного сертификата - физического лица;</w:t>
      </w:r>
    </w:p>
    <w:p w:rsidR="009556E0" w:rsidRPr="00790C7C" w:rsidRDefault="009556E0" w:rsidP="0016493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158"/>
      <w:bookmarkEnd w:id="10"/>
      <w:r w:rsidRPr="00790C7C">
        <w:rPr>
          <w:rFonts w:ascii="Times New Roman" w:hAnsi="Times New Roman" w:cs="Times New Roman"/>
          <w:sz w:val="28"/>
          <w:szCs w:val="28"/>
        </w:rPr>
        <w:t>2) сведения о наименовании, номере и дате выдачи документа, подтверждающего право лица, выступающего от имени Заявителя -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3"/>
      </w:r>
      <w:r w:rsidRPr="00790C7C">
        <w:rPr>
          <w:rFonts w:ascii="Times New Roman" w:hAnsi="Times New Roman" w:cs="Times New Roman"/>
          <w:sz w:val="28"/>
          <w:szCs w:val="28"/>
        </w:rPr>
        <w:t>, обращаться за получением квалифицированного сертификата;</w:t>
      </w:r>
    </w:p>
    <w:p w:rsidR="009556E0" w:rsidRPr="00790C7C" w:rsidRDefault="009556E0" w:rsidP="0016493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32"/>
      <w:bookmarkStart w:id="12" w:name="dst100159"/>
      <w:bookmarkEnd w:id="11"/>
      <w:bookmarkEnd w:id="12"/>
      <w:r w:rsidRPr="00790C7C">
        <w:rPr>
          <w:rFonts w:ascii="Times New Roman" w:hAnsi="Times New Roman" w:cs="Times New Roman"/>
          <w:sz w:val="28"/>
          <w:szCs w:val="28"/>
        </w:rPr>
        <w:t>3) сведения о наименованиях, номерах и датах выдачи документов, подтверждающих полномочия Владельца квалифицированного сертификата действовать от имени юридических лиц, государственных органов, органов местного самоуправления, если информация о таких полномочиях Владельца квалифицированного сертификата включена в квалифицированный сертификат.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13" w:name="dst100160"/>
      <w:bookmarkEnd w:id="13"/>
      <w:r w:rsidRPr="00E20FF5">
        <w:rPr>
          <w:rStyle w:val="blk"/>
          <w:rFonts w:ascii="Times New Roman" w:hAnsi="Times New Roman" w:cs="Times New Roman"/>
          <w:sz w:val="28"/>
          <w:szCs w:val="28"/>
        </w:rPr>
        <w:t xml:space="preserve">УЦ должен хранить информацию, указанную в </w:t>
      </w:r>
      <w:r w:rsidRPr="00E20FF5">
        <w:rPr>
          <w:rFonts w:ascii="Times New Roman" w:hAnsi="Times New Roman" w:cs="Times New Roman"/>
          <w:sz w:val="28"/>
          <w:szCs w:val="28"/>
        </w:rPr>
        <w:t>п.</w:t>
      </w:r>
      <w:r w:rsidR="00542116">
        <w:rPr>
          <w:rFonts w:ascii="Times New Roman" w:hAnsi="Times New Roman" w:cs="Times New Roman"/>
          <w:sz w:val="28"/>
          <w:szCs w:val="28"/>
        </w:rPr>
        <w:t>3</w:t>
      </w:r>
      <w:r w:rsidRPr="00E20FF5">
        <w:rPr>
          <w:rFonts w:ascii="Times New Roman" w:hAnsi="Times New Roman" w:cs="Times New Roman"/>
          <w:sz w:val="28"/>
          <w:szCs w:val="28"/>
        </w:rPr>
        <w:t>.3.1</w:t>
      </w:r>
      <w:r w:rsidRPr="00E20FF5">
        <w:rPr>
          <w:rStyle w:val="blk"/>
          <w:rFonts w:ascii="Times New Roman" w:hAnsi="Times New Roman" w:cs="Times New Roman"/>
          <w:sz w:val="28"/>
          <w:szCs w:val="28"/>
        </w:rPr>
        <w:t xml:space="preserve"> настоящего Порядка, в течение срока его деятельности, если более короткий срок не предусмотрен нормативными правовыми актами Российской Федерации. Хранение информации должно осуществляться в форме, позволяющей проверить ее целостность и достоверность.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14" w:name="dst42"/>
      <w:bookmarkEnd w:id="14"/>
      <w:r w:rsidRPr="00300257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УЦ для подписания от своего имени квалифицированных сертификатов обязан использовать квалифицированную </w:t>
      </w:r>
      <w:r w:rsidR="00300257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300257">
        <w:rPr>
          <w:rStyle w:val="blk"/>
          <w:rFonts w:ascii="Times New Roman" w:hAnsi="Times New Roman" w:cs="Times New Roman"/>
          <w:sz w:val="28"/>
          <w:szCs w:val="28"/>
        </w:rPr>
        <w:t xml:space="preserve">, основанную на квалифицированном сертификате, выданном ему головным удостоверяющим центром, функции которого осуществляет уполномоченный федеральный орган. УЦ запрещается использовать квалифицированную </w:t>
      </w:r>
      <w:r w:rsidR="00564870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300257">
        <w:rPr>
          <w:rStyle w:val="blk"/>
          <w:rFonts w:ascii="Times New Roman" w:hAnsi="Times New Roman" w:cs="Times New Roman"/>
          <w:sz w:val="28"/>
          <w:szCs w:val="28"/>
        </w:rPr>
        <w:t>, основанную на квалифицированном сертификате, выданном ему головным УЦ, функции которого осуществляет уполномоченный федеральный орган, для подписания сертификатов, не являющихся квалифицированными сертификатами.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15" w:name="dst256"/>
      <w:bookmarkStart w:id="16" w:name="dst133"/>
      <w:bookmarkStart w:id="17" w:name="dst136"/>
      <w:bookmarkStart w:id="18" w:name="dst43"/>
      <w:bookmarkStart w:id="19" w:name="dst100161"/>
      <w:bookmarkEnd w:id="15"/>
      <w:bookmarkEnd w:id="16"/>
      <w:bookmarkEnd w:id="17"/>
      <w:bookmarkEnd w:id="18"/>
      <w:bookmarkEnd w:id="19"/>
      <w:r w:rsidRPr="00595A0A">
        <w:rPr>
          <w:rStyle w:val="blk"/>
          <w:rFonts w:ascii="Times New Roman" w:hAnsi="Times New Roman" w:cs="Times New Roman"/>
          <w:sz w:val="28"/>
          <w:szCs w:val="28"/>
        </w:rPr>
        <w:t>УЦ обязан обеспечить любому лицу безвозмездный доступ с использованием информационно-телекоммуникационных сетей, в том числе сети «Интернет», к реестру квалифицированных сертификатов УЦ в любое время в течение срока деятельности УЦ, если иное не установлено федеральными законами или принимаемыми в соответствии с ними нормативными правовыми актами.</w:t>
      </w:r>
    </w:p>
    <w:p w:rsidR="009556E0" w:rsidRPr="0026744E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dst100162"/>
      <w:bookmarkEnd w:id="20"/>
      <w:r w:rsidRPr="0026744E">
        <w:rPr>
          <w:rStyle w:val="blk"/>
          <w:rFonts w:ascii="Times New Roman" w:hAnsi="Times New Roman" w:cs="Times New Roman"/>
          <w:sz w:val="28"/>
          <w:szCs w:val="28"/>
        </w:rPr>
        <w:t xml:space="preserve">В случае принятия решения о прекращении своей деятельности УЦ </w:t>
      </w:r>
      <w:proofErr w:type="gramStart"/>
      <w:r w:rsidRPr="0026744E">
        <w:rPr>
          <w:rStyle w:val="blk"/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26744E">
        <w:rPr>
          <w:rStyle w:val="blk"/>
          <w:rFonts w:ascii="Times New Roman" w:hAnsi="Times New Roman" w:cs="Times New Roman"/>
          <w:sz w:val="28"/>
          <w:szCs w:val="28"/>
        </w:rPr>
        <w:t>:</w:t>
      </w:r>
    </w:p>
    <w:p w:rsidR="009556E0" w:rsidRPr="00790C7C" w:rsidRDefault="009556E0" w:rsidP="0026744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dst100163"/>
      <w:bookmarkEnd w:id="21"/>
      <w:r w:rsidRPr="00790C7C">
        <w:rPr>
          <w:rFonts w:ascii="Times New Roman" w:hAnsi="Times New Roman" w:cs="Times New Roman"/>
          <w:sz w:val="28"/>
          <w:szCs w:val="28"/>
        </w:rPr>
        <w:t xml:space="preserve">1) сообщить об этом в уполномоченный федеральный орган не </w:t>
      </w:r>
      <w:proofErr w:type="gramStart"/>
      <w:r w:rsidRPr="00790C7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90C7C">
        <w:rPr>
          <w:rFonts w:ascii="Times New Roman" w:hAnsi="Times New Roman" w:cs="Times New Roman"/>
          <w:sz w:val="28"/>
          <w:szCs w:val="28"/>
        </w:rPr>
        <w:t xml:space="preserve"> чем за один месяц до даты прекращения своей деятельности;</w:t>
      </w:r>
    </w:p>
    <w:p w:rsidR="009556E0" w:rsidRPr="00790C7C" w:rsidRDefault="009556E0" w:rsidP="0026744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dst44"/>
      <w:bookmarkStart w:id="23" w:name="dst100164"/>
      <w:bookmarkEnd w:id="22"/>
      <w:bookmarkEnd w:id="23"/>
      <w:r w:rsidRPr="00790C7C">
        <w:rPr>
          <w:rFonts w:ascii="Times New Roman" w:hAnsi="Times New Roman" w:cs="Times New Roman"/>
          <w:sz w:val="28"/>
          <w:szCs w:val="28"/>
        </w:rPr>
        <w:t xml:space="preserve">2) передать в уполномоченный федеральный орган в установленном </w:t>
      </w:r>
      <w:hyperlink r:id="rId10" w:anchor="dst100012" w:history="1">
        <w:r w:rsidRPr="00790C7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90C7C">
        <w:rPr>
          <w:rFonts w:ascii="Times New Roman" w:hAnsi="Times New Roman" w:cs="Times New Roman"/>
          <w:sz w:val="28"/>
          <w:szCs w:val="28"/>
        </w:rPr>
        <w:t xml:space="preserve"> реестр выданных этим аккредитованным УЦ квалифицированных сертификатов;</w:t>
      </w:r>
    </w:p>
    <w:p w:rsidR="009556E0" w:rsidRPr="00790C7C" w:rsidRDefault="009556E0" w:rsidP="0026744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dst137"/>
      <w:bookmarkStart w:id="25" w:name="dst100165"/>
      <w:bookmarkEnd w:id="24"/>
      <w:bookmarkEnd w:id="25"/>
      <w:r w:rsidRPr="00790C7C">
        <w:rPr>
          <w:rFonts w:ascii="Times New Roman" w:hAnsi="Times New Roman" w:cs="Times New Roman"/>
          <w:sz w:val="28"/>
          <w:szCs w:val="28"/>
        </w:rPr>
        <w:t xml:space="preserve">3) передать на хранение в уполномоченный федеральный орган в установленном порядке информацию, подлежащую хранению в УЦ. Ключи </w:t>
      </w:r>
      <w:r w:rsidR="00D1339A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хранимые УЦ по поручению Владельцев квалифицированных сертификатов </w:t>
      </w:r>
      <w:r w:rsidR="00D1339A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, подлежат уничтожению в </w:t>
      </w:r>
      <w:hyperlink r:id="rId11" w:anchor="dst100013" w:history="1">
        <w:r w:rsidRPr="00790C7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90C7C">
        <w:rPr>
          <w:rFonts w:ascii="Times New Roman" w:hAnsi="Times New Roman" w:cs="Times New Roman"/>
          <w:sz w:val="28"/>
          <w:szCs w:val="28"/>
        </w:rPr>
        <w:t>, установленном федеральным органом исполнительной власти в области обеспечения безопасности.</w:t>
      </w:r>
    </w:p>
    <w:p w:rsidR="009556E0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26" w:name="dst45"/>
      <w:bookmarkEnd w:id="26"/>
      <w:r w:rsidRPr="00407FA0">
        <w:rPr>
          <w:rStyle w:val="blk"/>
          <w:rFonts w:ascii="Times New Roman" w:hAnsi="Times New Roman" w:cs="Times New Roman"/>
          <w:sz w:val="28"/>
          <w:szCs w:val="28"/>
        </w:rPr>
        <w:t>УЦ обязан выполнять настоящий Порядок, Федеральный закон «Об электронной подписи» и иные нормативные правовые акты, принимаемые в соответствии с Федеральным законом «Об электронной подписи».</w:t>
      </w:r>
    </w:p>
    <w:p w:rsidR="009556E0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27" w:name="dst46"/>
      <w:bookmarkEnd w:id="27"/>
      <w:r w:rsidRPr="00E97E9D">
        <w:rPr>
          <w:rStyle w:val="blk"/>
          <w:rFonts w:ascii="Times New Roman" w:hAnsi="Times New Roman" w:cs="Times New Roman"/>
          <w:sz w:val="28"/>
          <w:szCs w:val="28"/>
        </w:rPr>
        <w:t xml:space="preserve">УЦ не вправе наделять третьих лиц полномочиями по созданию ключей квалифицированных </w:t>
      </w:r>
      <w:r w:rsidR="00C076C3" w:rsidRPr="00E97E9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E97E9D">
        <w:rPr>
          <w:rStyle w:val="blk"/>
          <w:rFonts w:ascii="Times New Roman" w:hAnsi="Times New Roman" w:cs="Times New Roman"/>
          <w:sz w:val="28"/>
          <w:szCs w:val="28"/>
        </w:rPr>
        <w:t xml:space="preserve"> и квалифицированных сертификатов от имени УЦ.</w:t>
      </w:r>
    </w:p>
    <w:p w:rsidR="009556E0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28" w:name="dst138"/>
      <w:bookmarkStart w:id="29" w:name="dst257"/>
      <w:bookmarkStart w:id="30" w:name="dst139"/>
      <w:bookmarkStart w:id="31" w:name="dst140"/>
      <w:bookmarkStart w:id="32" w:name="dst47"/>
      <w:bookmarkEnd w:id="28"/>
      <w:bookmarkEnd w:id="29"/>
      <w:bookmarkEnd w:id="30"/>
      <w:bookmarkEnd w:id="31"/>
      <w:bookmarkEnd w:id="32"/>
      <w:proofErr w:type="gramStart"/>
      <w:r w:rsidRPr="001B5611">
        <w:rPr>
          <w:rStyle w:val="blk"/>
          <w:rFonts w:ascii="Times New Roman" w:hAnsi="Times New Roman" w:cs="Times New Roman"/>
          <w:sz w:val="28"/>
          <w:szCs w:val="28"/>
        </w:rPr>
        <w:t>УЦ (работник УЦ, доверенные лица и их работники) несет гражданско-правовую, административную и (или) уголовную ответственность в соответствии с законодательством Российской Федерации за неисполнение обязанностей, установленных Федеральным законом «Об электронной подписи» и иными принимаемыми в соответствии с ним нормативными правовыми актами, а также порядком реализации функций аккредитованного УЦ и исполнения его обязанностей.</w:t>
      </w:r>
      <w:proofErr w:type="gramEnd"/>
    </w:p>
    <w:p w:rsidR="009556E0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dst141"/>
      <w:bookmarkEnd w:id="33"/>
      <w:r w:rsidRPr="00E00539">
        <w:rPr>
          <w:rFonts w:ascii="Times New Roman" w:hAnsi="Times New Roman" w:cs="Times New Roman"/>
          <w:sz w:val="28"/>
          <w:szCs w:val="28"/>
        </w:rPr>
        <w:lastRenderedPageBreak/>
        <w:t>В соответствии со статьей 17 Федерального закона «Об электронной подписи» на УЦ возлагаются следующие права и обязанности: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539">
        <w:rPr>
          <w:rFonts w:ascii="Times New Roman" w:hAnsi="Times New Roman" w:cs="Times New Roman"/>
          <w:sz w:val="28"/>
          <w:szCs w:val="28"/>
        </w:rPr>
        <w:t xml:space="preserve">Квалифицированный сертификат подлежит созданию с использованием средств </w:t>
      </w:r>
      <w:proofErr w:type="gramStart"/>
      <w:r w:rsidRPr="00E00539">
        <w:rPr>
          <w:rFonts w:ascii="Times New Roman" w:hAnsi="Times New Roman" w:cs="Times New Roman"/>
          <w:sz w:val="28"/>
          <w:szCs w:val="28"/>
        </w:rPr>
        <w:t>аккредитованного</w:t>
      </w:r>
      <w:proofErr w:type="gramEnd"/>
      <w:r w:rsidRPr="00E00539">
        <w:rPr>
          <w:rFonts w:ascii="Times New Roman" w:hAnsi="Times New Roman" w:cs="Times New Roman"/>
          <w:sz w:val="28"/>
          <w:szCs w:val="28"/>
        </w:rPr>
        <w:t xml:space="preserve"> УЦ.</w:t>
      </w:r>
    </w:p>
    <w:p w:rsidR="009556E0" w:rsidRPr="00E00539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539">
        <w:rPr>
          <w:rFonts w:ascii="Times New Roman" w:hAnsi="Times New Roman" w:cs="Times New Roman"/>
          <w:sz w:val="28"/>
          <w:szCs w:val="28"/>
        </w:rPr>
        <w:t>Квалифицированный сертификат должен содержать следующую информацию: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1) уникальный номер квалифицированного сертификата, даты начала и окончания его действия;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C7C">
        <w:rPr>
          <w:rFonts w:ascii="Times New Roman" w:hAnsi="Times New Roman" w:cs="Times New Roman"/>
          <w:sz w:val="28"/>
          <w:szCs w:val="28"/>
        </w:rPr>
        <w:t>2) фамилия, имя, отчество (если имеется) Владельца квалифицированного сертификата - для физического лица, не являющегося индивидуальным предпринимателем, либо фамилия, имя, отчество (если имеется), либо наименование, место нахождения и основной государственный регистрационный номер Владельца квалифицированного сертификата - для российского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Pr="00790C7C">
        <w:rPr>
          <w:rFonts w:ascii="Times New Roman" w:hAnsi="Times New Roman" w:cs="Times New Roman"/>
          <w:sz w:val="28"/>
          <w:szCs w:val="28"/>
        </w:rPr>
        <w:t>, либо наименование, место нахождения Владельца квалифицированного сертификата;</w:t>
      </w:r>
      <w:proofErr w:type="gramEnd"/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3) страховой номер индивидуального лицевого счета и идентификационный номер налогоплательщика Владельца квалифицированного сертификата - для физического лица либо идентификационный номер налогоплательщика Владельца квалифицированного сертификата - для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4) уникальный ключ проверки </w:t>
      </w:r>
      <w:r w:rsidR="00E0053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5) наименования средств </w:t>
      </w:r>
      <w:r w:rsidR="00E0053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 xml:space="preserve"> и средств аккредитованного УЦ, которые использованы для создания ключа электронной подписи, ключа проверки </w:t>
      </w:r>
      <w:r w:rsidR="00E00539">
        <w:rPr>
          <w:rFonts w:ascii="Times New Roman" w:hAnsi="Times New Roman" w:cs="Times New Roman"/>
          <w:sz w:val="28"/>
          <w:szCs w:val="28"/>
        </w:rPr>
        <w:t>ЭП</w:t>
      </w:r>
      <w:r w:rsidRPr="00790C7C">
        <w:rPr>
          <w:rFonts w:ascii="Times New Roman" w:hAnsi="Times New Roman" w:cs="Times New Roman"/>
          <w:sz w:val="28"/>
          <w:szCs w:val="28"/>
        </w:rPr>
        <w:t>, квалифицированного сертификата, а также реквизиты документа, подтверждающего соответствие указанных сре</w:t>
      </w:r>
      <w:proofErr w:type="gramStart"/>
      <w:r w:rsidRPr="00790C7C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790C7C">
        <w:rPr>
          <w:rFonts w:ascii="Times New Roman" w:hAnsi="Times New Roman" w:cs="Times New Roman"/>
          <w:sz w:val="28"/>
          <w:szCs w:val="28"/>
        </w:rPr>
        <w:t xml:space="preserve">ебованиям, установленным в соответствии с Федеральным законом 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«Об электронной подписи»</w:t>
      </w:r>
      <w:r w:rsidRPr="00790C7C">
        <w:rPr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>6) наименование и место нахождения УЦ, который выдал квалифицированный сертификат, номер квалифицированного сертификата УЦ;</w:t>
      </w:r>
    </w:p>
    <w:p w:rsidR="009556E0" w:rsidRPr="00790C7C" w:rsidRDefault="009556E0" w:rsidP="00E0053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7C">
        <w:rPr>
          <w:rFonts w:ascii="Times New Roman" w:hAnsi="Times New Roman" w:cs="Times New Roman"/>
          <w:sz w:val="28"/>
          <w:szCs w:val="28"/>
        </w:rPr>
        <w:t xml:space="preserve">7) идентификатор, однозначно указывающий на то, что идентификация Заявителя при выдаче сертификата ключа проверки электронной подписи проводилась либо при его личном присутствии, либо без его личного присутствия одним из способов, указанных в абзаце первом пункта 1 части 1 статьи 18 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Федерального закона «Об электронной подписи»</w:t>
      </w:r>
      <w:r w:rsidRPr="00790C7C">
        <w:rPr>
          <w:rFonts w:ascii="Times New Roman" w:hAnsi="Times New Roman" w:cs="Times New Roman"/>
          <w:sz w:val="28"/>
          <w:szCs w:val="28"/>
        </w:rPr>
        <w:t>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2FA6">
        <w:rPr>
          <w:rFonts w:ascii="Times New Roman" w:hAnsi="Times New Roman" w:cs="Times New Roman"/>
          <w:sz w:val="28"/>
          <w:szCs w:val="28"/>
        </w:rPr>
        <w:t xml:space="preserve">Операторы государственных и муниципальных информационных систем, а также информационных систем, использование которых предусмотрено нормативными правовыми актами, или информационных систем общего </w:t>
      </w:r>
      <w:r w:rsidRPr="00972FA6">
        <w:rPr>
          <w:rFonts w:ascii="Times New Roman" w:hAnsi="Times New Roman" w:cs="Times New Roman"/>
          <w:sz w:val="28"/>
          <w:szCs w:val="28"/>
        </w:rPr>
        <w:lastRenderedPageBreak/>
        <w:t xml:space="preserve">пользования не вправе требовать наличие в квалифицированном сертификате информации, не являющейся обязательной в соответствии с </w:t>
      </w:r>
      <w:r w:rsidRPr="00972FA6">
        <w:rPr>
          <w:rStyle w:val="blk"/>
          <w:rFonts w:ascii="Times New Roman" w:hAnsi="Times New Roman" w:cs="Times New Roman"/>
          <w:sz w:val="28"/>
          <w:szCs w:val="28"/>
        </w:rPr>
        <w:t xml:space="preserve">Федеральным законом «Об электронной подписи» </w:t>
      </w:r>
      <w:r w:rsidRPr="00972FA6">
        <w:rPr>
          <w:rFonts w:ascii="Times New Roman" w:hAnsi="Times New Roman" w:cs="Times New Roman"/>
          <w:sz w:val="28"/>
          <w:szCs w:val="28"/>
        </w:rPr>
        <w:t>и принимаемыми в соответствии с ним иными нормативными правовыми актами.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5E5">
        <w:rPr>
          <w:rFonts w:ascii="Times New Roman" w:hAnsi="Times New Roman" w:cs="Times New Roman"/>
          <w:sz w:val="28"/>
          <w:szCs w:val="28"/>
        </w:rPr>
        <w:t>Если Заявителем представлены в аккредитованный УЦ документы, подтверждающие его право действовать от имени третьих лиц, в квалифицированный сертификат может быть включена информация о таких правомочиях Заявителя и сроке их действия.</w:t>
      </w:r>
      <w:proofErr w:type="gramEnd"/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4131">
        <w:rPr>
          <w:rFonts w:ascii="Times New Roman" w:hAnsi="Times New Roman" w:cs="Times New Roman"/>
          <w:sz w:val="28"/>
          <w:szCs w:val="28"/>
        </w:rPr>
        <w:t>Квалифицированный сертификат выдается в форме, требования к которой устанавливаются федеральным органом исполнительной власти в области обеспечения безопасности по согласованию с уполномоченным федеральным органом.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4131">
        <w:rPr>
          <w:rFonts w:ascii="Times New Roman" w:hAnsi="Times New Roman" w:cs="Times New Roman"/>
          <w:sz w:val="28"/>
          <w:szCs w:val="28"/>
        </w:rPr>
        <w:t xml:space="preserve">В случае аннулирования квалифицированного сертификата, выданного аккредитованному УЦ, выдавшему квалифицированный сертификат Заявителю, либо в случае досрочного прекращения или истечения срока аккредитации УЦ квалифицированный сертификат, выданный </w:t>
      </w:r>
      <w:proofErr w:type="gramStart"/>
      <w:r w:rsidRPr="006C4131">
        <w:rPr>
          <w:rFonts w:ascii="Times New Roman" w:hAnsi="Times New Roman" w:cs="Times New Roman"/>
          <w:sz w:val="28"/>
          <w:szCs w:val="28"/>
        </w:rPr>
        <w:t>аккредитованным</w:t>
      </w:r>
      <w:proofErr w:type="gramEnd"/>
      <w:r w:rsidRPr="006C4131">
        <w:rPr>
          <w:rFonts w:ascii="Times New Roman" w:hAnsi="Times New Roman" w:cs="Times New Roman"/>
          <w:sz w:val="28"/>
          <w:szCs w:val="28"/>
        </w:rPr>
        <w:t xml:space="preserve"> УЦ Заявителю, прекращает свое действие.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C4131">
        <w:rPr>
          <w:rFonts w:ascii="Times New Roman" w:hAnsi="Times New Roman" w:cs="Times New Roman"/>
          <w:sz w:val="28"/>
          <w:szCs w:val="28"/>
        </w:rPr>
        <w:t xml:space="preserve">Владелец квалифицированного сертификата обязан не использовать ключ </w:t>
      </w:r>
      <w:r w:rsidR="006C4131">
        <w:rPr>
          <w:rFonts w:ascii="Times New Roman" w:hAnsi="Times New Roman" w:cs="Times New Roman"/>
          <w:sz w:val="28"/>
          <w:szCs w:val="28"/>
        </w:rPr>
        <w:t>ЭП</w:t>
      </w:r>
      <w:r w:rsidRPr="006C4131">
        <w:rPr>
          <w:rFonts w:ascii="Times New Roman" w:hAnsi="Times New Roman" w:cs="Times New Roman"/>
          <w:sz w:val="28"/>
          <w:szCs w:val="28"/>
        </w:rPr>
        <w:t xml:space="preserve"> и немедленно обратиться в аккредитованный УЦ, выдавший квалифицированный сертификат, для прекращения действия этого сертификата при наличии оснований полагать, что конфиденциальность ключа </w:t>
      </w:r>
      <w:r w:rsidR="006C4131">
        <w:rPr>
          <w:rFonts w:ascii="Times New Roman" w:hAnsi="Times New Roman" w:cs="Times New Roman"/>
          <w:sz w:val="28"/>
          <w:szCs w:val="28"/>
        </w:rPr>
        <w:t>ЭП</w:t>
      </w:r>
      <w:r w:rsidRPr="006C4131">
        <w:rPr>
          <w:rFonts w:ascii="Times New Roman" w:hAnsi="Times New Roman" w:cs="Times New Roman"/>
          <w:sz w:val="28"/>
          <w:szCs w:val="28"/>
        </w:rPr>
        <w:t xml:space="preserve"> нарушена.</w:t>
      </w:r>
    </w:p>
    <w:p w:rsidR="009556E0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0991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«Об электронной подписи» на УЦ возлагаются следующие права и обязанности:</w:t>
      </w:r>
    </w:p>
    <w:p w:rsidR="009556E0" w:rsidRPr="00D0604F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604F">
        <w:rPr>
          <w:rStyle w:val="blk"/>
          <w:rFonts w:ascii="Times New Roman" w:hAnsi="Times New Roman" w:cs="Times New Roman"/>
          <w:sz w:val="28"/>
          <w:szCs w:val="28"/>
        </w:rPr>
        <w:t xml:space="preserve">При выдаче квалифицированного сертификата </w:t>
      </w:r>
      <w:proofErr w:type="gramStart"/>
      <w:r w:rsidRPr="00D0604F">
        <w:rPr>
          <w:rStyle w:val="blk"/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D0604F">
        <w:rPr>
          <w:rStyle w:val="blk"/>
          <w:rFonts w:ascii="Times New Roman" w:hAnsi="Times New Roman" w:cs="Times New Roman"/>
          <w:sz w:val="28"/>
          <w:szCs w:val="28"/>
        </w:rPr>
        <w:t xml:space="preserve"> УЦ обязан:</w:t>
      </w:r>
    </w:p>
    <w:p w:rsidR="009556E0" w:rsidRPr="00790C7C" w:rsidRDefault="009556E0" w:rsidP="00F20E6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dst176"/>
      <w:bookmarkStart w:id="35" w:name="dst100199"/>
      <w:bookmarkEnd w:id="34"/>
      <w:bookmarkEnd w:id="35"/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1) в порядке, установленном Федеральным законом «Об электронной подписи», идентифицировать Заявителя - физическое лицо, обратившееся к нему за получением квалифицированного сертификата. </w:t>
      </w:r>
      <w:proofErr w:type="gramStart"/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</w:t>
      </w:r>
      <w:r w:rsidR="00065861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 при наличии действующего квалифицированного сертификата </w:t>
      </w:r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либо посредством идентификации Заявителя - гражданина Российской Федерации путем предоставления сведений из единой системы идентификации и аутентификации и единой биометрической системы в порядке, установленном Федеральным </w:t>
      </w:r>
      <w:r w:rsidRPr="00B730BC">
        <w:rPr>
          <w:rFonts w:ascii="Times New Roman" w:hAnsi="Times New Roman" w:cs="Times New Roman"/>
          <w:sz w:val="28"/>
          <w:szCs w:val="28"/>
        </w:rPr>
        <w:t>законом</w:t>
      </w:r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 от 27 июля 2006 года № 149-ФЗ «Об информации, информационных технологиях и</w:t>
      </w:r>
      <w:proofErr w:type="gramEnd"/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 о защите информации».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 Устанавливаются:</w:t>
      </w:r>
    </w:p>
    <w:p w:rsidR="009556E0" w:rsidRPr="00790C7C" w:rsidRDefault="009556E0" w:rsidP="00F20E6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dst177"/>
      <w:bookmarkEnd w:id="36"/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а) в отношении физического лица - фамилия, имя, а также отчество (при наличии), дата рождения, реквизиты документа, удостоверяющего личность, 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lastRenderedPageBreak/>
        <w:t>идентификационный номер налогоплательщика, страховой номер индивидуального лицевого счета гражданина в системе обязательного пенсионного страхования;</w:t>
      </w:r>
    </w:p>
    <w:p w:rsidR="009556E0" w:rsidRPr="00790C7C" w:rsidRDefault="009556E0" w:rsidP="00F20E6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dst178"/>
      <w:bookmarkEnd w:id="37"/>
      <w:r w:rsidRPr="00790C7C">
        <w:rPr>
          <w:rStyle w:val="blk"/>
          <w:rFonts w:ascii="Times New Roman" w:hAnsi="Times New Roman" w:cs="Times New Roman"/>
          <w:sz w:val="28"/>
          <w:szCs w:val="28"/>
        </w:rPr>
        <w:t>б) в отношении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, зарегистрированного в соответствии с законодательством Российской Федерации, - наименование, организационно-правовая форма, идентификационный номер налогоплательщика, а также основной государственный регистрационный номер и адрес юридического лица;</w:t>
      </w:r>
    </w:p>
    <w:p w:rsidR="009556E0" w:rsidRPr="00790C7C" w:rsidRDefault="009556E0" w:rsidP="00F20E6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dst179"/>
      <w:bookmarkStart w:id="39" w:name="dst100200"/>
      <w:bookmarkEnd w:id="38"/>
      <w:bookmarkEnd w:id="39"/>
      <w:r w:rsidRPr="00790C7C">
        <w:rPr>
          <w:rStyle w:val="blk"/>
          <w:rFonts w:ascii="Times New Roman" w:hAnsi="Times New Roman" w:cs="Times New Roman"/>
          <w:sz w:val="28"/>
          <w:szCs w:val="28"/>
        </w:rPr>
        <w:t>2) получить от лица, выступающего от имени Заявителя -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, подтверждение правомочия обращаться за получением квалифицированного сертификата;</w:t>
      </w:r>
    </w:p>
    <w:p w:rsidR="009556E0" w:rsidRPr="00790C7C" w:rsidRDefault="009556E0" w:rsidP="00F27EB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dst180"/>
      <w:bookmarkEnd w:id="40"/>
      <w:r w:rsidRPr="00790C7C">
        <w:rPr>
          <w:rStyle w:val="blk"/>
          <w:rFonts w:ascii="Times New Roman" w:hAnsi="Times New Roman" w:cs="Times New Roman"/>
          <w:sz w:val="28"/>
          <w:szCs w:val="28"/>
        </w:rPr>
        <w:t>3) в установленном порядке идентифицировать Заявителя - физическое лицо, обратившееся к нему за получением квалифицированного сертификата (в целях получения от Заявителя, выступающего от имени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, подтверждения правомочия обращаться за получением квалифицированного сертификата). </w:t>
      </w:r>
      <w:proofErr w:type="gramStart"/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Идентификация Заявителя проводится при его личном присутствии или посредством идентификации Заявителя без его личного присутствия с использованием квалифицированной </w:t>
      </w:r>
      <w:r w:rsidR="00775B9A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 при наличии действующего квалифицированного сертификата, </w:t>
      </w:r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или посредством идентификации Заявителя - гражданина Российской Федерации с применением информационных технологий без его личного присутствия путем предоставления сведений из единой системы идентификации и аутентификации в порядке, установленном Федеральным </w:t>
      </w:r>
      <w:r w:rsidRPr="00B730BC">
        <w:rPr>
          <w:rFonts w:ascii="Times New Roman" w:hAnsi="Times New Roman" w:cs="Times New Roman"/>
          <w:sz w:val="28"/>
          <w:szCs w:val="28"/>
        </w:rPr>
        <w:t>законом</w:t>
      </w:r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 от 27 июля 2006 года № 149-ФЗ «Об</w:t>
      </w:r>
      <w:proofErr w:type="gramEnd"/>
      <w:r w:rsidRPr="00B730BC">
        <w:rPr>
          <w:rStyle w:val="blk"/>
          <w:rFonts w:ascii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информации»;</w:t>
      </w:r>
      <w:bookmarkStart w:id="41" w:name="dst181"/>
      <w:bookmarkEnd w:id="41"/>
    </w:p>
    <w:p w:rsidR="009556E0" w:rsidRPr="00433EEF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dst182"/>
      <w:bookmarkEnd w:id="42"/>
      <w:r w:rsidRPr="00433EEF">
        <w:rPr>
          <w:rStyle w:val="blk"/>
          <w:rFonts w:ascii="Times New Roman" w:hAnsi="Times New Roman" w:cs="Times New Roman"/>
          <w:sz w:val="28"/>
          <w:szCs w:val="28"/>
        </w:rPr>
        <w:t>Подтверждение достоверности сведений, перечис</w:t>
      </w:r>
      <w:r w:rsidR="00433EEF">
        <w:rPr>
          <w:rStyle w:val="blk"/>
          <w:rFonts w:ascii="Times New Roman" w:hAnsi="Times New Roman" w:cs="Times New Roman"/>
          <w:sz w:val="28"/>
          <w:szCs w:val="28"/>
        </w:rPr>
        <w:t>ленных в подпунктах 1 и 2 пункта</w:t>
      </w:r>
      <w:r w:rsidRPr="00433EE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433EEF">
        <w:rPr>
          <w:rStyle w:val="blk"/>
          <w:rFonts w:ascii="Times New Roman" w:hAnsi="Times New Roman" w:cs="Times New Roman"/>
          <w:sz w:val="28"/>
          <w:szCs w:val="28"/>
        </w:rPr>
        <w:t>3</w:t>
      </w:r>
      <w:r w:rsidRPr="00433EEF">
        <w:rPr>
          <w:rFonts w:ascii="Times New Roman" w:hAnsi="Times New Roman" w:cs="Times New Roman"/>
          <w:sz w:val="28"/>
          <w:szCs w:val="28"/>
        </w:rPr>
        <w:t>.5.1</w:t>
      </w:r>
      <w:r w:rsidRPr="00433EEF">
        <w:rPr>
          <w:rStyle w:val="blk"/>
          <w:rFonts w:ascii="Times New Roman" w:hAnsi="Times New Roman" w:cs="Times New Roman"/>
          <w:sz w:val="28"/>
          <w:szCs w:val="28"/>
        </w:rPr>
        <w:t xml:space="preserve"> настоящего Порядка, осуществляется одним из следующих способов:</w:t>
      </w:r>
    </w:p>
    <w:p w:rsidR="009556E0" w:rsidRPr="00790C7C" w:rsidRDefault="009556E0" w:rsidP="00433EE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dst183"/>
      <w:bookmarkEnd w:id="43"/>
      <w:r w:rsidRPr="00790C7C">
        <w:rPr>
          <w:rStyle w:val="blk"/>
          <w:rFonts w:ascii="Times New Roman" w:hAnsi="Times New Roman" w:cs="Times New Roman"/>
          <w:sz w:val="28"/>
          <w:szCs w:val="28"/>
        </w:rPr>
        <w:t>1) с использованием оригиналов документов и (или) надлежащим образом заверенных копий документов;</w:t>
      </w:r>
    </w:p>
    <w:p w:rsidR="009556E0" w:rsidRPr="00790C7C" w:rsidRDefault="009556E0" w:rsidP="00433EE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dst184"/>
      <w:bookmarkEnd w:id="44"/>
      <w:r w:rsidRPr="00790C7C">
        <w:rPr>
          <w:rStyle w:val="blk"/>
          <w:rFonts w:ascii="Times New Roman" w:hAnsi="Times New Roman" w:cs="Times New Roman"/>
          <w:sz w:val="28"/>
          <w:szCs w:val="28"/>
        </w:rPr>
        <w:t>2) с использованием единой системы межведомственного электронного взаимодействия, информационных систем органов государственной власти, Пенсионного фонда Российской Федерации, Федерального фонда обязательного медицинского страхования, единой информационной системы нотариата;</w:t>
      </w:r>
    </w:p>
    <w:p w:rsidR="009556E0" w:rsidRPr="00790C7C" w:rsidRDefault="009556E0" w:rsidP="00433EE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dst185"/>
      <w:bookmarkEnd w:id="45"/>
      <w:r w:rsidRPr="00790C7C">
        <w:rPr>
          <w:rStyle w:val="blk"/>
          <w:rFonts w:ascii="Times New Roman" w:hAnsi="Times New Roman" w:cs="Times New Roman"/>
          <w:sz w:val="28"/>
          <w:szCs w:val="28"/>
        </w:rPr>
        <w:t>3) с использованием единой системы идентификац</w:t>
      </w:r>
      <w:proofErr w:type="gramStart"/>
      <w:r w:rsidRPr="00790C7C">
        <w:rPr>
          <w:rStyle w:val="blk"/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90C7C">
        <w:rPr>
          <w:rStyle w:val="blk"/>
          <w:rFonts w:ascii="Times New Roman" w:hAnsi="Times New Roman" w:cs="Times New Roman"/>
          <w:sz w:val="28"/>
          <w:szCs w:val="28"/>
        </w:rPr>
        <w:t>тентификации.</w:t>
      </w:r>
    </w:p>
    <w:p w:rsidR="009556E0" w:rsidRPr="00433EEF" w:rsidRDefault="009556E0" w:rsidP="0079076B">
      <w:pPr>
        <w:pStyle w:val="a4"/>
        <w:numPr>
          <w:ilvl w:val="2"/>
          <w:numId w:val="6"/>
        </w:numPr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dst186"/>
      <w:bookmarkStart w:id="47" w:name="dst65"/>
      <w:bookmarkStart w:id="48" w:name="dst100201"/>
      <w:bookmarkStart w:id="49" w:name="dst100202"/>
      <w:bookmarkStart w:id="50" w:name="dst100203"/>
      <w:bookmarkStart w:id="51" w:name="dst100204"/>
      <w:bookmarkEnd w:id="46"/>
      <w:bookmarkEnd w:id="47"/>
      <w:bookmarkEnd w:id="48"/>
      <w:bookmarkEnd w:id="49"/>
      <w:bookmarkEnd w:id="50"/>
      <w:bookmarkEnd w:id="51"/>
      <w:r w:rsidRPr="00433EEF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При обращении </w:t>
      </w:r>
      <w:proofErr w:type="gramStart"/>
      <w:r w:rsidRPr="00433EEF">
        <w:rPr>
          <w:rStyle w:val="blk"/>
          <w:rFonts w:ascii="Times New Roman" w:hAnsi="Times New Roman" w:cs="Times New Roman"/>
          <w:sz w:val="28"/>
          <w:szCs w:val="28"/>
        </w:rPr>
        <w:t>в</w:t>
      </w:r>
      <w:proofErr w:type="gramEnd"/>
      <w:r w:rsidRPr="00433EEF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EEF">
        <w:rPr>
          <w:rStyle w:val="blk"/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433EEF">
        <w:rPr>
          <w:rStyle w:val="blk"/>
          <w:rFonts w:ascii="Times New Roman" w:hAnsi="Times New Roman" w:cs="Times New Roman"/>
          <w:sz w:val="28"/>
          <w:szCs w:val="28"/>
        </w:rPr>
        <w:t xml:space="preserve"> УЦ Заявитель представляет следующие документы либо их надлежащим образом заверенные копии и (или) сведения из них: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dst66"/>
      <w:bookmarkEnd w:id="52"/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1) основной </w:t>
      </w:r>
      <w:r w:rsidRPr="00790C7C">
        <w:rPr>
          <w:rFonts w:ascii="Times New Roman" w:hAnsi="Times New Roman" w:cs="Times New Roman"/>
          <w:sz w:val="28"/>
          <w:szCs w:val="28"/>
        </w:rPr>
        <w:t>документ</w:t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, удостоверяющий личность;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dst253"/>
      <w:bookmarkStart w:id="54" w:name="dst67"/>
      <w:bookmarkEnd w:id="53"/>
      <w:bookmarkEnd w:id="54"/>
      <w:r w:rsidRPr="00790C7C">
        <w:rPr>
          <w:rStyle w:val="blk"/>
          <w:rFonts w:ascii="Times New Roman" w:hAnsi="Times New Roman" w:cs="Times New Roman"/>
          <w:sz w:val="28"/>
          <w:szCs w:val="28"/>
        </w:rPr>
        <w:t>2) страховой номер индивидуального лицевого счета Заявителя - физического лица;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dst68"/>
      <w:bookmarkEnd w:id="55"/>
      <w:r w:rsidRPr="00790C7C">
        <w:rPr>
          <w:rStyle w:val="blk"/>
          <w:rFonts w:ascii="Times New Roman" w:hAnsi="Times New Roman" w:cs="Times New Roman"/>
          <w:sz w:val="28"/>
          <w:szCs w:val="28"/>
        </w:rPr>
        <w:t>3) идентификационный номер налогоплательщика Заявителя - физического лица;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dst69"/>
      <w:bookmarkEnd w:id="56"/>
      <w:r w:rsidRPr="00790C7C">
        <w:rPr>
          <w:rStyle w:val="blk"/>
          <w:rFonts w:ascii="Times New Roman" w:hAnsi="Times New Roman" w:cs="Times New Roman"/>
          <w:sz w:val="28"/>
          <w:szCs w:val="28"/>
        </w:rPr>
        <w:t>4) основной государственный регистрационный номер Заявителя -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7" w:name="dst70"/>
      <w:bookmarkEnd w:id="57"/>
      <w:r w:rsidRPr="00790C7C">
        <w:rPr>
          <w:rStyle w:val="blk"/>
          <w:rFonts w:ascii="Times New Roman" w:hAnsi="Times New Roman" w:cs="Times New Roman"/>
          <w:sz w:val="28"/>
          <w:szCs w:val="28"/>
        </w:rPr>
        <w:t>5) 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- индивидуального предпринимателя;</w:t>
      </w:r>
    </w:p>
    <w:p w:rsidR="009556E0" w:rsidRPr="00790C7C" w:rsidRDefault="009556E0" w:rsidP="001058A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dst71"/>
      <w:bookmarkEnd w:id="58"/>
      <w:r w:rsidRPr="00790C7C">
        <w:rPr>
          <w:rStyle w:val="blk"/>
          <w:rFonts w:ascii="Times New Roman" w:hAnsi="Times New Roman" w:cs="Times New Roman"/>
          <w:sz w:val="28"/>
          <w:szCs w:val="28"/>
        </w:rPr>
        <w:t>6</w:t>
      </w:r>
      <w:bookmarkStart w:id="59" w:name="dst187"/>
      <w:bookmarkStart w:id="60" w:name="dst72"/>
      <w:bookmarkEnd w:id="59"/>
      <w:bookmarkEnd w:id="60"/>
      <w:r w:rsidRPr="00790C7C">
        <w:rPr>
          <w:rStyle w:val="blk"/>
          <w:rFonts w:ascii="Times New Roman" w:hAnsi="Times New Roman" w:cs="Times New Roman"/>
          <w:sz w:val="28"/>
          <w:szCs w:val="28"/>
        </w:rPr>
        <w:t>) документ, подтверждающий право Заявителя действовать от имени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Pr="00790C7C">
        <w:rPr>
          <w:rStyle w:val="blk"/>
          <w:rFonts w:ascii="Times New Roman" w:hAnsi="Times New Roman" w:cs="Times New Roman"/>
          <w:sz w:val="28"/>
          <w:szCs w:val="28"/>
        </w:rPr>
        <w:t xml:space="preserve"> без доверенности либо подтверждающий право Заявителя действовать от имени государственного органа или органа местного самоуправления.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61" w:name="dst188"/>
      <w:bookmarkStart w:id="62" w:name="dst81"/>
      <w:bookmarkEnd w:id="61"/>
      <w:bookmarkEnd w:id="62"/>
      <w:r w:rsidRPr="0099474C">
        <w:rPr>
          <w:rStyle w:val="blk"/>
          <w:rFonts w:ascii="Times New Roman" w:hAnsi="Times New Roman" w:cs="Times New Roman"/>
          <w:sz w:val="28"/>
          <w:szCs w:val="28"/>
        </w:rPr>
        <w:t xml:space="preserve">Заявитель вправе по собственной инициативе представить копии документов, содержащих сведения, указанные в подпунктах 2-6  пункта </w:t>
      </w:r>
      <w:r w:rsidR="0099474C" w:rsidRPr="0099474C">
        <w:rPr>
          <w:rStyle w:val="blk"/>
          <w:rFonts w:ascii="Times New Roman" w:hAnsi="Times New Roman" w:cs="Times New Roman"/>
          <w:sz w:val="28"/>
          <w:szCs w:val="28"/>
        </w:rPr>
        <w:t>3</w:t>
      </w:r>
      <w:r w:rsidRPr="0099474C">
        <w:rPr>
          <w:rFonts w:ascii="Times New Roman" w:hAnsi="Times New Roman" w:cs="Times New Roman"/>
          <w:sz w:val="28"/>
          <w:szCs w:val="28"/>
        </w:rPr>
        <w:t>.5.3 настоящего Порядка</w:t>
      </w:r>
      <w:r w:rsidRPr="0099474C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63" w:name="dst189"/>
      <w:bookmarkStart w:id="64" w:name="dst82"/>
      <w:bookmarkEnd w:id="63"/>
      <w:bookmarkEnd w:id="64"/>
      <w:proofErr w:type="gramStart"/>
      <w:r w:rsidRPr="00163740">
        <w:rPr>
          <w:rStyle w:val="blk"/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163740">
        <w:rPr>
          <w:rStyle w:val="blk"/>
          <w:rFonts w:ascii="Times New Roman" w:hAnsi="Times New Roman" w:cs="Times New Roman"/>
          <w:sz w:val="28"/>
          <w:szCs w:val="28"/>
        </w:rPr>
        <w:t xml:space="preserve"> УЦ должен с использованием инфраструктуры осуществить проверку достоверности документов и сведений, представленных Заявителем в соответствии с </w:t>
      </w:r>
      <w:r w:rsidR="00163740">
        <w:rPr>
          <w:rStyle w:val="blk"/>
          <w:rFonts w:ascii="Times New Roman" w:hAnsi="Times New Roman" w:cs="Times New Roman"/>
          <w:sz w:val="28"/>
          <w:szCs w:val="28"/>
        </w:rPr>
        <w:t>3</w:t>
      </w:r>
      <w:r w:rsidRPr="00163740">
        <w:rPr>
          <w:rFonts w:ascii="Times New Roman" w:hAnsi="Times New Roman" w:cs="Times New Roman"/>
          <w:sz w:val="28"/>
          <w:szCs w:val="28"/>
        </w:rPr>
        <w:t xml:space="preserve">.5.3 и </w:t>
      </w:r>
      <w:r w:rsidR="00163740">
        <w:rPr>
          <w:rFonts w:ascii="Times New Roman" w:hAnsi="Times New Roman" w:cs="Times New Roman"/>
          <w:sz w:val="28"/>
          <w:szCs w:val="28"/>
        </w:rPr>
        <w:t>3</w:t>
      </w:r>
      <w:r w:rsidRPr="00163740">
        <w:rPr>
          <w:rFonts w:ascii="Times New Roman" w:hAnsi="Times New Roman" w:cs="Times New Roman"/>
          <w:sz w:val="28"/>
          <w:szCs w:val="28"/>
        </w:rPr>
        <w:t>.5.4</w:t>
      </w:r>
      <w:r w:rsidRPr="00163740">
        <w:rPr>
          <w:rStyle w:val="blk"/>
          <w:rFonts w:ascii="Times New Roman" w:hAnsi="Times New Roman" w:cs="Times New Roman"/>
          <w:sz w:val="28"/>
          <w:szCs w:val="28"/>
        </w:rPr>
        <w:t xml:space="preserve"> настоящей статьи. Для заполнения квалифицированного сертификата в соответствии с пунктом </w:t>
      </w:r>
      <w:r w:rsidR="00163740">
        <w:rPr>
          <w:rStyle w:val="blk"/>
          <w:rFonts w:ascii="Times New Roman" w:hAnsi="Times New Roman" w:cs="Times New Roman"/>
          <w:sz w:val="28"/>
          <w:szCs w:val="28"/>
        </w:rPr>
        <w:t>3</w:t>
      </w:r>
      <w:r w:rsidRPr="00163740">
        <w:rPr>
          <w:rFonts w:ascii="Times New Roman" w:hAnsi="Times New Roman" w:cs="Times New Roman"/>
          <w:sz w:val="28"/>
          <w:szCs w:val="28"/>
        </w:rPr>
        <w:t xml:space="preserve">.4.2 </w:t>
      </w:r>
      <w:r w:rsidRPr="00163740">
        <w:rPr>
          <w:rStyle w:val="blk"/>
          <w:rFonts w:ascii="Times New Roman" w:hAnsi="Times New Roman" w:cs="Times New Roman"/>
          <w:sz w:val="28"/>
          <w:szCs w:val="28"/>
        </w:rPr>
        <w:t xml:space="preserve">настоящего Порядка </w:t>
      </w:r>
      <w:proofErr w:type="gramStart"/>
      <w:r w:rsidRPr="00163740">
        <w:rPr>
          <w:rStyle w:val="blk"/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163740">
        <w:rPr>
          <w:rStyle w:val="blk"/>
          <w:rFonts w:ascii="Times New Roman" w:hAnsi="Times New Roman" w:cs="Times New Roman"/>
          <w:sz w:val="28"/>
          <w:szCs w:val="28"/>
        </w:rPr>
        <w:t xml:space="preserve"> УЦ запрашивает и получает из государственных информационных ресурсов </w:t>
      </w:r>
      <w:bookmarkStart w:id="65" w:name="dst83"/>
      <w:bookmarkEnd w:id="65"/>
      <w:r w:rsidRPr="00163740">
        <w:rPr>
          <w:rStyle w:val="blk"/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в отношении Заявителя - юридического лица</w:t>
      </w:r>
      <w:r w:rsidRPr="00790C7C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Pr="00163740">
        <w:rPr>
          <w:rStyle w:val="blk"/>
          <w:rFonts w:ascii="Times New Roman" w:hAnsi="Times New Roman" w:cs="Times New Roman"/>
          <w:sz w:val="28"/>
          <w:szCs w:val="28"/>
        </w:rPr>
        <w:t>;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66" w:name="dst84"/>
      <w:bookmarkStart w:id="67" w:name="dst85"/>
      <w:bookmarkStart w:id="68" w:name="dst190"/>
      <w:bookmarkStart w:id="69" w:name="dst86"/>
      <w:bookmarkEnd w:id="66"/>
      <w:bookmarkEnd w:id="67"/>
      <w:bookmarkEnd w:id="68"/>
      <w:bookmarkEnd w:id="69"/>
      <w:r w:rsidRPr="00665D53">
        <w:rPr>
          <w:rStyle w:val="blk"/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65D53">
        <w:rPr>
          <w:rStyle w:val="blk"/>
          <w:rFonts w:ascii="Times New Roman" w:hAnsi="Times New Roman" w:cs="Times New Roman"/>
          <w:sz w:val="28"/>
          <w:szCs w:val="28"/>
        </w:rPr>
        <w:t>,</w:t>
      </w:r>
      <w:proofErr w:type="gramEnd"/>
      <w:r w:rsidRPr="00665D53">
        <w:rPr>
          <w:rStyle w:val="blk"/>
          <w:rFonts w:ascii="Times New Roman" w:hAnsi="Times New Roman" w:cs="Times New Roman"/>
          <w:sz w:val="28"/>
          <w:szCs w:val="28"/>
        </w:rPr>
        <w:t xml:space="preserve"> если получ</w:t>
      </w:r>
      <w:r w:rsidR="00665D53">
        <w:rPr>
          <w:rStyle w:val="blk"/>
          <w:rFonts w:ascii="Times New Roman" w:hAnsi="Times New Roman" w:cs="Times New Roman"/>
          <w:sz w:val="28"/>
          <w:szCs w:val="28"/>
        </w:rPr>
        <w:t>енные в соответствии с пунктом 3</w:t>
      </w:r>
      <w:r w:rsidRPr="00665D53">
        <w:rPr>
          <w:rStyle w:val="blk"/>
          <w:rFonts w:ascii="Times New Roman" w:hAnsi="Times New Roman" w:cs="Times New Roman"/>
          <w:sz w:val="28"/>
          <w:szCs w:val="28"/>
        </w:rPr>
        <w:t xml:space="preserve">.5.5 настоящего Порядка сведения подтверждают достоверность информации, представленной Заявителем для включения в квалифицированный сертификат, и аккредитованным УЦ идентифицирован Заявитель, аккредитованный УЦ осуществляет процедуру создания и выдачи Заявителю квалифицированного сертификата. В противном случае, а также в случаях, установленных </w:t>
      </w:r>
      <w:r w:rsidRPr="00665D53">
        <w:rPr>
          <w:rFonts w:ascii="Times New Roman" w:hAnsi="Times New Roman" w:cs="Times New Roman"/>
          <w:sz w:val="28"/>
          <w:szCs w:val="28"/>
        </w:rPr>
        <w:t>пунктами 5</w:t>
      </w:r>
      <w:r w:rsidRPr="00665D53">
        <w:rPr>
          <w:rStyle w:val="blk"/>
          <w:rFonts w:ascii="Times New Roman" w:hAnsi="Times New Roman" w:cs="Times New Roman"/>
          <w:sz w:val="28"/>
          <w:szCs w:val="28"/>
        </w:rPr>
        <w:t xml:space="preserve"> и </w:t>
      </w:r>
      <w:r w:rsidRPr="00665D53">
        <w:rPr>
          <w:rFonts w:ascii="Times New Roman" w:hAnsi="Times New Roman" w:cs="Times New Roman"/>
          <w:sz w:val="28"/>
          <w:szCs w:val="28"/>
        </w:rPr>
        <w:t>6 части 2 статьи 13</w:t>
      </w:r>
      <w:r w:rsidRPr="00665D53">
        <w:rPr>
          <w:rStyle w:val="blk"/>
          <w:rFonts w:ascii="Times New Roman" w:hAnsi="Times New Roman" w:cs="Times New Roman"/>
          <w:sz w:val="28"/>
          <w:szCs w:val="28"/>
        </w:rPr>
        <w:t xml:space="preserve"> Федерального закона «Об электронной подписи», </w:t>
      </w:r>
      <w:proofErr w:type="gramStart"/>
      <w:r w:rsidRPr="00665D53">
        <w:rPr>
          <w:rStyle w:val="blk"/>
          <w:rFonts w:ascii="Times New Roman" w:hAnsi="Times New Roman" w:cs="Times New Roman"/>
          <w:sz w:val="28"/>
          <w:szCs w:val="28"/>
        </w:rPr>
        <w:lastRenderedPageBreak/>
        <w:t>аккредитованный</w:t>
      </w:r>
      <w:proofErr w:type="gramEnd"/>
      <w:r w:rsidRPr="00665D53">
        <w:rPr>
          <w:rStyle w:val="blk"/>
          <w:rFonts w:ascii="Times New Roman" w:hAnsi="Times New Roman" w:cs="Times New Roman"/>
          <w:sz w:val="28"/>
          <w:szCs w:val="28"/>
        </w:rPr>
        <w:t xml:space="preserve"> УЦ отказывает Заявителю в выдаче квалифицированного сертификата.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70" w:name="dst191"/>
      <w:bookmarkStart w:id="71" w:name="dst100205"/>
      <w:bookmarkEnd w:id="70"/>
      <w:bookmarkEnd w:id="71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При получении квалифицированного сертификата Заявителем он должен быть ознакомлен аккредитованным УЦ с информацией, содержащейся в квалифицированном сертификате. </w:t>
      </w:r>
      <w:proofErr w:type="gramStart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Подтверждение ознакомления с информацией, содержащейся в квалифицированном сертификате, осуществляется под расписку посредством использования Заявителем квалифицированной </w:t>
      </w:r>
      <w:r w:rsidR="00120DF7">
        <w:rPr>
          <w:rStyle w:val="blk"/>
          <w:rFonts w:ascii="Times New Roman" w:hAnsi="Times New Roman" w:cs="Times New Roman"/>
          <w:sz w:val="28"/>
          <w:szCs w:val="28"/>
        </w:rPr>
        <w:t xml:space="preserve">ЭП 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при наличии у него действующего квалифицированного сертификата либо посредством простой </w:t>
      </w:r>
      <w:r w:rsidR="00120DF7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Заявителя - физического лица, ключ которой получен им при личном обращении в соответствии с </w:t>
      </w:r>
      <w:r w:rsidRPr="00120DF7">
        <w:rPr>
          <w:rFonts w:ascii="Times New Roman" w:hAnsi="Times New Roman" w:cs="Times New Roman"/>
          <w:sz w:val="28"/>
          <w:szCs w:val="28"/>
        </w:rPr>
        <w:t>правилами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использования простой </w:t>
      </w:r>
      <w:r w:rsidR="00120DF7">
        <w:rPr>
          <w:rStyle w:val="blk"/>
          <w:rFonts w:ascii="Times New Roman" w:hAnsi="Times New Roman" w:cs="Times New Roman"/>
          <w:sz w:val="28"/>
          <w:szCs w:val="28"/>
        </w:rPr>
        <w:t xml:space="preserve">ЭП 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при обращении за получением государственных и муниципальных услуг в электронной форме, устанавливаемых Правительством Российской Федерации, </w:t>
      </w:r>
      <w:r w:rsidRPr="00116223">
        <w:rPr>
          <w:rStyle w:val="blk"/>
          <w:rFonts w:ascii="Times New Roman" w:hAnsi="Times New Roman" w:cs="Times New Roman"/>
          <w:sz w:val="28"/>
          <w:szCs w:val="28"/>
        </w:rPr>
        <w:t>при</w:t>
      </w:r>
      <w:proofErr w:type="gramEnd"/>
      <w:r w:rsidRPr="00116223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223">
        <w:rPr>
          <w:rStyle w:val="blk"/>
          <w:rFonts w:ascii="Times New Roman" w:hAnsi="Times New Roman" w:cs="Times New Roman"/>
          <w:sz w:val="28"/>
          <w:szCs w:val="28"/>
        </w:rPr>
        <w:t>условии</w:t>
      </w:r>
      <w:proofErr w:type="gramEnd"/>
      <w:r w:rsidRPr="00116223">
        <w:rPr>
          <w:rStyle w:val="blk"/>
          <w:rFonts w:ascii="Times New Roman" w:hAnsi="Times New Roman" w:cs="Times New Roman"/>
          <w:sz w:val="28"/>
          <w:szCs w:val="28"/>
        </w:rPr>
        <w:t xml:space="preserve"> идентификации гражданина Российской Федерации с применением информационных технологий без его личного присутствия путем предоставления сведений из единой системы идентификации и аутентификации.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Указанное согласие, подписанное </w:t>
      </w:r>
      <w:r w:rsidR="00120DF7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, в том числе простой электронной подписью, признается электронным документом, равнозначным документу на бумажном носителе, подписанному собственноручной подписью данного физического лица. УЦ </w:t>
      </w:r>
      <w:proofErr w:type="gramStart"/>
      <w:r w:rsidRPr="00120DF7">
        <w:rPr>
          <w:rStyle w:val="blk"/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хранить информацию, подтверждающую ознакомление Заявителя с информацией, содержащейся в квалифицированном сертификате, в течение всего срока осуществления своей деятельности.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72" w:name="dst192"/>
      <w:bookmarkEnd w:id="72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Квалифицированный сертификат выдается </w:t>
      </w:r>
      <w:proofErr w:type="gramStart"/>
      <w:r w:rsidRPr="00120DF7">
        <w:rPr>
          <w:rStyle w:val="blk"/>
          <w:rFonts w:ascii="Times New Roman" w:hAnsi="Times New Roman" w:cs="Times New Roman"/>
          <w:sz w:val="28"/>
          <w:szCs w:val="28"/>
        </w:rPr>
        <w:t>аккредитованным</w:t>
      </w:r>
      <w:proofErr w:type="gramEnd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УЦ на безвозмездной основе.</w:t>
      </w:r>
    </w:p>
    <w:p w:rsidR="009556E0" w:rsidRDefault="009556E0" w:rsidP="0079076B">
      <w:pPr>
        <w:pStyle w:val="a4"/>
        <w:numPr>
          <w:ilvl w:val="2"/>
          <w:numId w:val="6"/>
        </w:numPr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73" w:name="dst193"/>
      <w:bookmarkStart w:id="74" w:name="dst100206"/>
      <w:bookmarkEnd w:id="73"/>
      <w:bookmarkEnd w:id="74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Аккредитованный УЦ одновременно с выдачей квалифицированного сертификата должен предоставить Владельцу квалифицированного сертификата </w:t>
      </w:r>
      <w:r w:rsidRPr="005F6FD1">
        <w:rPr>
          <w:rFonts w:ascii="Times New Roman" w:hAnsi="Times New Roman" w:cs="Times New Roman"/>
          <w:sz w:val="28"/>
          <w:szCs w:val="28"/>
        </w:rPr>
        <w:t>руководство</w:t>
      </w:r>
      <w:r w:rsidRPr="005F6FD1">
        <w:rPr>
          <w:rStyle w:val="blk"/>
          <w:rFonts w:ascii="Times New Roman" w:hAnsi="Times New Roman" w:cs="Times New Roman"/>
          <w:sz w:val="28"/>
          <w:szCs w:val="28"/>
        </w:rPr>
        <w:t xml:space="preserve"> по обеспечению безопасности</w:t>
      </w:r>
      <w:r w:rsidR="005F6FD1">
        <w:rPr>
          <w:rStyle w:val="blk"/>
          <w:rFonts w:ascii="Times New Roman" w:hAnsi="Times New Roman" w:cs="Times New Roman"/>
          <w:sz w:val="28"/>
          <w:szCs w:val="28"/>
        </w:rPr>
        <w:t xml:space="preserve"> (приложение 4)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использования квалифицированной </w:t>
      </w:r>
      <w:r w:rsidR="00D032D9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 и сре</w:t>
      </w:r>
      <w:proofErr w:type="gramStart"/>
      <w:r w:rsidRPr="00120DF7">
        <w:rPr>
          <w:rStyle w:val="blk"/>
          <w:rFonts w:ascii="Times New Roman" w:hAnsi="Times New Roman" w:cs="Times New Roman"/>
          <w:sz w:val="28"/>
          <w:szCs w:val="28"/>
        </w:rPr>
        <w:t>дств кв</w:t>
      </w:r>
      <w:proofErr w:type="gramEnd"/>
      <w:r w:rsidRPr="00120DF7">
        <w:rPr>
          <w:rStyle w:val="blk"/>
          <w:rFonts w:ascii="Times New Roman" w:hAnsi="Times New Roman" w:cs="Times New Roman"/>
          <w:sz w:val="28"/>
          <w:szCs w:val="28"/>
        </w:rPr>
        <w:t xml:space="preserve">алифицированной </w:t>
      </w:r>
      <w:r w:rsidR="00D032D9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120DF7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851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75" w:name="dst194"/>
      <w:bookmarkStart w:id="76" w:name="dst3"/>
      <w:bookmarkEnd w:id="75"/>
      <w:bookmarkEnd w:id="76"/>
      <w:r w:rsidRPr="00D064FF">
        <w:rPr>
          <w:rStyle w:val="blk"/>
          <w:rFonts w:ascii="Times New Roman" w:hAnsi="Times New Roman" w:cs="Times New Roman"/>
          <w:sz w:val="28"/>
          <w:szCs w:val="28"/>
        </w:rPr>
        <w:t xml:space="preserve">При выдаче квалифицированного сертификата </w:t>
      </w:r>
      <w:proofErr w:type="gramStart"/>
      <w:r w:rsidRPr="00D064FF">
        <w:rPr>
          <w:rStyle w:val="blk"/>
          <w:rFonts w:ascii="Times New Roman" w:hAnsi="Times New Roman" w:cs="Times New Roman"/>
          <w:sz w:val="28"/>
          <w:szCs w:val="28"/>
        </w:rPr>
        <w:t>аккредитованный</w:t>
      </w:r>
      <w:proofErr w:type="gramEnd"/>
      <w:r w:rsidRPr="00D064FF">
        <w:rPr>
          <w:rStyle w:val="blk"/>
          <w:rFonts w:ascii="Times New Roman" w:hAnsi="Times New Roman" w:cs="Times New Roman"/>
          <w:sz w:val="28"/>
          <w:szCs w:val="28"/>
        </w:rPr>
        <w:t xml:space="preserve"> УЦ направляет в единую систему идентификации и аутентификации сведения о выданном квалифицированном сертификате. </w:t>
      </w:r>
      <w:r w:rsidRPr="00D064FF">
        <w:rPr>
          <w:rFonts w:ascii="Times New Roman" w:hAnsi="Times New Roman" w:cs="Times New Roman"/>
          <w:sz w:val="28"/>
          <w:szCs w:val="28"/>
        </w:rPr>
        <w:t>Требования</w:t>
      </w:r>
      <w:r w:rsidRPr="00D064FF">
        <w:rPr>
          <w:rStyle w:val="blk"/>
          <w:rFonts w:ascii="Times New Roman" w:hAnsi="Times New Roman" w:cs="Times New Roman"/>
          <w:sz w:val="28"/>
          <w:szCs w:val="28"/>
        </w:rPr>
        <w:t xml:space="preserve"> к порядку предоставления Владельцам квалифицированных сертификатов сведений о выданных им квалифицированных сертификатах с использованием единого портала государственных и муниципальных услуг устанавливаются Правительством Российской Федерации. При выдаче квалифицированного сертификата аккредитованный УЦ по желанию Владельца квалифицированного сертификата безвозмездно осуществляет его регистрацию в единой системе идентификац</w:t>
      </w:r>
      <w:proofErr w:type="gramStart"/>
      <w:r w:rsidRPr="00D064FF">
        <w:rPr>
          <w:rStyle w:val="blk"/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064FF">
        <w:rPr>
          <w:rStyle w:val="blk"/>
          <w:rFonts w:ascii="Times New Roman" w:hAnsi="Times New Roman" w:cs="Times New Roman"/>
          <w:sz w:val="28"/>
          <w:szCs w:val="28"/>
        </w:rPr>
        <w:t>тентификации с проведением идентификации Владельца при его личном присутствии.</w:t>
      </w:r>
    </w:p>
    <w:p w:rsidR="009556E0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98148B">
        <w:rPr>
          <w:rStyle w:val="blk"/>
          <w:rFonts w:ascii="Times New Roman" w:hAnsi="Times New Roman" w:cs="Times New Roman"/>
          <w:sz w:val="28"/>
          <w:szCs w:val="28"/>
        </w:rPr>
        <w:lastRenderedPageBreak/>
        <w:t>Соблюдать иные права и обязанности, предусмотренные статьями 13-15, 17 и 18 Федерального закона от 06.04.2011 № 63-ФЗ «Об электронной подписи».</w:t>
      </w:r>
    </w:p>
    <w:p w:rsidR="009556E0" w:rsidRPr="009F3B98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148B">
        <w:rPr>
          <w:rFonts w:ascii="Times New Roman" w:hAnsi="Times New Roman" w:cs="Times New Roman"/>
          <w:bCs/>
          <w:sz w:val="28"/>
          <w:szCs w:val="28"/>
        </w:rPr>
        <w:t>Владелец сертификата обязан: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9F3B98">
        <w:rPr>
          <w:rStyle w:val="blk"/>
          <w:rFonts w:ascii="Times New Roman" w:hAnsi="Times New Roman" w:cs="Times New Roman"/>
          <w:sz w:val="28"/>
          <w:szCs w:val="28"/>
        </w:rPr>
        <w:t xml:space="preserve">Хранить в тайне ключ </w:t>
      </w:r>
      <w:r w:rsidR="009F3B98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9F3B98">
        <w:rPr>
          <w:rStyle w:val="blk"/>
          <w:rFonts w:ascii="Times New Roman" w:hAnsi="Times New Roman" w:cs="Times New Roman"/>
          <w:sz w:val="28"/>
          <w:szCs w:val="28"/>
        </w:rPr>
        <w:t>, принимать все возможные меры для предотвращения его потери, раскрытия, искажения и несанкционированного использования.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BB107B">
        <w:rPr>
          <w:rStyle w:val="blk"/>
          <w:rFonts w:ascii="Times New Roman" w:hAnsi="Times New Roman" w:cs="Times New Roman"/>
          <w:sz w:val="28"/>
          <w:szCs w:val="28"/>
        </w:rPr>
        <w:t xml:space="preserve">Не применять ключ </w:t>
      </w:r>
      <w:r w:rsidR="00BB107B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BB107B">
        <w:rPr>
          <w:rStyle w:val="blk"/>
          <w:rFonts w:ascii="Times New Roman" w:hAnsi="Times New Roman" w:cs="Times New Roman"/>
          <w:sz w:val="28"/>
          <w:szCs w:val="28"/>
        </w:rPr>
        <w:t>, если ему стало известно, что этот ключ используется или использовался ранее другими лицами.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BB107B">
        <w:rPr>
          <w:rFonts w:ascii="Times New Roman" w:hAnsi="Times New Roman" w:cs="Times New Roman"/>
          <w:sz w:val="28"/>
          <w:szCs w:val="28"/>
        </w:rPr>
        <w:t>В случае если Владелец - физическое лицо, действу</w:t>
      </w:r>
      <w:r w:rsidR="00BB107B">
        <w:rPr>
          <w:rFonts w:ascii="Times New Roman" w:hAnsi="Times New Roman" w:cs="Times New Roman"/>
          <w:sz w:val="28"/>
          <w:szCs w:val="28"/>
        </w:rPr>
        <w:t>е</w:t>
      </w:r>
      <w:r w:rsidRPr="00BB107B">
        <w:rPr>
          <w:rFonts w:ascii="Times New Roman" w:hAnsi="Times New Roman" w:cs="Times New Roman"/>
          <w:sz w:val="28"/>
          <w:szCs w:val="28"/>
        </w:rPr>
        <w:t>т от имени юридического лица на основании учредительных документов юридического лица или доверенности</w:t>
      </w:r>
      <w:r w:rsidR="00BB107B">
        <w:rPr>
          <w:rFonts w:ascii="Times New Roman" w:hAnsi="Times New Roman" w:cs="Times New Roman"/>
          <w:sz w:val="28"/>
          <w:szCs w:val="28"/>
        </w:rPr>
        <w:t xml:space="preserve"> (распорядительных актов)</w:t>
      </w:r>
      <w:r w:rsidRPr="00BB107B">
        <w:rPr>
          <w:rFonts w:ascii="Times New Roman" w:hAnsi="Times New Roman" w:cs="Times New Roman"/>
          <w:sz w:val="28"/>
          <w:szCs w:val="28"/>
        </w:rPr>
        <w:t xml:space="preserve">,  </w:t>
      </w:r>
      <w:r w:rsidRPr="00BB107B">
        <w:rPr>
          <w:rStyle w:val="blk"/>
          <w:rFonts w:ascii="Times New Roman" w:hAnsi="Times New Roman" w:cs="Times New Roman"/>
          <w:sz w:val="28"/>
          <w:szCs w:val="28"/>
        </w:rPr>
        <w:t xml:space="preserve">применять ключ </w:t>
      </w:r>
      <w:r w:rsidR="000C4341">
        <w:rPr>
          <w:rStyle w:val="blk"/>
          <w:rFonts w:ascii="Times New Roman" w:hAnsi="Times New Roman" w:cs="Times New Roman"/>
          <w:sz w:val="28"/>
          <w:szCs w:val="28"/>
        </w:rPr>
        <w:t xml:space="preserve">ЭП </w:t>
      </w:r>
      <w:r w:rsidRPr="00BB107B">
        <w:rPr>
          <w:rStyle w:val="blk"/>
          <w:rFonts w:ascii="Times New Roman" w:hAnsi="Times New Roman" w:cs="Times New Roman"/>
          <w:sz w:val="28"/>
          <w:szCs w:val="28"/>
        </w:rPr>
        <w:t xml:space="preserve">только в соответствии с областями действия, указанными в </w:t>
      </w:r>
      <w:r w:rsidRPr="00BB107B">
        <w:rPr>
          <w:rFonts w:ascii="Times New Roman" w:hAnsi="Times New Roman" w:cs="Times New Roman"/>
          <w:sz w:val="28"/>
          <w:szCs w:val="28"/>
        </w:rPr>
        <w:t>учредительных документах юридического лица или доверенности</w:t>
      </w:r>
      <w:r w:rsidR="000C4341">
        <w:rPr>
          <w:rFonts w:ascii="Times New Roman" w:hAnsi="Times New Roman" w:cs="Times New Roman"/>
          <w:sz w:val="28"/>
          <w:szCs w:val="28"/>
        </w:rPr>
        <w:t xml:space="preserve"> (распорядительных актах)</w:t>
      </w:r>
      <w:r w:rsidRPr="00BB107B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Немедленно обратиться в УЦ с </w:t>
      </w:r>
      <w:r w:rsidRPr="00CC7895">
        <w:rPr>
          <w:rFonts w:ascii="Times New Roman" w:hAnsi="Times New Roman" w:cs="Times New Roman"/>
          <w:sz w:val="28"/>
          <w:szCs w:val="28"/>
        </w:rPr>
        <w:t>заявлением на прекращение действия выданного ему квалифицированного сертификата</w:t>
      </w: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 в случае потери, раскрытия, искажения ключа электронной подписи, а также в случае, если Владельцу стало известно, что этот ключ используется или использовался ранее другими лицами.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Не использовать ключ </w:t>
      </w:r>
      <w:r w:rsidR="00CC7895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, связанный с сертификатом, </w:t>
      </w:r>
      <w:proofErr w:type="gramStart"/>
      <w:r w:rsidRPr="00CC7895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Pr="00CC7895">
        <w:rPr>
          <w:rFonts w:ascii="Times New Roman" w:hAnsi="Times New Roman" w:cs="Times New Roman"/>
          <w:sz w:val="28"/>
          <w:szCs w:val="28"/>
        </w:rPr>
        <w:t xml:space="preserve"> на прекращение действия которого </w:t>
      </w: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подано в УЦ, в течение времени, исчисляемого с момента времени подачи заявления </w:t>
      </w:r>
      <w:r w:rsidRPr="00CC7895">
        <w:rPr>
          <w:rFonts w:ascii="Times New Roman" w:hAnsi="Times New Roman" w:cs="Times New Roman"/>
          <w:sz w:val="28"/>
          <w:szCs w:val="28"/>
        </w:rPr>
        <w:t>на прекращение действия выданного ему квалифицированного сертификата</w:t>
      </w:r>
      <w:r w:rsidRPr="00CC7895">
        <w:rPr>
          <w:rStyle w:val="blk"/>
          <w:rFonts w:ascii="Times New Roman" w:hAnsi="Times New Roman" w:cs="Times New Roman"/>
          <w:sz w:val="28"/>
          <w:szCs w:val="28"/>
        </w:rPr>
        <w:t xml:space="preserve"> в УЦ по момент времени официального уведомления Владельца о прекращении действия (аннулирования) сертификата.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1328CD">
        <w:rPr>
          <w:rStyle w:val="blk"/>
          <w:rFonts w:ascii="Times New Roman" w:hAnsi="Times New Roman" w:cs="Times New Roman"/>
          <w:sz w:val="28"/>
          <w:szCs w:val="28"/>
        </w:rPr>
        <w:t xml:space="preserve">Не использовать ключ </w:t>
      </w:r>
      <w:r w:rsidR="001328CD">
        <w:rPr>
          <w:rStyle w:val="blk"/>
          <w:rFonts w:ascii="Times New Roman" w:hAnsi="Times New Roman" w:cs="Times New Roman"/>
          <w:sz w:val="28"/>
          <w:szCs w:val="28"/>
        </w:rPr>
        <w:t>ЭП</w:t>
      </w:r>
      <w:r w:rsidRPr="001328CD">
        <w:rPr>
          <w:rStyle w:val="blk"/>
          <w:rFonts w:ascii="Times New Roman" w:hAnsi="Times New Roman" w:cs="Times New Roman"/>
          <w:sz w:val="28"/>
          <w:szCs w:val="28"/>
        </w:rPr>
        <w:t>, связанный с сертификатом, действие которого прекращено.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1328CD">
        <w:rPr>
          <w:rStyle w:val="blk"/>
          <w:rFonts w:ascii="Times New Roman" w:hAnsi="Times New Roman" w:cs="Times New Roman"/>
          <w:sz w:val="28"/>
          <w:szCs w:val="28"/>
        </w:rPr>
        <w:t xml:space="preserve">При получении квалифицированного сертификата заявителем, Владелец обязан ознакомиться с </w:t>
      </w:r>
      <w:proofErr w:type="gramStart"/>
      <w:r w:rsidRPr="001328CD">
        <w:rPr>
          <w:rStyle w:val="blk"/>
          <w:rFonts w:ascii="Times New Roman" w:hAnsi="Times New Roman" w:cs="Times New Roman"/>
          <w:sz w:val="28"/>
          <w:szCs w:val="28"/>
        </w:rPr>
        <w:t>информацией</w:t>
      </w:r>
      <w:proofErr w:type="gramEnd"/>
      <w:r w:rsidRPr="001328CD">
        <w:rPr>
          <w:rStyle w:val="blk"/>
          <w:rFonts w:ascii="Times New Roman" w:hAnsi="Times New Roman" w:cs="Times New Roman"/>
          <w:sz w:val="28"/>
          <w:szCs w:val="28"/>
        </w:rPr>
        <w:t xml:space="preserve"> содержащейся в </w:t>
      </w:r>
      <w:proofErr w:type="spellStart"/>
      <w:r w:rsidRPr="001328CD">
        <w:rPr>
          <w:rStyle w:val="blk"/>
          <w:rFonts w:ascii="Times New Roman" w:hAnsi="Times New Roman" w:cs="Times New Roman"/>
          <w:sz w:val="28"/>
          <w:szCs w:val="28"/>
        </w:rPr>
        <w:t>квалицированном</w:t>
      </w:r>
      <w:proofErr w:type="spellEnd"/>
      <w:r w:rsidRPr="001328CD">
        <w:rPr>
          <w:rStyle w:val="blk"/>
          <w:rFonts w:ascii="Times New Roman" w:hAnsi="Times New Roman" w:cs="Times New Roman"/>
          <w:sz w:val="28"/>
          <w:szCs w:val="28"/>
        </w:rPr>
        <w:t xml:space="preserve"> сертификате, подписав копи</w:t>
      </w:r>
      <w:r w:rsidR="001328CD">
        <w:rPr>
          <w:rStyle w:val="blk"/>
          <w:rFonts w:ascii="Times New Roman" w:hAnsi="Times New Roman" w:cs="Times New Roman"/>
          <w:sz w:val="28"/>
          <w:szCs w:val="28"/>
        </w:rPr>
        <w:t>ю</w:t>
      </w:r>
      <w:r w:rsidRPr="001328CD">
        <w:rPr>
          <w:rStyle w:val="blk"/>
          <w:rFonts w:ascii="Times New Roman" w:hAnsi="Times New Roman" w:cs="Times New Roman"/>
          <w:sz w:val="28"/>
          <w:szCs w:val="28"/>
        </w:rPr>
        <w:t xml:space="preserve"> квалифицированного сертификата на бумажном носителе.</w:t>
      </w:r>
    </w:p>
    <w:p w:rsidR="009556E0" w:rsidRPr="00D64E34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56A">
        <w:rPr>
          <w:rFonts w:ascii="Times New Roman" w:hAnsi="Times New Roman" w:cs="Times New Roman"/>
          <w:bCs/>
          <w:sz w:val="28"/>
          <w:szCs w:val="28"/>
        </w:rPr>
        <w:t>Информировать УЦ об изменении регистрационных данных Владельца</w:t>
      </w:r>
      <w:r w:rsidRPr="00C0756A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Pr="00C0756A">
        <w:rPr>
          <w:rFonts w:ascii="Times New Roman" w:hAnsi="Times New Roman" w:cs="Times New Roman"/>
          <w:bCs/>
          <w:sz w:val="28"/>
          <w:szCs w:val="28"/>
        </w:rPr>
        <w:t>сертификата, влияющих на актуальность сведений, содержащихся в квалифицированном сертификате, и обратиться в УЦ для прекращения действия такого сертификата в случае наличия оснований полагать, что несоответствие данных о владельце сертификата и сведений, содержащихся в квалифицированном сертификате, может повлиять на результат проверки электронной подписи при осуществлении обмена информацией с иными участниками информационного взаимодействия.</w:t>
      </w:r>
      <w:proofErr w:type="gramEnd"/>
    </w:p>
    <w:p w:rsidR="009556E0" w:rsidRPr="002E00E3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0D3B">
        <w:rPr>
          <w:rFonts w:ascii="Times New Roman" w:hAnsi="Times New Roman" w:cs="Times New Roman"/>
          <w:bCs/>
          <w:sz w:val="28"/>
          <w:szCs w:val="28"/>
        </w:rPr>
        <w:t>Ответственность субъектов: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00E3">
        <w:rPr>
          <w:rFonts w:ascii="Times New Roman" w:hAnsi="Times New Roman" w:cs="Times New Roman"/>
          <w:sz w:val="28"/>
          <w:szCs w:val="28"/>
        </w:rPr>
        <w:lastRenderedPageBreak/>
        <w:t>Субъекты не несут ответственность за неисполнение либо ненадлежащее исполнение своих обязательств по настоящему Порядку, а также возникшие в связи с этим убытки в случаях, если это является следствием встречного неисполнения либо ненадлежащего исполнения другим Субъектом своих обязательств по настоящему Порядку.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00E3">
        <w:rPr>
          <w:rFonts w:ascii="Times New Roman" w:hAnsi="Times New Roman" w:cs="Times New Roman"/>
          <w:sz w:val="28"/>
          <w:szCs w:val="28"/>
        </w:rPr>
        <w:t xml:space="preserve">УЦ не несет ответственность за неисполнение, либо ненадлежащее исполнение своих обязательств по настоящему Порядку, а также возникшие в связи с этим убытки в случае, если УЦ обоснованно полагался на сведения, указанные в заявлениях субъектов, присоединившейся к Порядку, и в предоставленных ими документах. 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00E3">
        <w:rPr>
          <w:rFonts w:ascii="Times New Roman" w:hAnsi="Times New Roman" w:cs="Times New Roman"/>
          <w:sz w:val="28"/>
          <w:szCs w:val="28"/>
        </w:rPr>
        <w:t>УЦ не несет ответственность за невозможность использования квалифицированного сертификата в случае, если такая возможность возникла после создания квалифицированного сертификата и вызвана изменением требований информационных систем или действующих нормативно-правовых актов.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86D">
        <w:rPr>
          <w:rFonts w:ascii="Times New Roman" w:hAnsi="Times New Roman" w:cs="Times New Roman"/>
          <w:sz w:val="28"/>
          <w:szCs w:val="28"/>
        </w:rPr>
        <w:t>Ответственность субъектов, не урегулированная положениями настоящего Порядка, регулируется законодательством Российской Федерации.</w:t>
      </w:r>
    </w:p>
    <w:p w:rsidR="009556E0" w:rsidRPr="005B7C69" w:rsidRDefault="009556E0" w:rsidP="0079076B">
      <w:pPr>
        <w:pStyle w:val="a4"/>
        <w:numPr>
          <w:ilvl w:val="1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7C69">
        <w:rPr>
          <w:rFonts w:ascii="Times New Roman" w:hAnsi="Times New Roman" w:cs="Times New Roman"/>
          <w:bCs/>
          <w:sz w:val="28"/>
          <w:szCs w:val="28"/>
        </w:rPr>
        <w:t>Разрешение споров: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5B7C69">
        <w:rPr>
          <w:rStyle w:val="blk"/>
          <w:rFonts w:ascii="Times New Roman" w:hAnsi="Times New Roman" w:cs="Times New Roman"/>
          <w:sz w:val="28"/>
          <w:szCs w:val="28"/>
        </w:rPr>
        <w:t>Сторонами  в споре, в случае его возникновения, считаются УЦ и Владелец.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5B7C69">
        <w:rPr>
          <w:rStyle w:val="blk"/>
          <w:rFonts w:ascii="Times New Roman" w:hAnsi="Times New Roman" w:cs="Times New Roman"/>
          <w:sz w:val="28"/>
          <w:szCs w:val="28"/>
        </w:rPr>
        <w:t>В случае возникновения споров стороны предпринимают все необходимые меры для урегулирования спорных вопросов, которые могут возникнуть в рамках настоящего Порядка, путем переговоров.</w:t>
      </w:r>
    </w:p>
    <w:p w:rsidR="009556E0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2303A">
        <w:rPr>
          <w:rStyle w:val="blk"/>
          <w:rFonts w:ascii="Times New Roman" w:hAnsi="Times New Roman" w:cs="Times New Roman"/>
          <w:sz w:val="28"/>
          <w:szCs w:val="28"/>
        </w:rPr>
        <w:t>Сторона, получившая от другой Стороны претензию, обязана в течение 20 (Двадцати) рабочих дней удовлетворить заявленные в претензии требования или направить другой Стороне мотивированный отказ с указанием оснований отказа</w:t>
      </w:r>
      <w:r w:rsidR="0032303A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9556E0" w:rsidRPr="0032303A" w:rsidRDefault="009556E0" w:rsidP="0079076B">
      <w:pPr>
        <w:pStyle w:val="a4"/>
        <w:numPr>
          <w:ilvl w:val="2"/>
          <w:numId w:val="6"/>
        </w:numPr>
        <w:tabs>
          <w:tab w:val="left" w:pos="709"/>
        </w:tabs>
        <w:spacing w:line="288" w:lineRule="auto"/>
        <w:ind w:left="0" w:firstLine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2303A">
        <w:rPr>
          <w:rStyle w:val="blk"/>
          <w:rFonts w:ascii="Times New Roman" w:hAnsi="Times New Roman" w:cs="Times New Roman"/>
          <w:sz w:val="28"/>
          <w:szCs w:val="28"/>
        </w:rPr>
        <w:t>В случае невозможности разрешения вышеуказанных споров путем переговоров они должны разрешаться в порядке предусмотренным законодательством Российской Федерации.</w:t>
      </w:r>
    </w:p>
    <w:p w:rsidR="00A67EA0" w:rsidRPr="00337179" w:rsidRDefault="009C587F" w:rsidP="00E2716C">
      <w:pPr>
        <w:pStyle w:val="1"/>
        <w:numPr>
          <w:ilvl w:val="0"/>
          <w:numId w:val="2"/>
        </w:numPr>
        <w:spacing w:line="288" w:lineRule="auto"/>
        <w:rPr>
          <w:rFonts w:cs="Times New Roman"/>
          <w:szCs w:val="28"/>
        </w:rPr>
      </w:pPr>
      <w:r>
        <w:t xml:space="preserve">Порядок и сроки </w:t>
      </w:r>
      <w:r w:rsidR="00015E01">
        <w:t xml:space="preserve">выполнения процедур (действий), необходимых для предоставления услуг УЦ, в том числе требования к документам, </w:t>
      </w:r>
      <w:r w:rsidR="00015E01" w:rsidRPr="00337179">
        <w:rPr>
          <w:rFonts w:cs="Times New Roman"/>
          <w:szCs w:val="28"/>
        </w:rPr>
        <w:t>предоставляемым в УЦ в рамках предоставления услуг</w:t>
      </w:r>
    </w:p>
    <w:p w:rsidR="00337179" w:rsidRPr="00337179" w:rsidRDefault="00337179" w:rsidP="00337179">
      <w:pPr>
        <w:pStyle w:val="a4"/>
        <w:numPr>
          <w:ilvl w:val="1"/>
          <w:numId w:val="2"/>
        </w:numPr>
        <w:spacing w:before="120"/>
        <w:ind w:left="788" w:hanging="431"/>
        <w:rPr>
          <w:rFonts w:ascii="Times New Roman" w:hAnsi="Times New Roman" w:cs="Times New Roman"/>
          <w:b/>
          <w:sz w:val="28"/>
          <w:szCs w:val="28"/>
        </w:rPr>
      </w:pPr>
      <w:r w:rsidRPr="00337179">
        <w:rPr>
          <w:rFonts w:ascii="Times New Roman" w:hAnsi="Times New Roman" w:cs="Times New Roman"/>
          <w:b/>
          <w:sz w:val="28"/>
          <w:szCs w:val="28"/>
        </w:rPr>
        <w:t xml:space="preserve"> Процедура создания ключей ЭП и ключей проверки ЭП</w:t>
      </w:r>
    </w:p>
    <w:p w:rsidR="00337179" w:rsidRDefault="00337179" w:rsidP="00A36CA3">
      <w:pPr>
        <w:pStyle w:val="a4"/>
        <w:numPr>
          <w:ilvl w:val="2"/>
          <w:numId w:val="2"/>
        </w:numPr>
        <w:spacing w:after="0" w:line="288" w:lineRule="auto"/>
        <w:ind w:left="1225" w:hanging="505"/>
        <w:rPr>
          <w:rFonts w:ascii="Times New Roman" w:hAnsi="Times New Roman" w:cs="Times New Roman"/>
          <w:b/>
          <w:sz w:val="28"/>
          <w:szCs w:val="28"/>
        </w:rPr>
      </w:pPr>
      <w:r w:rsidRPr="00337179">
        <w:rPr>
          <w:rFonts w:ascii="Times New Roman" w:hAnsi="Times New Roman" w:cs="Times New Roman"/>
          <w:b/>
          <w:sz w:val="28"/>
          <w:szCs w:val="28"/>
        </w:rPr>
        <w:t>Порядок создания ключей ЭП и ключей проверки ЭП</w:t>
      </w:r>
    </w:p>
    <w:p w:rsidR="00337179" w:rsidRPr="0098238C" w:rsidRDefault="00337179" w:rsidP="0098238C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8238C">
        <w:rPr>
          <w:rFonts w:ascii="Times New Roman" w:hAnsi="Times New Roman" w:cs="Times New Roman"/>
          <w:sz w:val="28"/>
          <w:szCs w:val="28"/>
        </w:rPr>
        <w:t>Создание ключей ЭП и ключей проверки ЭП осуществляется одним из следующих способов:</w:t>
      </w:r>
    </w:p>
    <w:p w:rsidR="00337179" w:rsidRPr="0098238C" w:rsidRDefault="00337179" w:rsidP="009823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38C">
        <w:rPr>
          <w:rFonts w:ascii="Times New Roman" w:hAnsi="Times New Roman" w:cs="Times New Roman"/>
          <w:sz w:val="28"/>
          <w:szCs w:val="28"/>
        </w:rPr>
        <w:lastRenderedPageBreak/>
        <w:t xml:space="preserve">1) при наличии необходимых ресурсов (в т.ч. автоматизированного рабочего места) Заявитель самостоятельно создает ключ </w:t>
      </w:r>
      <w:r w:rsidR="0098238C">
        <w:rPr>
          <w:rFonts w:ascii="Times New Roman" w:hAnsi="Times New Roman" w:cs="Times New Roman"/>
          <w:sz w:val="28"/>
          <w:szCs w:val="28"/>
        </w:rPr>
        <w:t>ЭП</w:t>
      </w:r>
      <w:r w:rsidRPr="0098238C">
        <w:rPr>
          <w:rFonts w:ascii="Times New Roman" w:hAnsi="Times New Roman" w:cs="Times New Roman"/>
          <w:sz w:val="28"/>
          <w:szCs w:val="28"/>
        </w:rPr>
        <w:t xml:space="preserve"> и ключ проверки </w:t>
      </w:r>
      <w:r w:rsidR="0098238C">
        <w:rPr>
          <w:rFonts w:ascii="Times New Roman" w:hAnsi="Times New Roman" w:cs="Times New Roman"/>
          <w:sz w:val="28"/>
          <w:szCs w:val="28"/>
        </w:rPr>
        <w:t>ЭП</w:t>
      </w:r>
      <w:r w:rsidRPr="0098238C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пользования средствами криптографической защиты информации, согласованными с Федеральной службой безопасности Российской Федерации в соответствии с </w:t>
      </w:r>
      <w:hyperlink r:id="rId12" w:history="1">
        <w:r w:rsidRPr="0098238C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8238C">
        <w:rPr>
          <w:rFonts w:ascii="Times New Roman" w:hAnsi="Times New Roman" w:cs="Times New Roman"/>
          <w:sz w:val="28"/>
          <w:szCs w:val="28"/>
        </w:rPr>
        <w:t xml:space="preserve"> ФСБ России от 9 февраля 2005 г. № 66 «Об утверждении Положения о разработке, производстве, реализации и эксплуатации шифровальных (криптографических) средств</w:t>
      </w:r>
      <w:proofErr w:type="gramEnd"/>
      <w:r w:rsidRPr="0098238C">
        <w:rPr>
          <w:rFonts w:ascii="Times New Roman" w:hAnsi="Times New Roman" w:cs="Times New Roman"/>
          <w:sz w:val="28"/>
          <w:szCs w:val="28"/>
        </w:rPr>
        <w:t xml:space="preserve"> защиты информации (Положение ПКЗ-2005)» (зарегистрирован Министерством юстиции Российской Федерации 3 марта 2005 г., регистрационный № 6382), с изменениями, внесенными приказом ФСБ России 12 апреля 2010 г. № 173 «О внесении изменений в некоторые нормативные правовые акты ФСБ России» (зарегистрирован Министерством юстиции Российской Федерации 25 мая 2010 г., регистрационный № 17350);</w:t>
      </w:r>
    </w:p>
    <w:p w:rsidR="00337179" w:rsidRPr="0098238C" w:rsidRDefault="00337179" w:rsidP="009823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38C">
        <w:rPr>
          <w:rFonts w:ascii="Times New Roman" w:hAnsi="Times New Roman" w:cs="Times New Roman"/>
          <w:sz w:val="28"/>
          <w:szCs w:val="28"/>
        </w:rPr>
        <w:t xml:space="preserve">2) УЦ создает ключ </w:t>
      </w:r>
      <w:r w:rsidR="006F698B">
        <w:rPr>
          <w:rFonts w:ascii="Times New Roman" w:hAnsi="Times New Roman" w:cs="Times New Roman"/>
          <w:sz w:val="28"/>
          <w:szCs w:val="28"/>
        </w:rPr>
        <w:t>ЭП</w:t>
      </w:r>
      <w:r w:rsidRPr="0098238C">
        <w:rPr>
          <w:rFonts w:ascii="Times New Roman" w:hAnsi="Times New Roman" w:cs="Times New Roman"/>
          <w:sz w:val="28"/>
          <w:szCs w:val="28"/>
        </w:rPr>
        <w:t xml:space="preserve"> и ключ проверки </w:t>
      </w:r>
      <w:r w:rsidR="006F698B">
        <w:rPr>
          <w:rFonts w:ascii="Times New Roman" w:hAnsi="Times New Roman" w:cs="Times New Roman"/>
          <w:sz w:val="28"/>
          <w:szCs w:val="28"/>
        </w:rPr>
        <w:t>ЭП</w:t>
      </w:r>
      <w:r w:rsidRPr="0098238C">
        <w:rPr>
          <w:rFonts w:ascii="Times New Roman" w:hAnsi="Times New Roman" w:cs="Times New Roman"/>
          <w:sz w:val="28"/>
          <w:szCs w:val="28"/>
        </w:rPr>
        <w:t xml:space="preserve"> для Заявителя в соответствии с правилами пользования средствами криптографической защиты информации, согласованными с Федеральной службой безопасности Российской Федерации в соответствии с приказом ФСБ России от 9 февраля 2005 г. № 66 «Об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ПКЗ-2005)».</w:t>
      </w:r>
      <w:proofErr w:type="gramEnd"/>
    </w:p>
    <w:p w:rsidR="00337179" w:rsidRDefault="00A36CA3" w:rsidP="00A36CA3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 ЭП и ключ проверки ЭП, </w:t>
      </w:r>
      <w:r w:rsidRPr="00A36CA3">
        <w:rPr>
          <w:rFonts w:ascii="Times New Roman" w:hAnsi="Times New Roman" w:cs="Times New Roman"/>
          <w:sz w:val="28"/>
          <w:szCs w:val="28"/>
        </w:rPr>
        <w:t xml:space="preserve">предназначенные для создания и проверки усиленной квалифицированной </w:t>
      </w:r>
      <w:r w:rsidR="00EA3822">
        <w:rPr>
          <w:rFonts w:ascii="Times New Roman" w:hAnsi="Times New Roman" w:cs="Times New Roman"/>
          <w:sz w:val="28"/>
          <w:szCs w:val="28"/>
        </w:rPr>
        <w:t>ЭП</w:t>
      </w:r>
      <w:r w:rsidRPr="00A36CA3">
        <w:rPr>
          <w:rFonts w:ascii="Times New Roman" w:hAnsi="Times New Roman" w:cs="Times New Roman"/>
          <w:sz w:val="28"/>
          <w:szCs w:val="28"/>
        </w:rPr>
        <w:t xml:space="preserve">, в соответствии с частью 4 статьи 5 Федерального закона «Об электронной подписи» создаются с использованием средства </w:t>
      </w:r>
      <w:r w:rsidR="00EA3822">
        <w:rPr>
          <w:rFonts w:ascii="Times New Roman" w:hAnsi="Times New Roman" w:cs="Times New Roman"/>
          <w:sz w:val="28"/>
          <w:szCs w:val="28"/>
        </w:rPr>
        <w:t>ЭП</w:t>
      </w:r>
      <w:r w:rsidRPr="00A36CA3">
        <w:rPr>
          <w:rFonts w:ascii="Times New Roman" w:hAnsi="Times New Roman" w:cs="Times New Roman"/>
          <w:sz w:val="28"/>
          <w:szCs w:val="28"/>
        </w:rPr>
        <w:t xml:space="preserve">, имеющего подтверждение соответствия требованиям, установленным федеральным органом исполнительной власти в области обеспечения безопасности. </w:t>
      </w:r>
    </w:p>
    <w:p w:rsidR="008C2910" w:rsidRDefault="008C2910" w:rsidP="008C2910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910">
        <w:rPr>
          <w:rFonts w:ascii="Times New Roman" w:hAnsi="Times New Roman" w:cs="Times New Roman"/>
          <w:sz w:val="28"/>
          <w:szCs w:val="28"/>
        </w:rPr>
        <w:t xml:space="preserve">УЦ обязан выполнять требования, установленные постановлением Правительства Российской Федерации от 3 февраля 2012 г. № 79 «О лицензировании деятельности по технической защите конфиденциальной информации» (Собрание законодательства Российской Федерации, 2012, № 7, ст. 863; 2016, № 26, ст. 4049) в отношении автоматизированного рабочего места УЦ, используемого для создания ключа </w:t>
      </w:r>
      <w:r w:rsidR="00EA3822">
        <w:rPr>
          <w:rFonts w:ascii="Times New Roman" w:hAnsi="Times New Roman" w:cs="Times New Roman"/>
          <w:sz w:val="28"/>
          <w:szCs w:val="28"/>
        </w:rPr>
        <w:t>ЭП</w:t>
      </w:r>
      <w:r w:rsidRPr="008C2910">
        <w:rPr>
          <w:rFonts w:ascii="Times New Roman" w:hAnsi="Times New Roman" w:cs="Times New Roman"/>
          <w:sz w:val="28"/>
          <w:szCs w:val="28"/>
        </w:rPr>
        <w:t xml:space="preserve"> и ключа проверки </w:t>
      </w:r>
      <w:r w:rsidR="00EA3822">
        <w:rPr>
          <w:rFonts w:ascii="Times New Roman" w:hAnsi="Times New Roman" w:cs="Times New Roman"/>
          <w:sz w:val="28"/>
          <w:szCs w:val="28"/>
        </w:rPr>
        <w:t>ЭП</w:t>
      </w:r>
      <w:r w:rsidRPr="008C2910">
        <w:rPr>
          <w:rFonts w:ascii="Times New Roman" w:hAnsi="Times New Roman" w:cs="Times New Roman"/>
          <w:sz w:val="28"/>
          <w:szCs w:val="28"/>
        </w:rPr>
        <w:t xml:space="preserve"> для Заявителя.</w:t>
      </w:r>
      <w:proofErr w:type="gramEnd"/>
    </w:p>
    <w:p w:rsidR="00432DAB" w:rsidRPr="00432DAB" w:rsidRDefault="00432DAB" w:rsidP="008C2910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2DAB">
        <w:rPr>
          <w:rFonts w:ascii="Times New Roman" w:hAnsi="Times New Roman" w:cs="Times New Roman"/>
          <w:sz w:val="28"/>
          <w:szCs w:val="28"/>
        </w:rPr>
        <w:t xml:space="preserve">В случае если ключ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432DAB">
        <w:rPr>
          <w:rFonts w:ascii="Times New Roman" w:hAnsi="Times New Roman" w:cs="Times New Roman"/>
          <w:sz w:val="28"/>
          <w:szCs w:val="28"/>
        </w:rPr>
        <w:t xml:space="preserve"> и соответствующий ему ключ проверки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432DAB">
        <w:rPr>
          <w:rFonts w:ascii="Times New Roman" w:hAnsi="Times New Roman" w:cs="Times New Roman"/>
          <w:sz w:val="28"/>
          <w:szCs w:val="28"/>
        </w:rPr>
        <w:t xml:space="preserve"> создается в порядке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2DAB">
        <w:rPr>
          <w:rFonts w:ascii="Times New Roman" w:hAnsi="Times New Roman" w:cs="Times New Roman"/>
          <w:sz w:val="28"/>
          <w:szCs w:val="28"/>
        </w:rPr>
        <w:t xml:space="preserve"> предусмотренном подпунктом 2 п. 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2DAB">
        <w:rPr>
          <w:rFonts w:ascii="Times New Roman" w:hAnsi="Times New Roman" w:cs="Times New Roman"/>
          <w:sz w:val="28"/>
          <w:szCs w:val="28"/>
        </w:rPr>
        <w:t>.1.1.1 настоящего Порядка, необходимость их создания указывается в заявлении на создание и выдачу квалифицированного сертификата.</w:t>
      </w:r>
    </w:p>
    <w:p w:rsidR="00015E01" w:rsidRPr="00341FE3" w:rsidRDefault="00341FE3" w:rsidP="00166F34">
      <w:pPr>
        <w:pStyle w:val="a4"/>
        <w:numPr>
          <w:ilvl w:val="2"/>
          <w:numId w:val="2"/>
        </w:numPr>
        <w:spacing w:before="120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FE3">
        <w:rPr>
          <w:rFonts w:ascii="Times New Roman" w:hAnsi="Times New Roman" w:cs="Times New Roman"/>
          <w:b/>
          <w:sz w:val="28"/>
          <w:szCs w:val="28"/>
        </w:rPr>
        <w:t xml:space="preserve">Планы, основание, процедуры, сроки и порядок смены ключей </w:t>
      </w:r>
      <w:r>
        <w:rPr>
          <w:rFonts w:ascii="Times New Roman" w:hAnsi="Times New Roman" w:cs="Times New Roman"/>
          <w:b/>
          <w:sz w:val="28"/>
          <w:szCs w:val="28"/>
        </w:rPr>
        <w:t>ЭП</w:t>
      </w:r>
      <w:r w:rsidRPr="00341FE3">
        <w:rPr>
          <w:rFonts w:ascii="Times New Roman" w:hAnsi="Times New Roman" w:cs="Times New Roman"/>
          <w:b/>
          <w:sz w:val="28"/>
          <w:szCs w:val="28"/>
        </w:rPr>
        <w:t xml:space="preserve"> Удостоверяющего центра, а также порядок информирования Владельцев </w:t>
      </w:r>
      <w:r w:rsidRPr="00341FE3">
        <w:rPr>
          <w:rFonts w:ascii="Times New Roman" w:hAnsi="Times New Roman" w:cs="Times New Roman"/>
          <w:b/>
          <w:sz w:val="28"/>
          <w:szCs w:val="28"/>
        </w:rPr>
        <w:lastRenderedPageBreak/>
        <w:t>квалифицированных сертификатов об осуществлении такой смены с указанием доверенного способа получения нового квалифицированного сертификата Удостоверяющего центра</w:t>
      </w:r>
    </w:p>
    <w:p w:rsidR="00341FE3" w:rsidRPr="00341FE3" w:rsidRDefault="00341FE3" w:rsidP="00644C91">
      <w:pPr>
        <w:pStyle w:val="a4"/>
        <w:numPr>
          <w:ilvl w:val="3"/>
          <w:numId w:val="2"/>
        </w:numPr>
        <w:tabs>
          <w:tab w:val="left" w:pos="993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341FE3">
        <w:rPr>
          <w:rFonts w:ascii="Times New Roman" w:hAnsi="Times New Roman" w:cs="Times New Roman"/>
          <w:sz w:val="28"/>
          <w:szCs w:val="28"/>
        </w:rPr>
        <w:t xml:space="preserve">Возможны два сценария смены ключей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УЦ:  </w:t>
      </w:r>
    </w:p>
    <w:p w:rsidR="00341FE3" w:rsidRPr="00341FE3" w:rsidRDefault="00341FE3" w:rsidP="00341F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1FE3">
        <w:rPr>
          <w:rFonts w:ascii="Times New Roman" w:hAnsi="Times New Roman" w:cs="Times New Roman"/>
          <w:sz w:val="28"/>
          <w:szCs w:val="28"/>
        </w:rPr>
        <w:t xml:space="preserve">1) плановая смена ключей </w:t>
      </w:r>
      <w:r w:rsidR="00C1587B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(ключа </w:t>
      </w:r>
      <w:r w:rsidR="00C1587B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и соответствующего ему ключа проверки </w:t>
      </w:r>
      <w:r w:rsidR="00C1587B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) выполняется не ранее, чем через 1 (Один) год и не позднее, чем через 1 (Один) год и 3 (Три) месяца после начала действия соответствующего ключа </w:t>
      </w:r>
      <w:r w:rsidR="00C1587B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(основанием для плановой смены ключей </w:t>
      </w:r>
      <w:r w:rsidR="00C1587B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является истечение соответствующего срока);</w:t>
      </w:r>
      <w:proofErr w:type="gramEnd"/>
    </w:p>
    <w:p w:rsidR="00341FE3" w:rsidRDefault="00341FE3" w:rsidP="00341FE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E3">
        <w:rPr>
          <w:rFonts w:ascii="Times New Roman" w:hAnsi="Times New Roman" w:cs="Times New Roman"/>
          <w:sz w:val="28"/>
          <w:szCs w:val="28"/>
        </w:rPr>
        <w:t xml:space="preserve">2) внеплановая смена ключей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(ключа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и соответствующего ему ключа проверки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) выполняется немедленно в случае нарушения конфиденциальности ключа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или угрозы нарушения конфиденциальности ключа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(основанием для внеплановой смены ключей </w:t>
      </w:r>
      <w:r w:rsidR="00801ED7">
        <w:rPr>
          <w:rFonts w:ascii="Times New Roman" w:hAnsi="Times New Roman" w:cs="Times New Roman"/>
          <w:sz w:val="28"/>
          <w:szCs w:val="28"/>
        </w:rPr>
        <w:t>ЭП</w:t>
      </w:r>
      <w:r w:rsidRPr="00341FE3">
        <w:rPr>
          <w:rFonts w:ascii="Times New Roman" w:hAnsi="Times New Roman" w:cs="Times New Roman"/>
          <w:sz w:val="28"/>
          <w:szCs w:val="28"/>
        </w:rPr>
        <w:t xml:space="preserve"> УЦ является </w:t>
      </w:r>
      <w:r w:rsidRPr="00341FE3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факта нарушения </w:t>
      </w:r>
      <w:r w:rsidRPr="00341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конфиденциальности </w:t>
      </w:r>
      <w:r w:rsidRPr="00341FE3">
        <w:rPr>
          <w:rFonts w:ascii="Times New Roman" w:hAnsi="Times New Roman" w:cs="Times New Roman"/>
          <w:sz w:val="28"/>
          <w:szCs w:val="28"/>
        </w:rPr>
        <w:t xml:space="preserve">ключа </w:t>
      </w:r>
      <w:r w:rsidR="00801ED7">
        <w:rPr>
          <w:rFonts w:ascii="Times New Roman" w:hAnsi="Times New Roman" w:cs="Times New Roman"/>
          <w:sz w:val="28"/>
          <w:szCs w:val="28"/>
        </w:rPr>
        <w:t xml:space="preserve">ЭП </w:t>
      </w:r>
      <w:r w:rsidRPr="00341FE3">
        <w:rPr>
          <w:rFonts w:ascii="Times New Roman" w:hAnsi="Times New Roman" w:cs="Times New Roman"/>
          <w:sz w:val="28"/>
          <w:szCs w:val="28"/>
        </w:rPr>
        <w:t>УЦ или</w:t>
      </w:r>
      <w:r w:rsidRPr="00341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угрозы нарушения его конфиденциальности</w:t>
      </w:r>
      <w:r w:rsidRPr="00341FE3">
        <w:rPr>
          <w:rFonts w:ascii="Times New Roman" w:hAnsi="Times New Roman" w:cs="Times New Roman"/>
          <w:sz w:val="28"/>
          <w:szCs w:val="28"/>
        </w:rPr>
        <w:t>).</w:t>
      </w:r>
    </w:p>
    <w:p w:rsidR="00E74B83" w:rsidRPr="00E74B83" w:rsidRDefault="00E74B83" w:rsidP="00E74B83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B83">
        <w:rPr>
          <w:rFonts w:ascii="Times New Roman" w:hAnsi="Times New Roman" w:cs="Times New Roman"/>
          <w:sz w:val="28"/>
          <w:szCs w:val="28"/>
        </w:rPr>
        <w:t xml:space="preserve">Процедура смены ключей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E74B83">
        <w:rPr>
          <w:rFonts w:ascii="Times New Roman" w:hAnsi="Times New Roman" w:cs="Times New Roman"/>
          <w:sz w:val="28"/>
          <w:szCs w:val="28"/>
        </w:rPr>
        <w:t xml:space="preserve"> УЦ для обоих сценариев, указанных в п.</w:t>
      </w:r>
      <w:r>
        <w:rPr>
          <w:rFonts w:ascii="Times New Roman" w:hAnsi="Times New Roman" w:cs="Times New Roman"/>
          <w:sz w:val="28"/>
          <w:szCs w:val="28"/>
        </w:rPr>
        <w:t>4.1.2.1 настоящего П</w:t>
      </w:r>
      <w:r w:rsidRPr="00E74B83">
        <w:rPr>
          <w:rFonts w:ascii="Times New Roman" w:hAnsi="Times New Roman" w:cs="Times New Roman"/>
          <w:sz w:val="28"/>
          <w:szCs w:val="28"/>
        </w:rPr>
        <w:t>орядка, осуществляется в течение 1 (одного) рабочего дня в следующем порядке:</w:t>
      </w:r>
    </w:p>
    <w:p w:rsidR="00E74B83" w:rsidRPr="00E74B83" w:rsidRDefault="00E74B83" w:rsidP="00E74B8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B83">
        <w:rPr>
          <w:rFonts w:ascii="Times New Roman" w:hAnsi="Times New Roman" w:cs="Times New Roman"/>
          <w:sz w:val="28"/>
          <w:szCs w:val="28"/>
        </w:rPr>
        <w:t xml:space="preserve">1) Уполномоченное лицо УЦ формирует новый ключ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E74B83">
        <w:rPr>
          <w:rFonts w:ascii="Times New Roman" w:hAnsi="Times New Roman" w:cs="Times New Roman"/>
          <w:sz w:val="28"/>
          <w:szCs w:val="28"/>
        </w:rPr>
        <w:t xml:space="preserve"> и соответствующий ему ключ проверки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E74B83">
        <w:rPr>
          <w:rFonts w:ascii="Times New Roman" w:hAnsi="Times New Roman" w:cs="Times New Roman"/>
          <w:sz w:val="28"/>
          <w:szCs w:val="28"/>
        </w:rPr>
        <w:t>;</w:t>
      </w:r>
    </w:p>
    <w:p w:rsidR="00E74B83" w:rsidRPr="00E74B83" w:rsidRDefault="00E74B83" w:rsidP="00E74B8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B83">
        <w:rPr>
          <w:rFonts w:ascii="Times New Roman" w:hAnsi="Times New Roman" w:cs="Times New Roman"/>
          <w:sz w:val="28"/>
          <w:szCs w:val="28"/>
        </w:rPr>
        <w:t xml:space="preserve">2) УЦ создает ключ </w:t>
      </w:r>
      <w:r>
        <w:rPr>
          <w:rFonts w:ascii="Times New Roman" w:hAnsi="Times New Roman" w:cs="Times New Roman"/>
          <w:sz w:val="28"/>
          <w:szCs w:val="28"/>
        </w:rPr>
        <w:t>ЭП</w:t>
      </w:r>
      <w:r w:rsidRPr="00E74B83">
        <w:rPr>
          <w:rFonts w:ascii="Times New Roman" w:hAnsi="Times New Roman" w:cs="Times New Roman"/>
          <w:sz w:val="28"/>
          <w:szCs w:val="28"/>
        </w:rPr>
        <w:t xml:space="preserve"> для подписания от своего имени квалифицированных сертификатов, Уполномоченное лицо направляет соответствующее заявление и запрос на сертификат в головной удостоверяющий центр, функции которого осуществляет уполномоченный федеральный орган в порядке, предусмотренном Регламентом головного удостоверяющего центра. Головной удостоверяющий центр выдает квалифицированный сертификат и вручает его УЦ.</w:t>
      </w:r>
    </w:p>
    <w:p w:rsidR="00E74B83" w:rsidRPr="00023FC5" w:rsidRDefault="00E74B83" w:rsidP="00023FC5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FC5">
        <w:rPr>
          <w:rFonts w:ascii="Times New Roman" w:hAnsi="Times New Roman" w:cs="Times New Roman"/>
          <w:sz w:val="28"/>
          <w:szCs w:val="28"/>
        </w:rPr>
        <w:t xml:space="preserve">Старый ключ </w:t>
      </w:r>
      <w:r w:rsidR="00023FC5">
        <w:rPr>
          <w:rFonts w:ascii="Times New Roman" w:hAnsi="Times New Roman" w:cs="Times New Roman"/>
          <w:sz w:val="28"/>
          <w:szCs w:val="28"/>
        </w:rPr>
        <w:t>ЭП</w:t>
      </w:r>
      <w:r w:rsidRPr="00023FC5">
        <w:rPr>
          <w:rFonts w:ascii="Times New Roman" w:hAnsi="Times New Roman" w:cs="Times New Roman"/>
          <w:sz w:val="28"/>
          <w:szCs w:val="28"/>
        </w:rPr>
        <w:t xml:space="preserve"> УЦ (подвергшийся процедуре плановой смены) используется в течение своего срока действия для формирования перечня прекративших свое действие квалифицированных сертификатов из числа тех сертификатов, которые были созданы в период его действия. </w:t>
      </w:r>
    </w:p>
    <w:p w:rsidR="00E74B83" w:rsidRDefault="00E74B83" w:rsidP="00CC4D2A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D2A">
        <w:rPr>
          <w:rFonts w:ascii="Times New Roman" w:hAnsi="Times New Roman" w:cs="Times New Roman"/>
          <w:sz w:val="28"/>
          <w:szCs w:val="28"/>
        </w:rPr>
        <w:t xml:space="preserve">УЦ информирует Владельцев квалифицированных сертификатов, которые прекращают свое действие, о факте плановой смены ключей УЦ посредством отправки сообщений на адрес электронной почты Владельца, а так размещения информации на официальном сайте УЦ </w:t>
      </w:r>
      <w:r w:rsidR="00816387" w:rsidRPr="00816387">
        <w:rPr>
          <w:rFonts w:ascii="Times New Roman" w:hAnsi="Times New Roman" w:cs="Times New Roman"/>
          <w:sz w:val="28"/>
          <w:szCs w:val="28"/>
        </w:rPr>
        <w:t>https://pfr.gov.ru/branches/kaluga/more_info/verification_center/</w:t>
      </w:r>
      <w:r w:rsidR="00816387" w:rsidRPr="00816387">
        <w:t xml:space="preserve"> </w:t>
      </w:r>
      <w:r w:rsidRPr="00816387">
        <w:rPr>
          <w:rFonts w:ascii="Times New Roman" w:hAnsi="Times New Roman" w:cs="Times New Roman"/>
          <w:sz w:val="28"/>
          <w:szCs w:val="28"/>
        </w:rPr>
        <w:t>и нового</w:t>
      </w:r>
      <w:r w:rsidRPr="00CC4D2A">
        <w:rPr>
          <w:rFonts w:ascii="Times New Roman" w:hAnsi="Times New Roman" w:cs="Times New Roman"/>
          <w:sz w:val="28"/>
          <w:szCs w:val="28"/>
        </w:rPr>
        <w:t xml:space="preserve"> сертификата УЦ на Портале уполномоченного федерального органа в области использования электронной подписи </w:t>
      </w:r>
      <w:hyperlink r:id="rId13" w:history="1">
        <w:r w:rsidRPr="0072081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https://e-trust.gosuslugi.ru</w:t>
        </w:r>
      </w:hyperlink>
      <w:r w:rsidRPr="00CC4D2A">
        <w:rPr>
          <w:rFonts w:ascii="Times New Roman" w:hAnsi="Times New Roman" w:cs="Times New Roman"/>
          <w:sz w:val="28"/>
          <w:szCs w:val="28"/>
        </w:rPr>
        <w:t>. Для</w:t>
      </w:r>
      <w:proofErr w:type="gramEnd"/>
      <w:r w:rsidRPr="00CC4D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4D2A">
        <w:rPr>
          <w:rFonts w:ascii="Times New Roman" w:hAnsi="Times New Roman" w:cs="Times New Roman"/>
          <w:sz w:val="28"/>
          <w:szCs w:val="28"/>
        </w:rPr>
        <w:t xml:space="preserve">доверенного </w:t>
      </w:r>
      <w:r w:rsidRPr="00CC4D2A">
        <w:rPr>
          <w:rFonts w:ascii="Times New Roman" w:hAnsi="Times New Roman" w:cs="Times New Roman"/>
          <w:sz w:val="28"/>
          <w:szCs w:val="28"/>
        </w:rPr>
        <w:lastRenderedPageBreak/>
        <w:t>получения</w:t>
      </w:r>
      <w:proofErr w:type="gramEnd"/>
      <w:r w:rsidRPr="00CC4D2A">
        <w:rPr>
          <w:rFonts w:ascii="Times New Roman" w:hAnsi="Times New Roman" w:cs="Times New Roman"/>
          <w:sz w:val="28"/>
          <w:szCs w:val="28"/>
        </w:rPr>
        <w:t xml:space="preserve"> нового сертификата УЦ Владельцы квалифицированных сертификатов обращаются в УЦ, либо сертификат УЦ направляется Владельцам по защищенным сертифицированными криптографическими средствами защиты информации каналам связи в пределах корпоративной виртуальной частной сети, развернутой в системе ПФР. </w:t>
      </w:r>
    </w:p>
    <w:p w:rsidR="00941311" w:rsidRPr="00941311" w:rsidRDefault="00941311" w:rsidP="00166F34">
      <w:pPr>
        <w:pStyle w:val="a4"/>
        <w:numPr>
          <w:ilvl w:val="2"/>
          <w:numId w:val="2"/>
        </w:numPr>
        <w:tabs>
          <w:tab w:val="left" w:pos="993"/>
        </w:tabs>
        <w:spacing w:before="120" w:after="0" w:line="288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311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смены ключей </w:t>
      </w:r>
      <w:r>
        <w:rPr>
          <w:rFonts w:ascii="Times New Roman" w:hAnsi="Times New Roman" w:cs="Times New Roman"/>
          <w:b/>
          <w:sz w:val="28"/>
          <w:szCs w:val="28"/>
        </w:rPr>
        <w:t>ЭП</w:t>
      </w:r>
      <w:r w:rsidRPr="00941311">
        <w:rPr>
          <w:rFonts w:ascii="Times New Roman" w:hAnsi="Times New Roman" w:cs="Times New Roman"/>
          <w:b/>
          <w:sz w:val="28"/>
          <w:szCs w:val="28"/>
        </w:rPr>
        <w:t xml:space="preserve"> Удостоверяющего центра в случаях нарушения их конфиденциальности: основание, процедуры и сроки осуществления смены ключей </w:t>
      </w:r>
      <w:r>
        <w:rPr>
          <w:rFonts w:ascii="Times New Roman" w:hAnsi="Times New Roman" w:cs="Times New Roman"/>
          <w:b/>
          <w:sz w:val="28"/>
          <w:szCs w:val="28"/>
        </w:rPr>
        <w:t>ЭП</w:t>
      </w:r>
      <w:r w:rsidRPr="00941311">
        <w:rPr>
          <w:rFonts w:ascii="Times New Roman" w:hAnsi="Times New Roman" w:cs="Times New Roman"/>
          <w:b/>
          <w:sz w:val="28"/>
          <w:szCs w:val="28"/>
        </w:rPr>
        <w:t xml:space="preserve"> Удостоверяющего центра. Порядок информирования Владельцев об осуществлении смены ключей </w:t>
      </w:r>
      <w:r>
        <w:rPr>
          <w:rFonts w:ascii="Times New Roman" w:hAnsi="Times New Roman" w:cs="Times New Roman"/>
          <w:b/>
          <w:sz w:val="28"/>
          <w:szCs w:val="28"/>
        </w:rPr>
        <w:t>ЭП</w:t>
      </w:r>
      <w:r w:rsidRPr="00941311">
        <w:rPr>
          <w:rFonts w:ascii="Times New Roman" w:hAnsi="Times New Roman" w:cs="Times New Roman"/>
          <w:b/>
          <w:sz w:val="28"/>
          <w:szCs w:val="28"/>
        </w:rPr>
        <w:t xml:space="preserve"> Удостоверяющего центра и доверенный способ получения нового квалифицированного сертификата Удостоверяющего центра</w:t>
      </w:r>
    </w:p>
    <w:p w:rsidR="00C61A5E" w:rsidRDefault="00C61A5E" w:rsidP="00D1608E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608E">
        <w:rPr>
          <w:rFonts w:ascii="Times New Roman" w:hAnsi="Times New Roman" w:cs="Times New Roman"/>
          <w:sz w:val="28"/>
          <w:szCs w:val="28"/>
        </w:rPr>
        <w:t xml:space="preserve">В случае нарушения конфиденциальности ключа </w:t>
      </w:r>
      <w:r w:rsidR="00D1608E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 или угрозы нарушения конфиденциальности ключа </w:t>
      </w:r>
      <w:r w:rsidR="00D1608E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 выполняется внеплановая смена ключа </w:t>
      </w:r>
      <w:r w:rsidR="00D1608E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 в срок и в соответствии с процедурой, согласно </w:t>
      </w:r>
      <w:proofErr w:type="spellStart"/>
      <w:r w:rsidRPr="00D1608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D1608E">
        <w:rPr>
          <w:rFonts w:ascii="Times New Roman" w:hAnsi="Times New Roman" w:cs="Times New Roman"/>
          <w:sz w:val="28"/>
          <w:szCs w:val="28"/>
        </w:rPr>
        <w:t>. 2 п. </w:t>
      </w:r>
      <w:r w:rsidR="00D1608E">
        <w:rPr>
          <w:rFonts w:ascii="Times New Roman" w:hAnsi="Times New Roman" w:cs="Times New Roman"/>
          <w:sz w:val="28"/>
          <w:szCs w:val="28"/>
        </w:rPr>
        <w:t>4</w:t>
      </w:r>
      <w:r w:rsidRPr="00D1608E">
        <w:rPr>
          <w:rFonts w:ascii="Times New Roman" w:hAnsi="Times New Roman" w:cs="Times New Roman"/>
          <w:sz w:val="28"/>
          <w:szCs w:val="28"/>
        </w:rPr>
        <w:t>.1.2.1 и п. </w:t>
      </w:r>
      <w:r w:rsidR="00D1608E">
        <w:rPr>
          <w:rFonts w:ascii="Times New Roman" w:hAnsi="Times New Roman" w:cs="Times New Roman"/>
          <w:sz w:val="28"/>
          <w:szCs w:val="28"/>
        </w:rPr>
        <w:t>4</w:t>
      </w:r>
      <w:r w:rsidRPr="00D1608E">
        <w:rPr>
          <w:rFonts w:ascii="Times New Roman" w:hAnsi="Times New Roman" w:cs="Times New Roman"/>
          <w:sz w:val="28"/>
          <w:szCs w:val="28"/>
        </w:rPr>
        <w:t xml:space="preserve">.1.2.2 настоящего Порядка соответственно. Одновременно с внеплановой сменой ключа </w:t>
      </w:r>
      <w:r w:rsidR="002A3AE1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 прекращается действие всех квалифицированных сертификатов, созданных с использованием этого ключа </w:t>
      </w:r>
      <w:r w:rsidR="002A3AE1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, с занесением сведений об этих квалифицированных сертификатах в реестр квалифицированных сертификатов. После выполнения процедуры внеплановой смены ключа </w:t>
      </w:r>
      <w:r w:rsidR="002A3AE1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 прекращается действие сертификата ключа проверки </w:t>
      </w:r>
      <w:r w:rsidR="002A3AE1">
        <w:rPr>
          <w:rFonts w:ascii="Times New Roman" w:hAnsi="Times New Roman" w:cs="Times New Roman"/>
          <w:sz w:val="28"/>
          <w:szCs w:val="28"/>
        </w:rPr>
        <w:t>ЭП</w:t>
      </w:r>
      <w:r w:rsidRPr="00D1608E">
        <w:rPr>
          <w:rFonts w:ascii="Times New Roman" w:hAnsi="Times New Roman" w:cs="Times New Roman"/>
          <w:sz w:val="28"/>
          <w:szCs w:val="28"/>
        </w:rPr>
        <w:t xml:space="preserve"> УЦ. </w:t>
      </w:r>
    </w:p>
    <w:p w:rsidR="00C61A5E" w:rsidRDefault="00C61A5E" w:rsidP="00713144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144">
        <w:rPr>
          <w:rFonts w:ascii="Times New Roman" w:hAnsi="Times New Roman" w:cs="Times New Roman"/>
          <w:sz w:val="28"/>
          <w:szCs w:val="28"/>
        </w:rPr>
        <w:t>УЦ информирует Владельцев квалифицированных сертификатов, которые прекращают свое действие, о факте внеплановой смены ключей УЦ посредством отправки сообщений на адрес электронной почты Владельца, а так</w:t>
      </w:r>
      <w:r w:rsidR="00713144">
        <w:rPr>
          <w:rFonts w:ascii="Times New Roman" w:hAnsi="Times New Roman" w:cs="Times New Roman"/>
          <w:sz w:val="28"/>
          <w:szCs w:val="28"/>
        </w:rPr>
        <w:t>же</w:t>
      </w:r>
      <w:r w:rsidRPr="00713144">
        <w:rPr>
          <w:rFonts w:ascii="Times New Roman" w:hAnsi="Times New Roman" w:cs="Times New Roman"/>
          <w:sz w:val="28"/>
          <w:szCs w:val="28"/>
        </w:rPr>
        <w:t xml:space="preserve"> размещения информации на официальном сайте УЦ </w:t>
      </w:r>
      <w:r w:rsidR="00C75999" w:rsidRPr="00C75999">
        <w:rPr>
          <w:rFonts w:ascii="Times New Roman" w:hAnsi="Times New Roman" w:cs="Times New Roman"/>
          <w:sz w:val="28"/>
          <w:szCs w:val="28"/>
        </w:rPr>
        <w:t>https://pfr.gov.ru/branches/kaluga/more_info/verification_center/</w:t>
      </w:r>
      <w:r w:rsidRPr="00713144">
        <w:rPr>
          <w:rFonts w:ascii="Times New Roman" w:hAnsi="Times New Roman" w:cs="Times New Roman"/>
          <w:sz w:val="28"/>
          <w:szCs w:val="28"/>
        </w:rPr>
        <w:t xml:space="preserve"> и нового сертификата УЦ на Портале уполномоченного федерального органа в области использования электронной подписи </w:t>
      </w:r>
      <w:hyperlink r:id="rId14" w:history="1">
        <w:r w:rsidRPr="00713144">
          <w:rPr>
            <w:rStyle w:val="a3"/>
            <w:rFonts w:ascii="Times New Roman" w:hAnsi="Times New Roman" w:cs="Times New Roman"/>
            <w:sz w:val="28"/>
            <w:szCs w:val="28"/>
          </w:rPr>
          <w:t>https://e-trust.gosuslugi.ru</w:t>
        </w:r>
      </w:hyperlink>
      <w:r w:rsidRPr="00713144">
        <w:rPr>
          <w:rFonts w:ascii="Times New Roman" w:hAnsi="Times New Roman" w:cs="Times New Roman"/>
          <w:sz w:val="28"/>
          <w:szCs w:val="28"/>
        </w:rPr>
        <w:t>. Для</w:t>
      </w:r>
      <w:proofErr w:type="gramEnd"/>
      <w:r w:rsidRPr="007131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144">
        <w:rPr>
          <w:rFonts w:ascii="Times New Roman" w:hAnsi="Times New Roman" w:cs="Times New Roman"/>
          <w:sz w:val="28"/>
          <w:szCs w:val="28"/>
        </w:rPr>
        <w:t>доверенного получения</w:t>
      </w:r>
      <w:proofErr w:type="gramEnd"/>
      <w:r w:rsidRPr="00713144">
        <w:rPr>
          <w:rFonts w:ascii="Times New Roman" w:hAnsi="Times New Roman" w:cs="Times New Roman"/>
          <w:sz w:val="28"/>
          <w:szCs w:val="28"/>
        </w:rPr>
        <w:t xml:space="preserve"> нового сертификата УЦ Владельцы квалифицированных сертификатов обращаются в УЦ, либо сертификат УЦ направляется Владельцам по защищенным сертифицированными криптографическими средствами защиты информации каналам связи в пределах корпоративной виртуальной частной сети, развернутой в системе ПФР. </w:t>
      </w:r>
      <w:proofErr w:type="gramStart"/>
      <w:r w:rsidRPr="00713144">
        <w:rPr>
          <w:rFonts w:ascii="Times New Roman" w:hAnsi="Times New Roman" w:cs="Times New Roman"/>
          <w:sz w:val="28"/>
          <w:szCs w:val="28"/>
        </w:rPr>
        <w:t xml:space="preserve">Криптографические средства защиты информации применяются в соответствии с Инструкцией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тайну, утвержденной Приказом Федерального агентства </w:t>
      </w:r>
      <w:r w:rsidRPr="00713144">
        <w:rPr>
          <w:rFonts w:ascii="Times New Roman" w:hAnsi="Times New Roman" w:cs="Times New Roman"/>
          <w:sz w:val="28"/>
          <w:szCs w:val="28"/>
        </w:rPr>
        <w:lastRenderedPageBreak/>
        <w:t>правительственной связи и информации при Президенте Российской Федерации от 13 июня 2001 г. № 152, и обеспечивают реализацию способов получения Владельцами</w:t>
      </w:r>
      <w:proofErr w:type="gramEnd"/>
      <w:r w:rsidRPr="00713144">
        <w:rPr>
          <w:rFonts w:ascii="Times New Roman" w:hAnsi="Times New Roman" w:cs="Times New Roman"/>
          <w:sz w:val="28"/>
          <w:szCs w:val="28"/>
        </w:rPr>
        <w:t xml:space="preserve"> квалифицированных сертификатов нового квалифицированного сертификата УЦ, исключающие уничтожение, модифицирование, блокирование при передаче и иные неправомерные действия с квалифицированным сертификатом.</w:t>
      </w:r>
    </w:p>
    <w:p w:rsidR="00C61A5E" w:rsidRPr="00B75895" w:rsidRDefault="00C61A5E" w:rsidP="00B75895">
      <w:pPr>
        <w:pStyle w:val="a4"/>
        <w:numPr>
          <w:ilvl w:val="3"/>
          <w:numId w:val="2"/>
        </w:numPr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75895">
        <w:rPr>
          <w:rFonts w:ascii="Times New Roman" w:hAnsi="Times New Roman" w:cs="Times New Roman"/>
          <w:sz w:val="28"/>
          <w:szCs w:val="28"/>
        </w:rPr>
        <w:t xml:space="preserve">К случаям нарушения конфиденциальности ключа </w:t>
      </w:r>
      <w:r w:rsidR="00B75895">
        <w:rPr>
          <w:rFonts w:ascii="Times New Roman" w:hAnsi="Times New Roman" w:cs="Times New Roman"/>
          <w:sz w:val="28"/>
          <w:szCs w:val="28"/>
        </w:rPr>
        <w:t>ЭП</w:t>
      </w:r>
      <w:r w:rsidRPr="00B75895">
        <w:rPr>
          <w:rFonts w:ascii="Times New Roman" w:hAnsi="Times New Roman" w:cs="Times New Roman"/>
          <w:sz w:val="28"/>
          <w:szCs w:val="28"/>
        </w:rPr>
        <w:t xml:space="preserve"> УЦ </w:t>
      </w:r>
      <w:r w:rsidR="00B75895">
        <w:rPr>
          <w:rFonts w:ascii="Times New Roman" w:hAnsi="Times New Roman" w:cs="Times New Roman"/>
          <w:sz w:val="28"/>
          <w:szCs w:val="28"/>
        </w:rPr>
        <w:t>относя</w:t>
      </w:r>
      <w:r w:rsidRPr="00B75895">
        <w:rPr>
          <w:rFonts w:ascii="Times New Roman" w:hAnsi="Times New Roman" w:cs="Times New Roman"/>
          <w:sz w:val="28"/>
          <w:szCs w:val="28"/>
        </w:rPr>
        <w:t xml:space="preserve">тся все случаи, когда нельзя достоверно установить, что произошло с ключевыми носителями, включая, </w:t>
      </w:r>
      <w:proofErr w:type="gramStart"/>
      <w:r w:rsidRPr="00B75895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B75895">
        <w:rPr>
          <w:rFonts w:ascii="Times New Roman" w:hAnsi="Times New Roman" w:cs="Times New Roman"/>
          <w:sz w:val="28"/>
          <w:szCs w:val="28"/>
        </w:rPr>
        <w:t xml:space="preserve"> не ограничиваясь, следующими случаями:</w:t>
      </w:r>
    </w:p>
    <w:p w:rsidR="00C61A5E" w:rsidRPr="00C61A5E" w:rsidRDefault="00C61A5E" w:rsidP="00C61A5E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1) нарушение правил хранения и уничтожения ключевых носителей;</w:t>
      </w:r>
    </w:p>
    <w:p w:rsidR="00C61A5E" w:rsidRPr="00C61A5E" w:rsidRDefault="00C61A5E" w:rsidP="00C61A5E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2) потеря ключевых носителей;</w:t>
      </w:r>
    </w:p>
    <w:p w:rsidR="00C61A5E" w:rsidRPr="00C61A5E" w:rsidRDefault="00C61A5E" w:rsidP="00C61A5E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3) потеря ключевых носителей с их последующим обнаружением;</w:t>
      </w:r>
    </w:p>
    <w:p w:rsidR="00C61A5E" w:rsidRPr="00C61A5E" w:rsidRDefault="00C61A5E" w:rsidP="00C61A5E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4) увольнение сотрудников, имевших доступ к ключевой информации;</w:t>
      </w:r>
    </w:p>
    <w:p w:rsidR="00C61A5E" w:rsidRPr="00C61A5E" w:rsidRDefault="00C61A5E" w:rsidP="00C61A5E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5) </w:t>
      </w:r>
      <w:r w:rsidR="00B75895">
        <w:rPr>
          <w:rFonts w:ascii="Times New Roman" w:hAnsi="Times New Roman" w:cs="Times New Roman"/>
          <w:sz w:val="28"/>
          <w:szCs w:val="28"/>
        </w:rPr>
        <w:t xml:space="preserve">выхода из строя </w:t>
      </w:r>
      <w:r w:rsidRPr="00C61A5E">
        <w:rPr>
          <w:rFonts w:ascii="Times New Roman" w:hAnsi="Times New Roman" w:cs="Times New Roman"/>
          <w:sz w:val="28"/>
          <w:szCs w:val="28"/>
        </w:rPr>
        <w:t>ключев</w:t>
      </w:r>
      <w:r w:rsidR="00B75895">
        <w:rPr>
          <w:rFonts w:ascii="Times New Roman" w:hAnsi="Times New Roman" w:cs="Times New Roman"/>
          <w:sz w:val="28"/>
          <w:szCs w:val="28"/>
        </w:rPr>
        <w:t>ого</w:t>
      </w:r>
      <w:r w:rsidRPr="00C61A5E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B75895">
        <w:rPr>
          <w:rFonts w:ascii="Times New Roman" w:hAnsi="Times New Roman" w:cs="Times New Roman"/>
          <w:sz w:val="28"/>
          <w:szCs w:val="28"/>
        </w:rPr>
        <w:t>я, при этом</w:t>
      </w:r>
      <w:r w:rsidRPr="00C61A5E">
        <w:rPr>
          <w:rFonts w:ascii="Times New Roman" w:hAnsi="Times New Roman" w:cs="Times New Roman"/>
          <w:sz w:val="28"/>
          <w:szCs w:val="28"/>
        </w:rPr>
        <w:t xml:space="preserve"> доказательно не опровергнута возможность того, что, данный инцидент произошел в результате несанкционированных действий злоумышленника.</w:t>
      </w:r>
    </w:p>
    <w:p w:rsidR="00C61A5E" w:rsidRPr="004B3E53" w:rsidRDefault="00C61A5E" w:rsidP="004B3E53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E53">
        <w:rPr>
          <w:rFonts w:ascii="Times New Roman" w:hAnsi="Times New Roman" w:cs="Times New Roman"/>
          <w:sz w:val="28"/>
          <w:szCs w:val="28"/>
        </w:rPr>
        <w:t xml:space="preserve">К угрозам нарушения конфиденциальности ключа </w:t>
      </w:r>
      <w:r w:rsidR="00D630B4">
        <w:rPr>
          <w:rFonts w:ascii="Times New Roman" w:hAnsi="Times New Roman" w:cs="Times New Roman"/>
          <w:sz w:val="28"/>
          <w:szCs w:val="28"/>
        </w:rPr>
        <w:t>ЭП</w:t>
      </w:r>
      <w:r w:rsidRPr="004B3E53">
        <w:rPr>
          <w:rFonts w:ascii="Times New Roman" w:hAnsi="Times New Roman" w:cs="Times New Roman"/>
          <w:sz w:val="28"/>
          <w:szCs w:val="28"/>
        </w:rPr>
        <w:t xml:space="preserve"> УЦ относятся:</w:t>
      </w:r>
    </w:p>
    <w:p w:rsidR="00C61A5E" w:rsidRPr="00C61A5E" w:rsidRDefault="00C61A5E" w:rsidP="00682C2D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1) заражение программных средств УЦ вредоносным программным обеспечением;</w:t>
      </w:r>
    </w:p>
    <w:p w:rsidR="00C61A5E" w:rsidRPr="00C61A5E" w:rsidRDefault="00C61A5E" w:rsidP="00682C2D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 xml:space="preserve">2) нарушение правил хранения и эксплуатации ключа </w:t>
      </w:r>
      <w:r w:rsidR="00682C2D">
        <w:rPr>
          <w:rFonts w:ascii="Times New Roman" w:hAnsi="Times New Roman" w:cs="Times New Roman"/>
          <w:sz w:val="28"/>
          <w:szCs w:val="28"/>
        </w:rPr>
        <w:t xml:space="preserve">ЭП </w:t>
      </w:r>
      <w:r w:rsidRPr="00C61A5E">
        <w:rPr>
          <w:rFonts w:ascii="Times New Roman" w:hAnsi="Times New Roman" w:cs="Times New Roman"/>
          <w:sz w:val="28"/>
          <w:szCs w:val="28"/>
        </w:rPr>
        <w:t>УЦ;</w:t>
      </w:r>
    </w:p>
    <w:p w:rsidR="00C61A5E" w:rsidRPr="00C61A5E" w:rsidRDefault="00C61A5E" w:rsidP="00682C2D">
      <w:pPr>
        <w:widowControl w:val="0"/>
        <w:shd w:val="clear" w:color="auto" w:fill="FFFFFF"/>
        <w:tabs>
          <w:tab w:val="left" w:pos="1672"/>
        </w:tabs>
        <w:autoSpaceDE w:val="0"/>
        <w:autoSpaceDN w:val="0"/>
        <w:adjustRightInd w:val="0"/>
        <w:spacing w:after="0" w:line="288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A5E">
        <w:rPr>
          <w:rFonts w:ascii="Times New Roman" w:hAnsi="Times New Roman" w:cs="Times New Roman"/>
          <w:sz w:val="28"/>
          <w:szCs w:val="28"/>
        </w:rPr>
        <w:t>3) несанкционированный доступ в помещения, в которых располагаются средства УЦ.</w:t>
      </w:r>
    </w:p>
    <w:p w:rsidR="0075196D" w:rsidRPr="00821609" w:rsidRDefault="0075196D" w:rsidP="0075196D">
      <w:pPr>
        <w:pStyle w:val="1"/>
        <w:numPr>
          <w:ilvl w:val="2"/>
          <w:numId w:val="2"/>
        </w:numPr>
        <w:spacing w:line="276" w:lineRule="auto"/>
      </w:pPr>
      <w:r>
        <w:t>П</w:t>
      </w:r>
      <w:r w:rsidRPr="00821609">
        <w:t xml:space="preserve">орядок осуществления Удостоверяющим центром смены </w:t>
      </w:r>
      <w:r w:rsidR="00F144DB">
        <w:t xml:space="preserve">    </w:t>
      </w:r>
      <w:r w:rsidRPr="00821609">
        <w:t xml:space="preserve">ключа </w:t>
      </w:r>
      <w:r>
        <w:t>ЭП</w:t>
      </w:r>
      <w:r w:rsidRPr="00821609">
        <w:t xml:space="preserve"> Владельца квалифицированного сертификата</w:t>
      </w:r>
    </w:p>
    <w:p w:rsidR="0075196D" w:rsidRDefault="0075196D" w:rsidP="00F144DB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4DB">
        <w:rPr>
          <w:rFonts w:ascii="Times New Roman" w:hAnsi="Times New Roman" w:cs="Times New Roman"/>
          <w:sz w:val="28"/>
          <w:szCs w:val="28"/>
        </w:rPr>
        <w:t xml:space="preserve">Смена ключа </w:t>
      </w:r>
      <w:r w:rsidR="00C10B2C">
        <w:rPr>
          <w:rFonts w:ascii="Times New Roman" w:hAnsi="Times New Roman" w:cs="Times New Roman"/>
          <w:sz w:val="28"/>
          <w:szCs w:val="28"/>
        </w:rPr>
        <w:t>ЭП</w:t>
      </w:r>
      <w:r w:rsidRPr="00F144DB">
        <w:rPr>
          <w:rFonts w:ascii="Times New Roman" w:hAnsi="Times New Roman" w:cs="Times New Roman"/>
          <w:sz w:val="28"/>
          <w:szCs w:val="28"/>
        </w:rPr>
        <w:t xml:space="preserve"> Владельца квалифицированного сертификата осуществляется в случаях, указанных в пунктах 1, 2, 4 части 6 и части 6.1 статьи 14 Федерального закона «Об электронной подписи».</w:t>
      </w:r>
    </w:p>
    <w:p w:rsidR="0075196D" w:rsidRDefault="0075196D" w:rsidP="00C10B2C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0B2C">
        <w:rPr>
          <w:rFonts w:ascii="Times New Roman" w:hAnsi="Times New Roman" w:cs="Times New Roman"/>
          <w:sz w:val="28"/>
          <w:szCs w:val="28"/>
        </w:rPr>
        <w:t xml:space="preserve">Смена ключа </w:t>
      </w:r>
      <w:r w:rsidR="00C10B2C">
        <w:rPr>
          <w:rFonts w:ascii="Times New Roman" w:hAnsi="Times New Roman" w:cs="Times New Roman"/>
          <w:sz w:val="28"/>
          <w:szCs w:val="28"/>
        </w:rPr>
        <w:t>ЭП</w:t>
      </w:r>
      <w:r w:rsidRPr="00C10B2C">
        <w:rPr>
          <w:rFonts w:ascii="Times New Roman" w:hAnsi="Times New Roman" w:cs="Times New Roman"/>
          <w:sz w:val="28"/>
          <w:szCs w:val="28"/>
        </w:rPr>
        <w:t xml:space="preserve"> по инициативе Владельца сертификата осуществляется на основании направляемого в УЦ заявления на создание и выдачу квалифицированного сертификата. </w:t>
      </w:r>
    </w:p>
    <w:p w:rsidR="0075196D" w:rsidRDefault="0075196D" w:rsidP="00C10B2C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0B2C">
        <w:rPr>
          <w:rFonts w:ascii="Times New Roman" w:hAnsi="Times New Roman" w:cs="Times New Roman"/>
          <w:sz w:val="28"/>
          <w:szCs w:val="28"/>
        </w:rPr>
        <w:t>Согласно положениям п. </w:t>
      </w:r>
      <w:r w:rsidR="00C10B2C">
        <w:rPr>
          <w:rFonts w:ascii="Times New Roman" w:hAnsi="Times New Roman" w:cs="Times New Roman"/>
          <w:sz w:val="28"/>
          <w:szCs w:val="28"/>
        </w:rPr>
        <w:t>4</w:t>
      </w:r>
      <w:r w:rsidRPr="00C10B2C">
        <w:rPr>
          <w:rFonts w:ascii="Times New Roman" w:hAnsi="Times New Roman" w:cs="Times New Roman"/>
          <w:sz w:val="28"/>
          <w:szCs w:val="28"/>
        </w:rPr>
        <w:t xml:space="preserve">.1.4.2 требования к заявлению на смену ключа </w:t>
      </w:r>
      <w:r w:rsidR="00C10B2C">
        <w:rPr>
          <w:rFonts w:ascii="Times New Roman" w:hAnsi="Times New Roman" w:cs="Times New Roman"/>
          <w:sz w:val="28"/>
          <w:szCs w:val="28"/>
        </w:rPr>
        <w:t>ЭП</w:t>
      </w:r>
      <w:r w:rsidRPr="00C10B2C">
        <w:rPr>
          <w:rFonts w:ascii="Times New Roman" w:hAnsi="Times New Roman" w:cs="Times New Roman"/>
          <w:sz w:val="28"/>
          <w:szCs w:val="28"/>
        </w:rPr>
        <w:t xml:space="preserve"> Владельца квалифицированного сертификата, в том числе состав реквизитов такого заявления, совпадают с требованиями к заявлению на создание и выдачу квалифицированны</w:t>
      </w:r>
      <w:r w:rsidR="00C10B2C">
        <w:rPr>
          <w:rFonts w:ascii="Times New Roman" w:hAnsi="Times New Roman" w:cs="Times New Roman"/>
          <w:sz w:val="28"/>
          <w:szCs w:val="28"/>
        </w:rPr>
        <w:t>х сертификатов, указанными в п.4</w:t>
      </w:r>
      <w:r w:rsidRPr="00C10B2C">
        <w:rPr>
          <w:rFonts w:ascii="Times New Roman" w:hAnsi="Times New Roman" w:cs="Times New Roman"/>
          <w:sz w:val="28"/>
          <w:szCs w:val="28"/>
        </w:rPr>
        <w:t>.2.2 настоящего порядка.</w:t>
      </w:r>
    </w:p>
    <w:p w:rsidR="0075196D" w:rsidRDefault="0075196D" w:rsidP="005C1CAE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1CAE">
        <w:rPr>
          <w:rFonts w:ascii="Times New Roman" w:hAnsi="Times New Roman" w:cs="Times New Roman"/>
          <w:sz w:val="28"/>
          <w:szCs w:val="28"/>
        </w:rPr>
        <w:t xml:space="preserve">Заявление на смену ключа </w:t>
      </w:r>
      <w:r w:rsidR="005C1CAE">
        <w:rPr>
          <w:rFonts w:ascii="Times New Roman" w:hAnsi="Times New Roman" w:cs="Times New Roman"/>
          <w:sz w:val="28"/>
          <w:szCs w:val="28"/>
        </w:rPr>
        <w:t>ЭП</w:t>
      </w:r>
      <w:r w:rsidRPr="005C1CAE">
        <w:rPr>
          <w:rFonts w:ascii="Times New Roman" w:hAnsi="Times New Roman" w:cs="Times New Roman"/>
          <w:sz w:val="28"/>
          <w:szCs w:val="28"/>
        </w:rPr>
        <w:t xml:space="preserve"> Владельца квалифицированного сертификата может быть создано в форме электронного документа, подписанного усиленной квалифицированной электронной подписью Владельца </w:t>
      </w:r>
      <w:r w:rsidRPr="005C1CAE">
        <w:rPr>
          <w:rFonts w:ascii="Times New Roman" w:hAnsi="Times New Roman" w:cs="Times New Roman"/>
          <w:sz w:val="28"/>
          <w:szCs w:val="28"/>
        </w:rPr>
        <w:lastRenderedPageBreak/>
        <w:t xml:space="preserve">квалифицированного сертификата, при этом в случае, если смена ключа </w:t>
      </w:r>
      <w:r w:rsidR="005C1CAE">
        <w:rPr>
          <w:rFonts w:ascii="Times New Roman" w:hAnsi="Times New Roman" w:cs="Times New Roman"/>
          <w:sz w:val="28"/>
          <w:szCs w:val="28"/>
        </w:rPr>
        <w:t>ЭП</w:t>
      </w:r>
      <w:r w:rsidRPr="005C1CAE">
        <w:rPr>
          <w:rFonts w:ascii="Times New Roman" w:hAnsi="Times New Roman" w:cs="Times New Roman"/>
          <w:sz w:val="28"/>
          <w:szCs w:val="28"/>
        </w:rPr>
        <w:t xml:space="preserve"> Владельца квалифицированного сертификата связана с нарушением его конфиденциальности или угрозой нарушения конфиденциальности, соответствующее заявление должно быть подписано иной усиленной квалифицированной </w:t>
      </w:r>
      <w:r w:rsidR="005C1CAE">
        <w:rPr>
          <w:rFonts w:ascii="Times New Roman" w:hAnsi="Times New Roman" w:cs="Times New Roman"/>
          <w:sz w:val="28"/>
          <w:szCs w:val="28"/>
        </w:rPr>
        <w:t>ЭП</w:t>
      </w:r>
      <w:r w:rsidRPr="005C1CAE">
        <w:rPr>
          <w:rFonts w:ascii="Times New Roman" w:hAnsi="Times New Roman" w:cs="Times New Roman"/>
          <w:sz w:val="28"/>
          <w:szCs w:val="28"/>
        </w:rPr>
        <w:t xml:space="preserve"> Владельца квалифицированного сертификата</w:t>
      </w:r>
      <w:proofErr w:type="gramEnd"/>
    </w:p>
    <w:p w:rsidR="0075196D" w:rsidRPr="00D25DFA" w:rsidRDefault="0075196D" w:rsidP="00D25DFA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DFA">
        <w:rPr>
          <w:rFonts w:ascii="Times New Roman" w:hAnsi="Times New Roman" w:cs="Times New Roman"/>
          <w:sz w:val="28"/>
          <w:szCs w:val="28"/>
        </w:rPr>
        <w:t xml:space="preserve">Процедура выдачи квалифицированного сертификата и ключа </w:t>
      </w:r>
      <w:r w:rsidR="00D25DFA">
        <w:rPr>
          <w:rFonts w:ascii="Times New Roman" w:hAnsi="Times New Roman" w:cs="Times New Roman"/>
          <w:sz w:val="28"/>
          <w:szCs w:val="28"/>
        </w:rPr>
        <w:t>ЭП</w:t>
      </w:r>
      <w:r w:rsidRPr="00D25DF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18 Федерального закона «Об электронной подписи» согласно п. </w:t>
      </w:r>
      <w:r w:rsidR="00D25DFA">
        <w:rPr>
          <w:rFonts w:ascii="Times New Roman" w:hAnsi="Times New Roman" w:cs="Times New Roman"/>
          <w:sz w:val="28"/>
          <w:szCs w:val="28"/>
        </w:rPr>
        <w:t>3</w:t>
      </w:r>
      <w:r w:rsidRPr="00D25DFA">
        <w:rPr>
          <w:rFonts w:ascii="Times New Roman" w:hAnsi="Times New Roman" w:cs="Times New Roman"/>
          <w:sz w:val="28"/>
          <w:szCs w:val="28"/>
        </w:rPr>
        <w:t>.5. настоящего Порядка.</w:t>
      </w:r>
    </w:p>
    <w:p w:rsidR="00941311" w:rsidRPr="00941311" w:rsidRDefault="00941311" w:rsidP="00191CDA">
      <w:pPr>
        <w:pStyle w:val="a4"/>
        <w:tabs>
          <w:tab w:val="left" w:pos="993"/>
        </w:tabs>
        <w:spacing w:after="0" w:line="288" w:lineRule="auto"/>
        <w:ind w:left="1224"/>
        <w:jc w:val="both"/>
        <w:rPr>
          <w:rFonts w:ascii="Times New Roman" w:hAnsi="Times New Roman" w:cs="Times New Roman"/>
          <w:sz w:val="28"/>
          <w:szCs w:val="28"/>
        </w:rPr>
      </w:pPr>
    </w:p>
    <w:p w:rsidR="00444EFC" w:rsidRDefault="00444EFC" w:rsidP="00E2716C">
      <w:pPr>
        <w:pStyle w:val="31"/>
        <w:spacing w:before="0" w:after="0" w:line="288" w:lineRule="auto"/>
        <w:ind w:firstLine="851"/>
        <w:rPr>
          <w:b w:val="0"/>
          <w:spacing w:val="0"/>
          <w:sz w:val="28"/>
          <w:szCs w:val="28"/>
        </w:rPr>
      </w:pPr>
    </w:p>
    <w:p w:rsidR="004539C6" w:rsidRDefault="004539C6" w:rsidP="00F02DB3">
      <w:pPr>
        <w:pStyle w:val="1"/>
        <w:numPr>
          <w:ilvl w:val="1"/>
          <w:numId w:val="2"/>
        </w:numPr>
        <w:spacing w:line="276" w:lineRule="auto"/>
      </w:pPr>
      <w:r w:rsidRPr="00F02DB3">
        <w:rPr>
          <w:color w:val="auto"/>
        </w:rPr>
        <w:t>Проц</w:t>
      </w:r>
      <w:r w:rsidRPr="00824904">
        <w:t>едура создания и выдачи квалифицированных сертификатов</w:t>
      </w:r>
    </w:p>
    <w:p w:rsidR="004539C6" w:rsidRPr="00A57310" w:rsidRDefault="004539C6" w:rsidP="00F02DB3">
      <w:pPr>
        <w:pStyle w:val="1"/>
        <w:numPr>
          <w:ilvl w:val="2"/>
          <w:numId w:val="2"/>
        </w:numPr>
        <w:spacing w:line="276" w:lineRule="auto"/>
      </w:pPr>
      <w:r>
        <w:t>П</w:t>
      </w:r>
      <w:r w:rsidRPr="00A57310">
        <w:t>орядок подачи заявления на создание и выдачу квалифицированных сертификатов</w:t>
      </w:r>
    </w:p>
    <w:p w:rsidR="004539C6" w:rsidRDefault="004539C6" w:rsidP="00F02DB3">
      <w:pPr>
        <w:pStyle w:val="ConsPlusNormal"/>
        <w:numPr>
          <w:ilvl w:val="3"/>
          <w:numId w:val="2"/>
        </w:numPr>
        <w:tabs>
          <w:tab w:val="left" w:pos="993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7310">
        <w:rPr>
          <w:rFonts w:ascii="Times New Roman" w:hAnsi="Times New Roman" w:cs="Times New Roman"/>
          <w:sz w:val="28"/>
          <w:szCs w:val="28"/>
        </w:rPr>
        <w:t>Заявитель обязан ознакомиться с положениями настоящего Порядка, опубликованного на сайте У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57310">
        <w:rPr>
          <w:rFonts w:ascii="Times New Roman" w:hAnsi="Times New Roman" w:cs="Times New Roman"/>
          <w:sz w:val="28"/>
          <w:szCs w:val="28"/>
        </w:rPr>
        <w:t>, в том числе с приложениями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39C6" w:rsidRDefault="004539C6" w:rsidP="00F02DB3">
      <w:pPr>
        <w:pStyle w:val="ConsPlusNormal"/>
        <w:numPr>
          <w:ilvl w:val="3"/>
          <w:numId w:val="2"/>
        </w:numPr>
        <w:tabs>
          <w:tab w:val="left" w:pos="993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2DB3">
        <w:rPr>
          <w:rFonts w:ascii="Times New Roman" w:hAnsi="Times New Roman" w:cs="Times New Roman"/>
          <w:sz w:val="28"/>
          <w:szCs w:val="28"/>
        </w:rPr>
        <w:t xml:space="preserve">Заявитель имеет право предоставить в УЦ заявление на создание и выдачу квалифицированного сертификата, а также документы и сведения, необходимые для создания квалифицированного сертификата, одним пакетом документов при личном прибытии заявителя УЦ, либо в форме электронных документов, подписанных усиленной квалифицированной подписью Заявителя. </w:t>
      </w:r>
    </w:p>
    <w:p w:rsidR="004539C6" w:rsidRDefault="004539C6" w:rsidP="009E1287">
      <w:pPr>
        <w:pStyle w:val="ConsPlusNormal"/>
        <w:numPr>
          <w:ilvl w:val="3"/>
          <w:numId w:val="2"/>
        </w:numPr>
        <w:tabs>
          <w:tab w:val="left" w:pos="993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287">
        <w:rPr>
          <w:rFonts w:ascii="Times New Roman" w:hAnsi="Times New Roman" w:cs="Times New Roman"/>
          <w:sz w:val="28"/>
          <w:szCs w:val="28"/>
        </w:rPr>
        <w:t>После получения УЦ заявления на создание и выдачу квалифицированного сертификата, в случае, если заявителем не представлены документы либо их надлежащим образом заверенные копии и сведения, необходимые для создания и выдачи квалифицированного сертификата, либо они представлены не в полном объеме или их достоверность и актуальность не подтверждается, УЦ имеет право запросить, а заявитель, присоединившийся к Порядку, обязан предоставить документы либо их</w:t>
      </w:r>
      <w:proofErr w:type="gramEnd"/>
      <w:r w:rsidRPr="009E1287">
        <w:rPr>
          <w:rFonts w:ascii="Times New Roman" w:hAnsi="Times New Roman" w:cs="Times New Roman"/>
          <w:sz w:val="28"/>
          <w:szCs w:val="28"/>
        </w:rPr>
        <w:t xml:space="preserve"> надлежащим образом заверенные копии и сведения, необходимые для создания и выдачи квалифицированного сертификата.</w:t>
      </w:r>
    </w:p>
    <w:p w:rsidR="004539C6" w:rsidRPr="009E1287" w:rsidRDefault="004539C6" w:rsidP="009E1287">
      <w:pPr>
        <w:pStyle w:val="ConsPlusNormal"/>
        <w:numPr>
          <w:ilvl w:val="3"/>
          <w:numId w:val="2"/>
        </w:numPr>
        <w:tabs>
          <w:tab w:val="left" w:pos="993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287">
        <w:rPr>
          <w:rFonts w:ascii="Times New Roman" w:hAnsi="Times New Roman" w:cs="Times New Roman"/>
          <w:sz w:val="28"/>
          <w:szCs w:val="28"/>
        </w:rPr>
        <w:t>УЦ имеет право отказать Заявителю в создании квалифицированного сертификата, в случае, если Заявитель, присоединившийся к Порядку, не предоставил документы либо их надлежащим образом заверенные копии и сведения, необходимые для создания и выдачи квалифицированного сертификата, либо они представлены не в полном объеме или они не надлежаще оформлены, а также в случае, когда достоверность и актуальность представленных заявителем сведений не подтверждается.</w:t>
      </w:r>
      <w:proofErr w:type="gramEnd"/>
    </w:p>
    <w:p w:rsidR="004539C6" w:rsidRPr="001416C0" w:rsidRDefault="004539C6" w:rsidP="009E1287">
      <w:pPr>
        <w:pStyle w:val="1"/>
        <w:numPr>
          <w:ilvl w:val="2"/>
          <w:numId w:val="2"/>
        </w:numPr>
        <w:spacing w:line="276" w:lineRule="auto"/>
      </w:pPr>
      <w:r>
        <w:lastRenderedPageBreak/>
        <w:t>Т</w:t>
      </w:r>
      <w:r w:rsidRPr="001416C0">
        <w:t>ребования к заявлению на создание и выдачу</w:t>
      </w:r>
      <w:r>
        <w:t xml:space="preserve"> квалифицированных сертификатов</w:t>
      </w:r>
    </w:p>
    <w:p w:rsidR="004539C6" w:rsidRDefault="004539C6" w:rsidP="009E1287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1287">
        <w:rPr>
          <w:rFonts w:ascii="Times New Roman" w:hAnsi="Times New Roman" w:cs="Times New Roman"/>
          <w:sz w:val="28"/>
          <w:szCs w:val="28"/>
        </w:rPr>
        <w:t xml:space="preserve">Заявление на создание и выдачу квалифицированного сертификата может быть оформлено как на бумажном носителе, так и в форме электронного документа, подписанного усиленной квалифицированной </w:t>
      </w:r>
      <w:r w:rsidR="009E1287">
        <w:rPr>
          <w:rFonts w:ascii="Times New Roman" w:hAnsi="Times New Roman" w:cs="Times New Roman"/>
          <w:sz w:val="28"/>
          <w:szCs w:val="28"/>
        </w:rPr>
        <w:t>ЭП.</w:t>
      </w:r>
    </w:p>
    <w:p w:rsidR="004539C6" w:rsidRPr="009E1287" w:rsidRDefault="004539C6" w:rsidP="009E1287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1287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9E1287">
        <w:rPr>
          <w:rFonts w:ascii="Times New Roman" w:hAnsi="Times New Roman" w:cs="Times New Roman"/>
          <w:sz w:val="28"/>
          <w:szCs w:val="28"/>
        </w:rPr>
        <w:t xml:space="preserve"> на создание и выдачу квалифицированного сертификата</w:t>
      </w:r>
      <w:r w:rsidRPr="009E1287">
        <w:rPr>
          <w:rFonts w:ascii="Times New Roman" w:eastAsia="Times New Roman" w:hAnsi="Times New Roman" w:cs="Times New Roman"/>
          <w:sz w:val="28"/>
          <w:szCs w:val="28"/>
        </w:rPr>
        <w:t xml:space="preserve"> должно содержать обязательные реквизиты: </w:t>
      </w:r>
    </w:p>
    <w:p w:rsidR="004539C6" w:rsidRPr="009E1287" w:rsidRDefault="004539C6" w:rsidP="0061081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287">
        <w:rPr>
          <w:rFonts w:ascii="Times New Roman" w:hAnsi="Times New Roman" w:cs="Times New Roman"/>
          <w:sz w:val="28"/>
          <w:szCs w:val="28"/>
        </w:rPr>
        <w:t>1) наименование УЦ;</w:t>
      </w:r>
    </w:p>
    <w:p w:rsidR="004539C6" w:rsidRPr="009E1287" w:rsidRDefault="004539C6" w:rsidP="0061081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287">
        <w:rPr>
          <w:rFonts w:ascii="Times New Roman" w:hAnsi="Times New Roman" w:cs="Times New Roman"/>
          <w:sz w:val="28"/>
          <w:szCs w:val="28"/>
        </w:rPr>
        <w:t>2) текст, содержащий информацию, которая должна содержаться в квалифицированном сертификате в соответствии с частью 2 статьи 17 и частью 2 статьи 18 Федерального закона «Об электронной подписи», а так же сведения о лице, получившем квалифицированный сертификат, необходимые для передачи в единую систему идентификац</w:t>
      </w:r>
      <w:proofErr w:type="gramStart"/>
      <w:r w:rsidRPr="009E128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E1287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4539C6" w:rsidRPr="009E1287" w:rsidRDefault="004539C6" w:rsidP="0061081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287">
        <w:rPr>
          <w:rFonts w:ascii="Times New Roman" w:hAnsi="Times New Roman" w:cs="Times New Roman"/>
          <w:sz w:val="28"/>
          <w:szCs w:val="28"/>
        </w:rPr>
        <w:t>3) дата подписания и подпись Заявителя.</w:t>
      </w:r>
    </w:p>
    <w:p w:rsidR="004539C6" w:rsidRPr="00793489" w:rsidRDefault="004539C6" w:rsidP="00A10E50">
      <w:pPr>
        <w:pStyle w:val="1"/>
        <w:numPr>
          <w:ilvl w:val="2"/>
          <w:numId w:val="2"/>
        </w:numPr>
        <w:spacing w:line="276" w:lineRule="auto"/>
      </w:pPr>
      <w:r w:rsidRPr="00793489">
        <w:t xml:space="preserve">Порядок идентификации Заявителя </w:t>
      </w:r>
    </w:p>
    <w:p w:rsidR="004539C6" w:rsidRPr="00D12841" w:rsidRDefault="00D12841" w:rsidP="00D12841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2841">
        <w:rPr>
          <w:rFonts w:ascii="Times New Roman" w:hAnsi="Times New Roman" w:cs="Times New Roman"/>
          <w:sz w:val="28"/>
          <w:szCs w:val="28"/>
        </w:rPr>
        <w:t>В</w:t>
      </w:r>
      <w:r w:rsidR="004539C6" w:rsidRPr="00D12841">
        <w:rPr>
          <w:rFonts w:ascii="Times New Roman" w:hAnsi="Times New Roman" w:cs="Times New Roman"/>
          <w:sz w:val="28"/>
          <w:szCs w:val="28"/>
        </w:rPr>
        <w:t xml:space="preserve"> соответствии со статьей 18 Федерального закона «Об электронной подписи» идентификация гражданина Российской Федерации осуществляется:</w:t>
      </w:r>
    </w:p>
    <w:p w:rsidR="004539C6" w:rsidRPr="00610813" w:rsidRDefault="004539C6" w:rsidP="00610813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813">
        <w:rPr>
          <w:rFonts w:ascii="Times New Roman" w:hAnsi="Times New Roman" w:cs="Times New Roman"/>
          <w:sz w:val="28"/>
          <w:szCs w:val="28"/>
        </w:rPr>
        <w:t>1) при его личном присутствии по основному документу, удостоверяющему личность;</w:t>
      </w:r>
    </w:p>
    <w:p w:rsidR="004539C6" w:rsidRPr="00610813" w:rsidRDefault="004539C6" w:rsidP="00610813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813">
        <w:rPr>
          <w:rFonts w:ascii="Times New Roman" w:hAnsi="Times New Roman" w:cs="Times New Roman"/>
          <w:sz w:val="28"/>
          <w:szCs w:val="28"/>
        </w:rPr>
        <w:t>2) без его личного присутствия:</w:t>
      </w:r>
    </w:p>
    <w:p w:rsidR="004539C6" w:rsidRPr="00610813" w:rsidRDefault="004539C6" w:rsidP="00610813">
      <w:pPr>
        <w:shd w:val="clear" w:color="auto" w:fill="FFFFFF"/>
        <w:tabs>
          <w:tab w:val="left" w:pos="1742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13">
        <w:rPr>
          <w:rFonts w:ascii="Times New Roman" w:hAnsi="Times New Roman" w:cs="Times New Roman"/>
          <w:sz w:val="28"/>
          <w:szCs w:val="28"/>
        </w:rPr>
        <w:t xml:space="preserve">- с использованием </w:t>
      </w:r>
      <w:proofErr w:type="gramStart"/>
      <w:r w:rsidRPr="00610813">
        <w:rPr>
          <w:rFonts w:ascii="Times New Roman" w:hAnsi="Times New Roman" w:cs="Times New Roman"/>
          <w:sz w:val="28"/>
          <w:szCs w:val="28"/>
        </w:rPr>
        <w:t>усиленной</w:t>
      </w:r>
      <w:proofErr w:type="gramEnd"/>
      <w:r w:rsidRPr="00610813">
        <w:rPr>
          <w:rFonts w:ascii="Times New Roman" w:hAnsi="Times New Roman" w:cs="Times New Roman"/>
          <w:sz w:val="28"/>
          <w:szCs w:val="28"/>
        </w:rPr>
        <w:t xml:space="preserve"> квалифицированной </w:t>
      </w:r>
      <w:r w:rsidR="00610813">
        <w:rPr>
          <w:rFonts w:ascii="Times New Roman" w:hAnsi="Times New Roman" w:cs="Times New Roman"/>
          <w:sz w:val="28"/>
          <w:szCs w:val="28"/>
        </w:rPr>
        <w:t>ЭП</w:t>
      </w:r>
      <w:r w:rsidRPr="00610813">
        <w:rPr>
          <w:rFonts w:ascii="Times New Roman" w:hAnsi="Times New Roman" w:cs="Times New Roman"/>
          <w:sz w:val="28"/>
          <w:szCs w:val="28"/>
        </w:rPr>
        <w:t xml:space="preserve"> при наличии действующего квалифицированного сертификата;</w:t>
      </w:r>
    </w:p>
    <w:p w:rsidR="004539C6" w:rsidRPr="00610813" w:rsidRDefault="004539C6" w:rsidP="00610813">
      <w:pPr>
        <w:shd w:val="clear" w:color="auto" w:fill="FFFFFF"/>
        <w:tabs>
          <w:tab w:val="left" w:pos="1742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13">
        <w:rPr>
          <w:rFonts w:ascii="Times New Roman" w:hAnsi="Times New Roman" w:cs="Times New Roman"/>
          <w:sz w:val="28"/>
          <w:szCs w:val="28"/>
        </w:rPr>
        <w:t>- путем предоставления сведений из единой системы идентификац</w:t>
      </w:r>
      <w:proofErr w:type="gramStart"/>
      <w:r w:rsidRPr="0061081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10813">
        <w:rPr>
          <w:rFonts w:ascii="Times New Roman" w:hAnsi="Times New Roman" w:cs="Times New Roman"/>
          <w:sz w:val="28"/>
          <w:szCs w:val="28"/>
        </w:rPr>
        <w:t>тентификации в порядке, установленном Федеральным законом от 27 июля 2006 г. № 149-ФЗ «Об информации, информационных технологиях и о защите информации».</w:t>
      </w:r>
    </w:p>
    <w:p w:rsidR="004539C6" w:rsidRDefault="004539C6" w:rsidP="00FC3656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3656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«Об электронной подписи» идентификация беженца, вынужденного переселенца и лица без гражданства осуществляется на основании документа, установленного законодательством Российской </w:t>
      </w:r>
      <w:proofErr w:type="gramStart"/>
      <w:r w:rsidRPr="00FC3656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FC3656">
        <w:rPr>
          <w:rFonts w:ascii="Times New Roman" w:hAnsi="Times New Roman" w:cs="Times New Roman"/>
          <w:sz w:val="28"/>
          <w:szCs w:val="28"/>
        </w:rPr>
        <w:t xml:space="preserve"> в качестве удостоверяющего личность данных категорий лиц.</w:t>
      </w:r>
    </w:p>
    <w:p w:rsidR="004539C6" w:rsidRPr="00FB3296" w:rsidRDefault="004539C6" w:rsidP="00FB3296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B3296">
        <w:rPr>
          <w:rFonts w:ascii="Times New Roman" w:hAnsi="Times New Roman" w:cs="Times New Roman"/>
          <w:sz w:val="28"/>
          <w:szCs w:val="28"/>
        </w:rPr>
        <w:t>При идентификации Заявителя устанавливаются:</w:t>
      </w:r>
    </w:p>
    <w:p w:rsidR="004539C6" w:rsidRPr="00610813" w:rsidRDefault="004539C6" w:rsidP="00FB3296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0813">
        <w:rPr>
          <w:rFonts w:ascii="Times New Roman" w:hAnsi="Times New Roman" w:cs="Times New Roman"/>
          <w:sz w:val="28"/>
          <w:szCs w:val="28"/>
        </w:rPr>
        <w:t xml:space="preserve">1) в отношении физического лица: фамилия, имя, а также отчество (при наличии), дата рождения, реквизиты документа, удостоверяющего личность, идентификационный номер налогоплательщика, страховой номер индивидуального лицевого счета гражданина в системе обязательного пенсионного страхования, а также иные сведения, необходимые для передачи </w:t>
      </w:r>
      <w:r w:rsidRPr="00610813">
        <w:rPr>
          <w:rFonts w:ascii="Times New Roman" w:hAnsi="Times New Roman" w:cs="Times New Roman"/>
          <w:sz w:val="28"/>
          <w:szCs w:val="28"/>
        </w:rPr>
        <w:lastRenderedPageBreak/>
        <w:t>сведений о лице, получившем квалифицированный сертификат, в единую систему идентификации и аутентификации;</w:t>
      </w:r>
      <w:proofErr w:type="gramEnd"/>
    </w:p>
    <w:p w:rsidR="004539C6" w:rsidRPr="00610813" w:rsidRDefault="004539C6" w:rsidP="00FB3296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813">
        <w:rPr>
          <w:rFonts w:ascii="Times New Roman" w:hAnsi="Times New Roman" w:cs="Times New Roman"/>
          <w:sz w:val="28"/>
          <w:szCs w:val="28"/>
        </w:rPr>
        <w:t>2) в отношении юридического лица</w:t>
      </w:r>
      <w:r w:rsidRPr="00610813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Pr="00610813">
        <w:rPr>
          <w:rFonts w:ascii="Times New Roman" w:hAnsi="Times New Roman" w:cs="Times New Roman"/>
          <w:sz w:val="28"/>
          <w:szCs w:val="28"/>
        </w:rPr>
        <w:t>, зарегистрированного в соответствии с законодательством Российской Федерации, - наименование, организационно-правовая форма, идентификационный номер налогоплательщика, а также основной государственный регистрационный номер и адрес юридического лица, а также иные сведения, необходимые для передачи сведений о лице, получившем квалифицированный сертификат, в единую систему идентификац</w:t>
      </w:r>
      <w:proofErr w:type="gramStart"/>
      <w:r w:rsidRPr="0061081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10813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4539C6" w:rsidRPr="00123024" w:rsidRDefault="004539C6" w:rsidP="00E72D14">
      <w:pPr>
        <w:pStyle w:val="1"/>
        <w:numPr>
          <w:ilvl w:val="2"/>
          <w:numId w:val="2"/>
        </w:numPr>
        <w:spacing w:line="276" w:lineRule="auto"/>
      </w:pPr>
      <w:r w:rsidRPr="00123024">
        <w:t xml:space="preserve">Перечень документов, запрашиваемых Удостоверяющим центром у Заявителя для создания и выдачи квалифицированного сертификата, в том числе для удостоверения личности Заявителя, в соответствии с </w:t>
      </w:r>
      <w:hyperlink r:id="rId15" w:history="1">
        <w:r w:rsidRPr="00123024">
          <w:t>частью 2 статьи 17</w:t>
        </w:r>
      </w:hyperlink>
      <w:r w:rsidRPr="00123024">
        <w:t xml:space="preserve"> и </w:t>
      </w:r>
      <w:hyperlink r:id="rId16" w:history="1">
        <w:r w:rsidRPr="00123024">
          <w:t>частью 2 статьи 18</w:t>
        </w:r>
      </w:hyperlink>
      <w:r w:rsidRPr="00123024">
        <w:t xml:space="preserve"> Федерального закона </w:t>
      </w:r>
      <w:r>
        <w:t>«Об электронной подписи»</w:t>
      </w:r>
    </w:p>
    <w:p w:rsidR="004539C6" w:rsidRDefault="004539C6" w:rsidP="00AB0FBC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>УЦ выполняет свою обязанность по внесению в квалифицированный сертификат только достоверной и актуальной информации путем сбора и хранения скан копий документов, представленных Заявителем, а также путем запроса соответствующих сведений из государственных информационных ресурсов.</w:t>
      </w:r>
    </w:p>
    <w:p w:rsidR="00AB0FBC" w:rsidRDefault="004539C6" w:rsidP="009420BD">
      <w:pPr>
        <w:pStyle w:val="a4"/>
        <w:numPr>
          <w:ilvl w:val="3"/>
          <w:numId w:val="2"/>
        </w:numPr>
        <w:shd w:val="clear" w:color="auto" w:fill="FFFFFF"/>
        <w:tabs>
          <w:tab w:val="left" w:pos="993"/>
          <w:tab w:val="left" w:pos="1742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0FBC">
        <w:rPr>
          <w:rFonts w:ascii="Times New Roman" w:hAnsi="Times New Roman" w:cs="Times New Roman"/>
          <w:sz w:val="28"/>
          <w:szCs w:val="28"/>
        </w:rPr>
        <w:t>Д</w:t>
      </w:r>
      <w:r w:rsidRPr="00AB0FBC">
        <w:rPr>
          <w:rFonts w:ascii="Times New Roman" w:eastAsia="Times New Roman" w:hAnsi="Times New Roman" w:cs="Times New Roman"/>
          <w:sz w:val="28"/>
          <w:szCs w:val="28"/>
        </w:rPr>
        <w:t xml:space="preserve">ля создания и выдачи квалифицированных сертификатов, в том числе удостоверения личности Заявителя, УЦ запрашивает у Заявителя документы содержащие информацию, которая должна содержатся в квалифицированном сертификате в соответствии с частью 2 статьи 17 Федерального закона «Об электронной подписи»: </w:t>
      </w:r>
      <w:r w:rsidRPr="00AB0FBC">
        <w:rPr>
          <w:rFonts w:ascii="Times New Roman" w:hAnsi="Times New Roman" w:cs="Times New Roman"/>
          <w:sz w:val="28"/>
          <w:szCs w:val="28"/>
        </w:rPr>
        <w:t>фамилия, имя, отчество (если имеется) владельца квалифицированного сертификата - для физического лица, не являющегося индивидуальным предпринимателем, либо фамилия, имя, отчество (если имеется) и основной</w:t>
      </w:r>
      <w:proofErr w:type="gramEnd"/>
      <w:r w:rsidRPr="00AB0FBC">
        <w:rPr>
          <w:rFonts w:ascii="Times New Roman" w:hAnsi="Times New Roman" w:cs="Times New Roman"/>
          <w:sz w:val="28"/>
          <w:szCs w:val="28"/>
        </w:rPr>
        <w:t xml:space="preserve"> государственный регистрационный номер индивидуального предпринимателя - владельца квалифицированного сертификата - для физического лица, являющегося индивидуальным предпринимателем, либо наименование, место нахождения и основной государственный регистрационный номер владельца квалифицированного сертификата - для</w:t>
      </w:r>
      <w:r w:rsidR="00AB0FBC">
        <w:rPr>
          <w:rFonts w:ascii="Times New Roman" w:hAnsi="Times New Roman" w:cs="Times New Roman"/>
          <w:sz w:val="28"/>
          <w:szCs w:val="28"/>
        </w:rPr>
        <w:t xml:space="preserve"> юридического лица.</w:t>
      </w:r>
    </w:p>
    <w:p w:rsidR="004539C6" w:rsidRPr="00AB0FBC" w:rsidRDefault="004539C6" w:rsidP="00765E22">
      <w:pPr>
        <w:pStyle w:val="a4"/>
        <w:numPr>
          <w:ilvl w:val="3"/>
          <w:numId w:val="2"/>
        </w:numPr>
        <w:shd w:val="clear" w:color="auto" w:fill="FFFFFF"/>
        <w:tabs>
          <w:tab w:val="left" w:pos="0"/>
          <w:tab w:val="left" w:pos="993"/>
          <w:tab w:val="left" w:pos="1742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 xml:space="preserve">При обращении в УЦ Заявитель в соответствии с </w:t>
      </w:r>
      <w:hyperlink r:id="rId17" w:history="1">
        <w:r w:rsidRPr="00AB0FBC">
          <w:rPr>
            <w:rFonts w:ascii="Times New Roman" w:hAnsi="Times New Roman" w:cs="Times New Roman"/>
            <w:sz w:val="28"/>
            <w:szCs w:val="28"/>
          </w:rPr>
          <w:t>частью 2 статьи 18</w:t>
        </w:r>
      </w:hyperlink>
      <w:r w:rsidRPr="00AB0FBC">
        <w:rPr>
          <w:rFonts w:ascii="Times New Roman" w:hAnsi="Times New Roman" w:cs="Times New Roman"/>
          <w:sz w:val="28"/>
          <w:szCs w:val="28"/>
        </w:rPr>
        <w:t xml:space="preserve"> Федерального закона «Об электронной подписи» представляет следующие документы либо их надлежащим образом заверенные копии и (или) сведения из них: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 xml:space="preserve">1) основной </w:t>
      </w:r>
      <w:hyperlink r:id="rId18" w:history="1">
        <w:r w:rsidRPr="00AB0FBC">
          <w:rPr>
            <w:rFonts w:ascii="Times New Roman" w:hAnsi="Times New Roman" w:cs="Times New Roman"/>
            <w:sz w:val="28"/>
            <w:szCs w:val="28"/>
          </w:rPr>
          <w:t>документ</w:t>
        </w:r>
      </w:hyperlink>
      <w:r w:rsidRPr="00AB0FBC">
        <w:rPr>
          <w:rFonts w:ascii="Times New Roman" w:hAnsi="Times New Roman" w:cs="Times New Roman"/>
          <w:sz w:val="28"/>
          <w:szCs w:val="28"/>
        </w:rPr>
        <w:t>, удостоверяющий личность;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>2) страховой номер индивидуального лицевого счета заявителя - физического лица;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lastRenderedPageBreak/>
        <w:t>3) идентификационный номер налогоплательщика заявителя - физического лица;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>4) основной государственный регистрационный номер заявителя - юридического лица;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>5) 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- индивидуального предпринимателя;</w:t>
      </w:r>
    </w:p>
    <w:p w:rsidR="004539C6" w:rsidRPr="00AB0FBC" w:rsidRDefault="004539C6" w:rsidP="00765E22">
      <w:pPr>
        <w:shd w:val="clear" w:color="auto" w:fill="FFFFFF"/>
        <w:tabs>
          <w:tab w:val="left" w:pos="0"/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FBC">
        <w:rPr>
          <w:rFonts w:ascii="Times New Roman" w:hAnsi="Times New Roman" w:cs="Times New Roman"/>
          <w:sz w:val="28"/>
          <w:szCs w:val="28"/>
        </w:rPr>
        <w:t>6) документ, подтверждающий право заявителя действовать от имени юридического лица без доверенности либо подтверждающий право заявителя действовать от имени государственного органа или органа местного самоуправления.</w:t>
      </w:r>
    </w:p>
    <w:p w:rsidR="004539C6" w:rsidRPr="00DD41DA" w:rsidRDefault="00DD41DA" w:rsidP="00DD41DA">
      <w:pPr>
        <w:pStyle w:val="a4"/>
        <w:numPr>
          <w:ilvl w:val="3"/>
          <w:numId w:val="2"/>
        </w:numPr>
        <w:shd w:val="clear" w:color="auto" w:fill="FFFFFF"/>
        <w:tabs>
          <w:tab w:val="left" w:pos="0"/>
          <w:tab w:val="left" w:pos="709"/>
          <w:tab w:val="left" w:pos="993"/>
        </w:tabs>
        <w:ind w:left="0" w:right="46"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</w:t>
      </w:r>
      <w:r w:rsidR="004539C6" w:rsidRPr="00DD41DA">
        <w:rPr>
          <w:rFonts w:ascii="Times New Roman" w:eastAsia="Times New Roman" w:hAnsi="Times New Roman" w:cs="Times New Roman"/>
          <w:spacing w:val="-2"/>
          <w:sz w:val="28"/>
          <w:szCs w:val="28"/>
        </w:rPr>
        <w:t>случае если для подтверждения сведений, вносимых в квалифицированный сертификат, законодательством Российской Федерации установлена определенная форма документа, Заявитель представляет в УЦ документ соответствующей формы.</w:t>
      </w:r>
    </w:p>
    <w:p w:rsidR="00337179" w:rsidRPr="00AB0FBC" w:rsidRDefault="00337179" w:rsidP="00E2716C">
      <w:pPr>
        <w:pStyle w:val="31"/>
        <w:spacing w:before="0" w:after="0" w:line="288" w:lineRule="auto"/>
        <w:ind w:firstLine="851"/>
        <w:rPr>
          <w:b w:val="0"/>
          <w:spacing w:val="0"/>
          <w:sz w:val="28"/>
          <w:szCs w:val="28"/>
        </w:rPr>
      </w:pPr>
    </w:p>
    <w:p w:rsidR="00E81673" w:rsidRPr="00470AD2" w:rsidRDefault="00E81673" w:rsidP="00E81673">
      <w:pPr>
        <w:pStyle w:val="1"/>
        <w:numPr>
          <w:ilvl w:val="2"/>
          <w:numId w:val="2"/>
        </w:numPr>
        <w:spacing w:line="276" w:lineRule="auto"/>
      </w:pPr>
      <w:r>
        <w:t>П</w:t>
      </w:r>
      <w:r w:rsidRPr="00470AD2">
        <w:t>орядок проверки достоверности документов и сведений, представленных Заявителем</w:t>
      </w:r>
    </w:p>
    <w:p w:rsidR="00E81673" w:rsidRPr="00E81673" w:rsidRDefault="00E81673" w:rsidP="00727BE9">
      <w:pPr>
        <w:pStyle w:val="a4"/>
        <w:numPr>
          <w:ilvl w:val="3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167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81673">
        <w:rPr>
          <w:rFonts w:ascii="Times New Roman" w:hAnsi="Times New Roman" w:cs="Times New Roman"/>
          <w:iCs/>
          <w:sz w:val="28"/>
          <w:szCs w:val="28"/>
        </w:rPr>
        <w:t>одтверждение достоверности сведений, перечисленных в п.</w:t>
      </w:r>
      <w:r w:rsidR="00727BE9">
        <w:rPr>
          <w:rFonts w:ascii="Times New Roman" w:hAnsi="Times New Roman" w:cs="Times New Roman"/>
          <w:iCs/>
          <w:sz w:val="28"/>
          <w:szCs w:val="28"/>
        </w:rPr>
        <w:t>4</w:t>
      </w:r>
      <w:r w:rsidRPr="00E81673">
        <w:rPr>
          <w:rFonts w:ascii="Times New Roman" w:hAnsi="Times New Roman" w:cs="Times New Roman"/>
          <w:iCs/>
          <w:sz w:val="28"/>
          <w:szCs w:val="28"/>
        </w:rPr>
        <w:t>.2.4 настоящего Порядка, осуществляется одним из следующих способов:</w:t>
      </w:r>
    </w:p>
    <w:p w:rsidR="00E81673" w:rsidRPr="00E81673" w:rsidRDefault="00E81673" w:rsidP="00727B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1673">
        <w:rPr>
          <w:rFonts w:ascii="Times New Roman" w:hAnsi="Times New Roman" w:cs="Times New Roman"/>
          <w:iCs/>
          <w:sz w:val="28"/>
          <w:szCs w:val="28"/>
        </w:rPr>
        <w:t>1) с использованием оригиналов документов и (или) надлежащим образом заверенных копий документов;</w:t>
      </w:r>
    </w:p>
    <w:p w:rsidR="00E81673" w:rsidRPr="00E81673" w:rsidRDefault="00E81673" w:rsidP="00727B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1673">
        <w:rPr>
          <w:rFonts w:ascii="Times New Roman" w:hAnsi="Times New Roman" w:cs="Times New Roman"/>
          <w:iCs/>
          <w:sz w:val="28"/>
          <w:szCs w:val="28"/>
        </w:rPr>
        <w:t>2) с использованием единой системы межведомственного электронного взаимодействия, информационных систем органов государственной власти, Пенсионного фонда Российской Федерации, Федерального фонда обязательного медицинского страхования, единой информационной системы нотариата;</w:t>
      </w:r>
    </w:p>
    <w:p w:rsidR="00E81673" w:rsidRPr="00E81673" w:rsidRDefault="00E81673" w:rsidP="00727BE9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1673">
        <w:rPr>
          <w:rFonts w:ascii="Times New Roman" w:hAnsi="Times New Roman" w:cs="Times New Roman"/>
          <w:iCs/>
          <w:sz w:val="28"/>
          <w:szCs w:val="28"/>
        </w:rPr>
        <w:t>3) с использованием единой системы идентификац</w:t>
      </w:r>
      <w:proofErr w:type="gramStart"/>
      <w:r w:rsidRPr="00E81673">
        <w:rPr>
          <w:rFonts w:ascii="Times New Roman" w:hAnsi="Times New Roman" w:cs="Times New Roman"/>
          <w:iCs/>
          <w:sz w:val="28"/>
          <w:szCs w:val="28"/>
        </w:rPr>
        <w:t>ии и ау</w:t>
      </w:r>
      <w:proofErr w:type="gramEnd"/>
      <w:r w:rsidRPr="00E81673">
        <w:rPr>
          <w:rFonts w:ascii="Times New Roman" w:hAnsi="Times New Roman" w:cs="Times New Roman"/>
          <w:iCs/>
          <w:sz w:val="28"/>
          <w:szCs w:val="28"/>
        </w:rPr>
        <w:t>тентификации.</w:t>
      </w:r>
    </w:p>
    <w:p w:rsidR="00E81673" w:rsidRDefault="00727BE9" w:rsidP="00727BE9">
      <w:pPr>
        <w:pStyle w:val="a4"/>
        <w:numPr>
          <w:ilvl w:val="3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BE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81673" w:rsidRPr="00727BE9">
        <w:rPr>
          <w:rFonts w:ascii="Times New Roman" w:eastAsia="Times New Roman" w:hAnsi="Times New Roman" w:cs="Times New Roman"/>
          <w:sz w:val="28"/>
          <w:szCs w:val="28"/>
        </w:rPr>
        <w:t xml:space="preserve">ля проверки достоверности документов и сведений, представленных Заявителем, с целью заполнения квалифицированного сертификата в соответствии с </w:t>
      </w:r>
      <w:hyperlink r:id="rId19" w:history="1">
        <w:r w:rsidR="00E81673" w:rsidRPr="00727BE9">
          <w:rPr>
            <w:rFonts w:ascii="Times New Roman" w:eastAsia="Times New Roman" w:hAnsi="Times New Roman" w:cs="Times New Roman"/>
            <w:sz w:val="28"/>
            <w:szCs w:val="28"/>
          </w:rPr>
          <w:t>частью 2 статьи 17</w:t>
        </w:r>
      </w:hyperlink>
      <w:r w:rsidR="00E81673" w:rsidRPr="00727BE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электронной подписи» УЦ запрашивает и получает из государственных информационных ресурсов сведения, предусмотренные </w:t>
      </w:r>
      <w:hyperlink r:id="rId20" w:history="1">
        <w:r w:rsidR="00E81673" w:rsidRPr="00727BE9">
          <w:rPr>
            <w:rFonts w:ascii="Times New Roman" w:eastAsia="Times New Roman" w:hAnsi="Times New Roman" w:cs="Times New Roman"/>
            <w:sz w:val="28"/>
            <w:szCs w:val="28"/>
          </w:rPr>
          <w:t>частью 2.2 статьи 18</w:t>
        </w:r>
      </w:hyperlink>
      <w:r w:rsidR="00E81673" w:rsidRPr="00727BE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электронной подписи».</w:t>
      </w:r>
    </w:p>
    <w:p w:rsidR="00E81673" w:rsidRPr="00727BE9" w:rsidRDefault="00E81673" w:rsidP="00727BE9">
      <w:pPr>
        <w:pStyle w:val="a4"/>
        <w:numPr>
          <w:ilvl w:val="3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BE9">
        <w:rPr>
          <w:rFonts w:ascii="Times New Roman" w:eastAsia="Times New Roman" w:hAnsi="Times New Roman" w:cs="Times New Roman"/>
          <w:spacing w:val="-2"/>
          <w:sz w:val="28"/>
          <w:szCs w:val="28"/>
        </w:rPr>
        <w:t>В случае</w:t>
      </w:r>
      <w:proofErr w:type="gramStart"/>
      <w:r w:rsidR="00727BE9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proofErr w:type="gramEnd"/>
      <w:r w:rsidRPr="00727BE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если полученные из государственных информационных ресурсов сведения подтверждают достоверность информации, представленной Заявителем для включения в квалифицированный сертификат, и УЦ идентифицировал Заявителя - физическое лицо или получено подтверждение </w:t>
      </w:r>
      <w:r w:rsidRPr="00727BE9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правомочий лица, выступающего от имени Заявителя - юридического лица</w:t>
      </w:r>
      <w:r w:rsidRPr="00E81673"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 w:rsidRPr="00727BE9">
        <w:rPr>
          <w:rFonts w:ascii="Times New Roman" w:eastAsia="Times New Roman" w:hAnsi="Times New Roman" w:cs="Times New Roman"/>
          <w:spacing w:val="-2"/>
          <w:sz w:val="28"/>
          <w:szCs w:val="28"/>
        </w:rPr>
        <w:t>, на обращение за получением квалифицированного сертификата, УЦ осуществляет процедуру создания и выдачи Заявителю квалифицированного сертификата. В ином случае УЦ отказывает Заявителю в выдаче квалифицированного сертификата</w:t>
      </w:r>
    </w:p>
    <w:p w:rsidR="00E81673" w:rsidRPr="00942DAD" w:rsidRDefault="00E81673" w:rsidP="00066FAC">
      <w:pPr>
        <w:pStyle w:val="1"/>
        <w:numPr>
          <w:ilvl w:val="2"/>
          <w:numId w:val="2"/>
        </w:numPr>
        <w:spacing w:line="276" w:lineRule="auto"/>
      </w:pPr>
      <w:r>
        <w:t>П</w:t>
      </w:r>
      <w:r w:rsidRPr="00942DAD">
        <w:t>орядок создания квалифицированного сертификата</w:t>
      </w:r>
    </w:p>
    <w:p w:rsidR="00E81673" w:rsidRDefault="00E81673" w:rsidP="009B774D">
      <w:pPr>
        <w:pStyle w:val="a4"/>
        <w:numPr>
          <w:ilvl w:val="3"/>
          <w:numId w:val="2"/>
        </w:numPr>
        <w:shd w:val="clear" w:color="auto" w:fill="FFFFFF"/>
        <w:tabs>
          <w:tab w:val="left" w:pos="284"/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774D">
        <w:rPr>
          <w:rFonts w:ascii="Times New Roman" w:hAnsi="Times New Roman" w:cs="Times New Roman"/>
          <w:sz w:val="28"/>
          <w:szCs w:val="28"/>
        </w:rPr>
        <w:t>После положительной идентификации Заявителя, работник УЦ принимает документы и передает их уполномоченному лицу УЦ на рассмотрение.</w:t>
      </w:r>
    </w:p>
    <w:p w:rsidR="00E81673" w:rsidRPr="009B774D" w:rsidRDefault="00E81673" w:rsidP="009B774D">
      <w:pPr>
        <w:pStyle w:val="a4"/>
        <w:numPr>
          <w:ilvl w:val="3"/>
          <w:numId w:val="2"/>
        </w:numPr>
        <w:shd w:val="clear" w:color="auto" w:fill="FFFFFF"/>
        <w:tabs>
          <w:tab w:val="left" w:pos="284"/>
          <w:tab w:val="left" w:pos="993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774D">
        <w:rPr>
          <w:rFonts w:ascii="Times New Roman" w:hAnsi="Times New Roman" w:cs="Times New Roman"/>
          <w:sz w:val="28"/>
          <w:szCs w:val="28"/>
        </w:rPr>
        <w:t xml:space="preserve">При принятии уполномоченным лицом УЦ положительного решения, работник УЦ: </w:t>
      </w:r>
    </w:p>
    <w:p w:rsidR="00E81673" w:rsidRPr="00066FAC" w:rsidRDefault="00E81673" w:rsidP="009B774D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FAC">
        <w:rPr>
          <w:rFonts w:ascii="Times New Roman" w:hAnsi="Times New Roman" w:cs="Times New Roman"/>
          <w:sz w:val="28"/>
          <w:szCs w:val="28"/>
        </w:rPr>
        <w:t>1) создает квалифицированный сертификат с использованием средств аккредитованного УЦ в соответствии с положениями статей 13-15, 17 и 18 Федерального закона «Об электронной подписи» и настоящим Порядком.</w:t>
      </w:r>
    </w:p>
    <w:p w:rsidR="00E81673" w:rsidRPr="00066FAC" w:rsidRDefault="00E81673" w:rsidP="009B774D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FAC">
        <w:rPr>
          <w:rFonts w:ascii="Times New Roman" w:hAnsi="Times New Roman" w:cs="Times New Roman"/>
          <w:sz w:val="28"/>
          <w:szCs w:val="28"/>
        </w:rPr>
        <w:t xml:space="preserve">2) выполняет регистрационные действия по занесению информации о квалифицированном сертификате в реестр сертификатов; </w:t>
      </w:r>
    </w:p>
    <w:p w:rsidR="00E81673" w:rsidRPr="00066FAC" w:rsidRDefault="00E81673" w:rsidP="009B774D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FAC">
        <w:rPr>
          <w:rFonts w:ascii="Times New Roman" w:hAnsi="Times New Roman" w:cs="Times New Roman"/>
          <w:sz w:val="28"/>
          <w:szCs w:val="28"/>
        </w:rPr>
        <w:t>3) изготавливает две копии квалифицированного сертификата на бумажном носителе, по форме требования к которой устанавливаются ФСБ России (если Заявитель не изъявил желания получить квалифицированный сертификат на бумажном носителе, то изготавливается одна копия, которая хранится в УЦ);</w:t>
      </w:r>
    </w:p>
    <w:p w:rsidR="00E81673" w:rsidRPr="00066FAC" w:rsidRDefault="00E81673" w:rsidP="009B774D">
      <w:pPr>
        <w:shd w:val="clear" w:color="auto" w:fill="FFFFFF"/>
        <w:tabs>
          <w:tab w:val="left" w:pos="1742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FAC">
        <w:rPr>
          <w:rFonts w:ascii="Times New Roman" w:hAnsi="Times New Roman" w:cs="Times New Roman"/>
          <w:sz w:val="28"/>
          <w:szCs w:val="28"/>
        </w:rPr>
        <w:t>4) все копии квалифицированного сертификата на бумажном носителе заверяются подписью Заявителя, уполномоченного лица УЦ и печатью УЦ.</w:t>
      </w:r>
    </w:p>
    <w:p w:rsidR="00E81673" w:rsidRPr="008E578E" w:rsidRDefault="00E81673" w:rsidP="00C92FE2">
      <w:pPr>
        <w:pStyle w:val="1"/>
        <w:numPr>
          <w:ilvl w:val="2"/>
          <w:numId w:val="2"/>
        </w:numPr>
        <w:spacing w:line="276" w:lineRule="auto"/>
      </w:pPr>
      <w:r>
        <w:t>П</w:t>
      </w:r>
      <w:r w:rsidRPr="008E578E">
        <w:t xml:space="preserve">орядок выдачи </w:t>
      </w:r>
      <w:r>
        <w:t>квалиф</w:t>
      </w:r>
      <w:r w:rsidRPr="008E578E">
        <w:t>ицированного сертификата</w:t>
      </w:r>
    </w:p>
    <w:p w:rsidR="00E81673" w:rsidRDefault="00E81673" w:rsidP="002D395C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395C">
        <w:rPr>
          <w:rFonts w:ascii="Times New Roman" w:hAnsi="Times New Roman" w:cs="Times New Roman"/>
          <w:sz w:val="28"/>
          <w:szCs w:val="28"/>
        </w:rPr>
        <w:t>Квалифицированный сертификат выдается в форме, требования к которой устанавливаются ФСБ России. УЦ передает Владельцу ключевой контейнер и парольную информацию, необходимую для получения доступа к ключевому контейнеру, а также информирует его о необходимости обязательной смены пароля доступа к ключевой информации.</w:t>
      </w:r>
    </w:p>
    <w:p w:rsidR="00E81673" w:rsidRDefault="00E81673" w:rsidP="002D395C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395C">
        <w:rPr>
          <w:rFonts w:ascii="Times New Roman" w:hAnsi="Times New Roman" w:cs="Times New Roman"/>
          <w:sz w:val="28"/>
          <w:szCs w:val="28"/>
        </w:rPr>
        <w:t xml:space="preserve">При получении квалифицированного сертификата Заявителем он должен быть ознакомлен УЦ с информацией, содержащейся в квалифицированном сертификате. Подтверждением ознакомления с информацией, содержащейся в квалифицированном сертификате, является подпись проставленная Владельцем на копии квалифицированного сертификата на бумажном носителе в соответствии с п. </w:t>
      </w:r>
      <w:r w:rsidR="002D395C">
        <w:rPr>
          <w:rFonts w:ascii="Times New Roman" w:hAnsi="Times New Roman" w:cs="Times New Roman"/>
          <w:sz w:val="28"/>
          <w:szCs w:val="28"/>
        </w:rPr>
        <w:t>4</w:t>
      </w:r>
      <w:r w:rsidRPr="002D395C">
        <w:rPr>
          <w:rFonts w:ascii="Times New Roman" w:hAnsi="Times New Roman" w:cs="Times New Roman"/>
          <w:sz w:val="28"/>
          <w:szCs w:val="28"/>
        </w:rPr>
        <w:t>.2.6.2 настоящего Порядка.</w:t>
      </w:r>
    </w:p>
    <w:p w:rsidR="00E81673" w:rsidRDefault="00E81673" w:rsidP="002D395C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395C">
        <w:rPr>
          <w:rFonts w:ascii="Times New Roman" w:hAnsi="Times New Roman" w:cs="Times New Roman"/>
          <w:sz w:val="28"/>
          <w:szCs w:val="28"/>
        </w:rPr>
        <w:t xml:space="preserve">УЦ одновременно с выдачей квалифицированного сертификата предоставляет Владельцу </w:t>
      </w:r>
      <w:hyperlink r:id="rId21" w:history="1">
        <w:r w:rsidRPr="002D395C">
          <w:rPr>
            <w:rFonts w:ascii="Times New Roman" w:hAnsi="Times New Roman" w:cs="Times New Roman"/>
            <w:sz w:val="28"/>
            <w:szCs w:val="28"/>
          </w:rPr>
          <w:t>Руководство</w:t>
        </w:r>
      </w:hyperlink>
      <w:r w:rsidRPr="002D395C">
        <w:rPr>
          <w:rFonts w:ascii="Times New Roman" w:hAnsi="Times New Roman" w:cs="Times New Roman"/>
          <w:sz w:val="28"/>
          <w:szCs w:val="28"/>
        </w:rPr>
        <w:t xml:space="preserve"> по обеспечению безопасности использования квалифицированной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 и сре</w:t>
      </w:r>
      <w:proofErr w:type="gramStart"/>
      <w:r w:rsidRPr="002D395C">
        <w:rPr>
          <w:rFonts w:ascii="Times New Roman" w:hAnsi="Times New Roman" w:cs="Times New Roman"/>
          <w:sz w:val="28"/>
          <w:szCs w:val="28"/>
        </w:rPr>
        <w:t>дств кв</w:t>
      </w:r>
      <w:proofErr w:type="gramEnd"/>
      <w:r w:rsidRPr="002D395C">
        <w:rPr>
          <w:rFonts w:ascii="Times New Roman" w:hAnsi="Times New Roman" w:cs="Times New Roman"/>
          <w:sz w:val="28"/>
          <w:szCs w:val="28"/>
        </w:rPr>
        <w:t xml:space="preserve">алифицированной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, </w:t>
      </w:r>
      <w:r w:rsidRPr="002D395C">
        <w:rPr>
          <w:rFonts w:ascii="Times New Roman" w:hAnsi="Times New Roman" w:cs="Times New Roman"/>
          <w:sz w:val="28"/>
          <w:szCs w:val="28"/>
        </w:rPr>
        <w:lastRenderedPageBreak/>
        <w:t xml:space="preserve">являющееся </w:t>
      </w:r>
      <w:r w:rsidRPr="00163808">
        <w:rPr>
          <w:rFonts w:ascii="Times New Roman" w:hAnsi="Times New Roman" w:cs="Times New Roman"/>
          <w:sz w:val="28"/>
          <w:szCs w:val="28"/>
        </w:rPr>
        <w:t>Приложением 4</w:t>
      </w:r>
      <w:r w:rsidRPr="002D395C">
        <w:rPr>
          <w:rFonts w:ascii="Times New Roman" w:hAnsi="Times New Roman" w:cs="Times New Roman"/>
          <w:sz w:val="28"/>
          <w:szCs w:val="28"/>
        </w:rPr>
        <w:t xml:space="preserve"> к настоящему Порядку. Указанное Руководство по обеспечению безопасности использования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 и средств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 печатается на оборотной стороне копии квалифицированного сертификата на бумажном носителе. В случае если Владелец не изъявил желания получить копии квалифицированного сертификата на бумажном носителе Руководство по обеспечению безопасности использования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 и средств </w:t>
      </w:r>
      <w:r w:rsidR="00E93AEC">
        <w:rPr>
          <w:rFonts w:ascii="Times New Roman" w:hAnsi="Times New Roman" w:cs="Times New Roman"/>
          <w:sz w:val="28"/>
          <w:szCs w:val="28"/>
        </w:rPr>
        <w:t>ЭП</w:t>
      </w:r>
      <w:r w:rsidRPr="002D395C">
        <w:rPr>
          <w:rFonts w:ascii="Times New Roman" w:hAnsi="Times New Roman" w:cs="Times New Roman"/>
          <w:sz w:val="28"/>
          <w:szCs w:val="28"/>
        </w:rPr>
        <w:t xml:space="preserve"> отправляется Владельцу по электронной почте в форме электронного документа.</w:t>
      </w:r>
    </w:p>
    <w:p w:rsidR="00E81673" w:rsidRPr="00620A79" w:rsidRDefault="00E81673" w:rsidP="00620A79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0A79">
        <w:rPr>
          <w:rFonts w:ascii="Times New Roman" w:hAnsi="Times New Roman" w:cs="Times New Roman"/>
          <w:sz w:val="28"/>
          <w:szCs w:val="28"/>
        </w:rPr>
        <w:t>При выдаче квалифицированного сертификата УЦ  направляет в единую систему идентификац</w:t>
      </w:r>
      <w:proofErr w:type="gramStart"/>
      <w:r w:rsidRPr="00620A7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20A79">
        <w:rPr>
          <w:rFonts w:ascii="Times New Roman" w:hAnsi="Times New Roman" w:cs="Times New Roman"/>
          <w:sz w:val="28"/>
          <w:szCs w:val="28"/>
        </w:rPr>
        <w:t xml:space="preserve">тентификации сведения о выданном квалифицированном сертификате. </w:t>
      </w:r>
      <w:hyperlink r:id="rId22" w:history="1">
        <w:r w:rsidRPr="00620A79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620A79">
        <w:rPr>
          <w:rFonts w:ascii="Times New Roman" w:hAnsi="Times New Roman" w:cs="Times New Roman"/>
          <w:sz w:val="28"/>
          <w:szCs w:val="28"/>
        </w:rPr>
        <w:t xml:space="preserve"> к порядку предоставления владельцам квалифицированных сертификатов сведений о выданных им квалифицированных сертификатах с использованием единого портала государственных и муниципальных услуг устанавливаются Правительством Российской Федерации. При выдаче квалифицированного сертификата УЦ  по желанию владельца квалифицированного сертификата безвозмездно осуществляет его регистрацию в единой системе идентификац</w:t>
      </w:r>
      <w:proofErr w:type="gramStart"/>
      <w:r w:rsidRPr="00620A7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20A79">
        <w:rPr>
          <w:rFonts w:ascii="Times New Roman" w:hAnsi="Times New Roman" w:cs="Times New Roman"/>
          <w:sz w:val="28"/>
          <w:szCs w:val="28"/>
        </w:rPr>
        <w:t>тентификации с проведением идентификации Владельца при его личном присутствии.</w:t>
      </w:r>
    </w:p>
    <w:p w:rsidR="00E81673" w:rsidRPr="00DC1300" w:rsidRDefault="00E81673" w:rsidP="00BD4F12">
      <w:pPr>
        <w:pStyle w:val="1"/>
        <w:numPr>
          <w:ilvl w:val="2"/>
          <w:numId w:val="2"/>
        </w:numPr>
        <w:spacing w:line="276" w:lineRule="auto"/>
      </w:pPr>
      <w:r>
        <w:t>С</w:t>
      </w:r>
      <w:r w:rsidRPr="00DC1300">
        <w:t>рок создания и выдачи квалифицированного сертификата с момента получения Удостоверяющим центром соответствующего заявления, а также условия для срочного создания и выдачи квалифицированного сертификата Заявителю</w:t>
      </w:r>
    </w:p>
    <w:p w:rsidR="00E81673" w:rsidRPr="002E0A52" w:rsidRDefault="00E81673" w:rsidP="002E0A52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34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936BD">
        <w:rPr>
          <w:rFonts w:ascii="Times New Roman" w:eastAsia="Times New Roman" w:hAnsi="Times New Roman" w:cs="Times New Roman"/>
          <w:sz w:val="28"/>
          <w:szCs w:val="28"/>
        </w:rPr>
        <w:t xml:space="preserve">УЦ осуществляет деятельность по созданию и выдаче сертификатов после получения подтверждения достоверности предоставленных сведений, в согласованные с Заявителем сроки, не превышающие 5 (пяти) рабочих дней с момента получения </w:t>
      </w:r>
      <w:r w:rsidRPr="008936BD">
        <w:rPr>
          <w:rFonts w:ascii="Times New Roman" w:eastAsia="Times New Roman" w:hAnsi="Times New Roman" w:cs="Times New Roman"/>
          <w:spacing w:val="-1"/>
          <w:sz w:val="28"/>
          <w:szCs w:val="28"/>
        </w:rPr>
        <w:t>УЦ соответствующего заявления и иной требуемой документации/сведений.</w:t>
      </w:r>
    </w:p>
    <w:p w:rsidR="00E81673" w:rsidRPr="002E0A52" w:rsidRDefault="00E81673" w:rsidP="002E0A52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right="34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2E0A52">
        <w:rPr>
          <w:rFonts w:ascii="Times New Roman" w:eastAsia="Times New Roman" w:hAnsi="Times New Roman" w:cs="Times New Roman"/>
          <w:sz w:val="28"/>
          <w:szCs w:val="28"/>
        </w:rPr>
        <w:t xml:space="preserve">Сроки, </w:t>
      </w:r>
      <w:r w:rsidRPr="002E0A52">
        <w:rPr>
          <w:rFonts w:ascii="Times New Roman" w:eastAsia="Times New Roman" w:hAnsi="Times New Roman" w:cs="Times New Roman"/>
          <w:spacing w:val="-3"/>
          <w:sz w:val="28"/>
          <w:szCs w:val="28"/>
        </w:rPr>
        <w:t>указанные в п.</w:t>
      </w:r>
      <w:r w:rsidR="002E0A52">
        <w:rPr>
          <w:rFonts w:ascii="Times New Roman" w:eastAsia="Times New Roman" w:hAnsi="Times New Roman" w:cs="Times New Roman"/>
          <w:spacing w:val="-3"/>
          <w:sz w:val="28"/>
          <w:szCs w:val="28"/>
        </w:rPr>
        <w:t>4</w:t>
      </w:r>
      <w:r w:rsidRPr="002E0A52">
        <w:rPr>
          <w:rFonts w:ascii="Times New Roman" w:eastAsia="Times New Roman" w:hAnsi="Times New Roman" w:cs="Times New Roman"/>
          <w:spacing w:val="-3"/>
          <w:sz w:val="28"/>
          <w:szCs w:val="28"/>
        </w:rPr>
        <w:t>.2.8.1 Порядка могут быть сокращены до 1 (одного) рабочего дня</w:t>
      </w:r>
      <w:r w:rsidRPr="002E0A52">
        <w:rPr>
          <w:rFonts w:ascii="Times New Roman" w:eastAsia="Times New Roman" w:hAnsi="Times New Roman" w:cs="Times New Roman"/>
          <w:sz w:val="28"/>
          <w:szCs w:val="28"/>
        </w:rPr>
        <w:t xml:space="preserve"> в случае необходимости срочного создания и выдачи квалифицированного сертификата Заявителю, обусловленной требованиями  нормативно-правовых актов, принятых Правительством Российской Федерации или ПФР</w:t>
      </w:r>
      <w:r w:rsidRPr="002E0A52"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E81673" w:rsidRPr="00270A2A" w:rsidRDefault="00E81673" w:rsidP="0057671E">
      <w:pPr>
        <w:pStyle w:val="1"/>
        <w:numPr>
          <w:ilvl w:val="2"/>
          <w:numId w:val="2"/>
        </w:numPr>
        <w:spacing w:line="276" w:lineRule="auto"/>
      </w:pPr>
      <w:r w:rsidRPr="00270A2A">
        <w:t>Подтверждение действительности электронной подписи, использованной для подписания электронных документов</w:t>
      </w:r>
    </w:p>
    <w:p w:rsidR="00E81673" w:rsidRPr="00217228" w:rsidRDefault="00E81673" w:rsidP="00217228">
      <w:pPr>
        <w:pStyle w:val="a4"/>
        <w:numPr>
          <w:ilvl w:val="3"/>
          <w:numId w:val="2"/>
        </w:numPr>
        <w:shd w:val="clear" w:color="auto" w:fill="FFFFFF"/>
        <w:tabs>
          <w:tab w:val="left" w:pos="284"/>
          <w:tab w:val="left" w:pos="993"/>
          <w:tab w:val="left" w:pos="3228"/>
          <w:tab w:val="left" w:pos="5446"/>
          <w:tab w:val="left" w:pos="7606"/>
        </w:tabs>
        <w:ind w:left="0" w:right="1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7228">
        <w:rPr>
          <w:rFonts w:ascii="Times New Roman" w:eastAsia="Times New Roman" w:hAnsi="Times New Roman" w:cs="Times New Roman"/>
          <w:sz w:val="28"/>
          <w:szCs w:val="28"/>
        </w:rPr>
        <w:t xml:space="preserve">Подтверждение действительности </w:t>
      </w:r>
      <w:r w:rsidR="00217228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217228">
        <w:rPr>
          <w:rFonts w:ascii="Times New Roman" w:eastAsia="Times New Roman" w:hAnsi="Times New Roman" w:cs="Times New Roman"/>
          <w:sz w:val="28"/>
          <w:szCs w:val="28"/>
        </w:rPr>
        <w:t xml:space="preserve">, использованной </w:t>
      </w:r>
      <w:r w:rsidRPr="002172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для подписания </w:t>
      </w:r>
      <w:r w:rsidRPr="0021722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электронных </w:t>
      </w:r>
      <w:r w:rsidRPr="00217228">
        <w:rPr>
          <w:rFonts w:ascii="Times New Roman" w:eastAsia="Times New Roman" w:hAnsi="Times New Roman" w:cs="Times New Roman"/>
          <w:spacing w:val="-3"/>
          <w:sz w:val="28"/>
          <w:szCs w:val="28"/>
        </w:rPr>
        <w:t>документов,</w:t>
      </w:r>
      <w:r w:rsidRPr="002172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722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осуществляется </w:t>
      </w:r>
      <w:r w:rsidRPr="0021722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основании заявления на подтверждение действительности </w:t>
      </w:r>
      <w:r w:rsidR="00217228">
        <w:rPr>
          <w:rFonts w:ascii="Times New Roman" w:eastAsia="Times New Roman" w:hAnsi="Times New Roman" w:cs="Times New Roman"/>
          <w:spacing w:val="-2"/>
          <w:sz w:val="28"/>
          <w:szCs w:val="28"/>
        </w:rPr>
        <w:t>ЭП</w:t>
      </w:r>
      <w:r w:rsidRPr="0021722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подаваемого заинтересованным лицом в УЦ на бумажном носителе посредством почтовой </w:t>
      </w:r>
      <w:r w:rsidRPr="00217228">
        <w:rPr>
          <w:rFonts w:ascii="Times New Roman" w:eastAsia="Times New Roman" w:hAnsi="Times New Roman" w:cs="Times New Roman"/>
          <w:sz w:val="28"/>
          <w:szCs w:val="28"/>
        </w:rPr>
        <w:t xml:space="preserve">либо курьерской связи, а также путем направления заявления на адрес электронной почты: </w:t>
      </w:r>
      <w:hyperlink r:id="rId23" w:history="1">
        <w:r w:rsidR="00217228" w:rsidRPr="00CF6A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uc</w:t>
        </w:r>
        <w:r w:rsidR="00217228" w:rsidRPr="00CF6A68">
          <w:rPr>
            <w:rStyle w:val="a3"/>
            <w:rFonts w:ascii="Times New Roman" w:hAnsi="Times New Roman" w:cs="Times New Roman"/>
            <w:sz w:val="28"/>
            <w:szCs w:val="28"/>
          </w:rPr>
          <w:t>@050.pfr.r</w:t>
        </w:r>
        <w:proofErr w:type="spellStart"/>
        <w:r w:rsidR="00217228" w:rsidRPr="00CF6A68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proofErr w:type="spellEnd"/>
      </w:hyperlink>
      <w:r w:rsidRPr="002172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1673" w:rsidRPr="00217228" w:rsidRDefault="00E81673" w:rsidP="00217228">
      <w:pPr>
        <w:pStyle w:val="a4"/>
        <w:numPr>
          <w:ilvl w:val="3"/>
          <w:numId w:val="2"/>
        </w:numPr>
        <w:shd w:val="clear" w:color="auto" w:fill="FFFFFF"/>
        <w:tabs>
          <w:tab w:val="left" w:pos="284"/>
          <w:tab w:val="left" w:pos="993"/>
          <w:tab w:val="left" w:pos="3228"/>
          <w:tab w:val="left" w:pos="5446"/>
          <w:tab w:val="left" w:pos="7606"/>
        </w:tabs>
        <w:spacing w:after="0" w:line="288" w:lineRule="auto"/>
        <w:ind w:left="0" w:right="1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72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Заявление на подтверждение действительности </w:t>
      </w:r>
      <w:r w:rsidR="00217228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217228">
        <w:rPr>
          <w:rFonts w:ascii="Times New Roman" w:eastAsia="Times New Roman" w:hAnsi="Times New Roman" w:cs="Times New Roman"/>
          <w:sz w:val="28"/>
          <w:szCs w:val="28"/>
        </w:rPr>
        <w:t>, использованной для подписания электронных документов, оформляется в свободной форме и должно содержать:</w:t>
      </w:r>
    </w:p>
    <w:p w:rsidR="00E81673" w:rsidRPr="00D62BE3" w:rsidRDefault="00E81673" w:rsidP="00217228">
      <w:pPr>
        <w:shd w:val="clear" w:color="auto" w:fill="FFFFFF"/>
        <w:tabs>
          <w:tab w:val="left" w:pos="1695"/>
        </w:tabs>
        <w:spacing w:after="0" w:line="288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D62BE3">
        <w:rPr>
          <w:rFonts w:ascii="Times New Roman" w:hAnsi="Times New Roman" w:cs="Times New Roman"/>
          <w:sz w:val="28"/>
          <w:szCs w:val="28"/>
        </w:rPr>
        <w:t>1) информацию о лице, подающем заявление (полное или сокращенное наименование юридического лица или фамилию имя отчество (при наличии) физического лица;</w:t>
      </w:r>
    </w:p>
    <w:p w:rsidR="00E81673" w:rsidRPr="00D62BE3" w:rsidRDefault="00E81673" w:rsidP="00217228">
      <w:pPr>
        <w:shd w:val="clear" w:color="auto" w:fill="FFFFFF"/>
        <w:tabs>
          <w:tab w:val="left" w:pos="1695"/>
        </w:tabs>
        <w:spacing w:after="0" w:line="288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D62BE3">
        <w:rPr>
          <w:rFonts w:ascii="Times New Roman" w:hAnsi="Times New Roman" w:cs="Times New Roman"/>
          <w:sz w:val="28"/>
          <w:szCs w:val="28"/>
        </w:rPr>
        <w:t xml:space="preserve">2) реквизиты квалифицированного сертификата, на основании которого основана </w:t>
      </w:r>
      <w:r w:rsidR="00217228">
        <w:rPr>
          <w:rFonts w:ascii="Times New Roman" w:hAnsi="Times New Roman" w:cs="Times New Roman"/>
          <w:sz w:val="28"/>
          <w:szCs w:val="28"/>
        </w:rPr>
        <w:t>ЭП</w:t>
      </w:r>
      <w:r w:rsidRPr="00D62B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2BE3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D62BE3">
        <w:rPr>
          <w:rFonts w:ascii="Times New Roman" w:hAnsi="Times New Roman" w:cs="Times New Roman"/>
          <w:sz w:val="28"/>
          <w:szCs w:val="28"/>
        </w:rPr>
        <w:t xml:space="preserve"> о которой запрашивается;</w:t>
      </w:r>
    </w:p>
    <w:p w:rsidR="00E81673" w:rsidRPr="00D62BE3" w:rsidRDefault="00E81673" w:rsidP="00217228">
      <w:pPr>
        <w:shd w:val="clear" w:color="auto" w:fill="FFFFFF"/>
        <w:tabs>
          <w:tab w:val="left" w:pos="1695"/>
        </w:tabs>
        <w:spacing w:after="0" w:line="288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D62BE3">
        <w:rPr>
          <w:rFonts w:ascii="Times New Roman" w:hAnsi="Times New Roman" w:cs="Times New Roman"/>
          <w:sz w:val="28"/>
          <w:szCs w:val="28"/>
        </w:rPr>
        <w:t xml:space="preserve">3) дату и время, на момент </w:t>
      </w:r>
      <w:proofErr w:type="gramStart"/>
      <w:r w:rsidRPr="00D62BE3">
        <w:rPr>
          <w:rFonts w:ascii="Times New Roman" w:hAnsi="Times New Roman" w:cs="Times New Roman"/>
          <w:sz w:val="28"/>
          <w:szCs w:val="28"/>
        </w:rPr>
        <w:t>наступления</w:t>
      </w:r>
      <w:proofErr w:type="gramEnd"/>
      <w:r w:rsidRPr="00D62BE3">
        <w:rPr>
          <w:rFonts w:ascii="Times New Roman" w:hAnsi="Times New Roman" w:cs="Times New Roman"/>
          <w:sz w:val="28"/>
          <w:szCs w:val="28"/>
        </w:rPr>
        <w:t xml:space="preserve"> которых требуется установить подлинность </w:t>
      </w:r>
      <w:r w:rsidR="00217228">
        <w:rPr>
          <w:rFonts w:ascii="Times New Roman" w:hAnsi="Times New Roman" w:cs="Times New Roman"/>
          <w:sz w:val="28"/>
          <w:szCs w:val="28"/>
        </w:rPr>
        <w:t>ЭП</w:t>
      </w:r>
      <w:r w:rsidRPr="00D62BE3">
        <w:rPr>
          <w:rFonts w:ascii="Times New Roman" w:hAnsi="Times New Roman" w:cs="Times New Roman"/>
          <w:sz w:val="28"/>
          <w:szCs w:val="28"/>
        </w:rPr>
        <w:t>;</w:t>
      </w:r>
    </w:p>
    <w:p w:rsidR="00E81673" w:rsidRPr="00D62BE3" w:rsidRDefault="00E81673" w:rsidP="00217228">
      <w:pPr>
        <w:shd w:val="clear" w:color="auto" w:fill="FFFFFF"/>
        <w:tabs>
          <w:tab w:val="left" w:pos="1695"/>
        </w:tabs>
        <w:spacing w:after="0" w:line="288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D62BE3">
        <w:rPr>
          <w:rFonts w:ascii="Times New Roman" w:hAnsi="Times New Roman" w:cs="Times New Roman"/>
          <w:sz w:val="28"/>
          <w:szCs w:val="28"/>
        </w:rPr>
        <w:t xml:space="preserve">4) адрес, на который необходимо направить результаты проверки действительности </w:t>
      </w:r>
      <w:r w:rsidR="00217228">
        <w:rPr>
          <w:rFonts w:ascii="Times New Roman" w:hAnsi="Times New Roman" w:cs="Times New Roman"/>
          <w:sz w:val="28"/>
          <w:szCs w:val="28"/>
        </w:rPr>
        <w:t>ЭП</w:t>
      </w:r>
      <w:r w:rsidRPr="00D62BE3">
        <w:rPr>
          <w:rFonts w:ascii="Times New Roman" w:hAnsi="Times New Roman" w:cs="Times New Roman"/>
          <w:sz w:val="28"/>
          <w:szCs w:val="28"/>
        </w:rPr>
        <w:t>.</w:t>
      </w:r>
    </w:p>
    <w:p w:rsidR="00E81673" w:rsidRDefault="00E81673" w:rsidP="007A091C">
      <w:pPr>
        <w:pStyle w:val="a4"/>
        <w:numPr>
          <w:ilvl w:val="3"/>
          <w:numId w:val="2"/>
        </w:numPr>
        <w:shd w:val="clear" w:color="auto" w:fill="FFFFFF"/>
        <w:tabs>
          <w:tab w:val="left" w:pos="142"/>
          <w:tab w:val="left" w:pos="993"/>
        </w:tabs>
        <w:ind w:left="0" w:right="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91C">
        <w:rPr>
          <w:rFonts w:ascii="Times New Roman" w:hAnsi="Times New Roman" w:cs="Times New Roman"/>
          <w:sz w:val="28"/>
          <w:szCs w:val="28"/>
        </w:rPr>
        <w:t xml:space="preserve">Одновременно с заявлением на подтверждение действительности </w:t>
      </w:r>
      <w:r w:rsidR="007A091C">
        <w:rPr>
          <w:rFonts w:ascii="Times New Roman" w:hAnsi="Times New Roman" w:cs="Times New Roman"/>
          <w:sz w:val="28"/>
          <w:szCs w:val="28"/>
        </w:rPr>
        <w:t>ЭП</w:t>
      </w:r>
      <w:r w:rsidRPr="007A09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091C">
        <w:rPr>
          <w:rFonts w:ascii="Times New Roman" w:hAnsi="Times New Roman" w:cs="Times New Roman"/>
          <w:sz w:val="28"/>
          <w:szCs w:val="28"/>
        </w:rPr>
        <w:t>предоставляется электронный документ</w:t>
      </w:r>
      <w:proofErr w:type="gramEnd"/>
      <w:r w:rsidRPr="007A091C">
        <w:rPr>
          <w:rFonts w:ascii="Times New Roman" w:hAnsi="Times New Roman" w:cs="Times New Roman"/>
          <w:sz w:val="28"/>
          <w:szCs w:val="28"/>
        </w:rPr>
        <w:t xml:space="preserve"> с </w:t>
      </w:r>
      <w:r w:rsidR="007A091C">
        <w:rPr>
          <w:rFonts w:ascii="Times New Roman" w:hAnsi="Times New Roman" w:cs="Times New Roman"/>
          <w:sz w:val="28"/>
          <w:szCs w:val="28"/>
        </w:rPr>
        <w:t>ЭП</w:t>
      </w:r>
      <w:r w:rsidRPr="007A091C">
        <w:rPr>
          <w:rFonts w:ascii="Times New Roman" w:hAnsi="Times New Roman" w:cs="Times New Roman"/>
          <w:sz w:val="28"/>
          <w:szCs w:val="28"/>
        </w:rPr>
        <w:t>, действительность которой необходимо проверить. При проведении работ УЦ может быть запрошена дополнительная информация.</w:t>
      </w:r>
    </w:p>
    <w:p w:rsidR="00E81673" w:rsidRDefault="00E81673" w:rsidP="007332C7">
      <w:pPr>
        <w:pStyle w:val="a4"/>
        <w:numPr>
          <w:ilvl w:val="3"/>
          <w:numId w:val="2"/>
        </w:numPr>
        <w:shd w:val="clear" w:color="auto" w:fill="FFFFFF"/>
        <w:tabs>
          <w:tab w:val="left" w:pos="142"/>
          <w:tab w:val="left" w:pos="993"/>
        </w:tabs>
        <w:ind w:left="0" w:right="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32C7">
        <w:rPr>
          <w:rFonts w:ascii="Times New Roman" w:hAnsi="Times New Roman" w:cs="Times New Roman"/>
          <w:sz w:val="28"/>
          <w:szCs w:val="28"/>
        </w:rPr>
        <w:t xml:space="preserve">Подтверждение действительности </w:t>
      </w:r>
      <w:r w:rsidR="007332C7">
        <w:rPr>
          <w:rFonts w:ascii="Times New Roman" w:hAnsi="Times New Roman" w:cs="Times New Roman"/>
          <w:sz w:val="28"/>
          <w:szCs w:val="28"/>
        </w:rPr>
        <w:t>ЭП</w:t>
      </w:r>
      <w:r w:rsidRPr="007332C7">
        <w:rPr>
          <w:rFonts w:ascii="Times New Roman" w:hAnsi="Times New Roman" w:cs="Times New Roman"/>
          <w:sz w:val="28"/>
          <w:szCs w:val="28"/>
        </w:rPr>
        <w:t>, использованной для подписания электронного документа, осуществляется в течение 10 рабочих дней со дня поступления соответствующего заявления.</w:t>
      </w:r>
    </w:p>
    <w:p w:rsidR="00E81673" w:rsidRDefault="00E81673" w:rsidP="002C58EA">
      <w:pPr>
        <w:pStyle w:val="a4"/>
        <w:numPr>
          <w:ilvl w:val="3"/>
          <w:numId w:val="2"/>
        </w:numPr>
        <w:shd w:val="clear" w:color="auto" w:fill="FFFFFF"/>
        <w:tabs>
          <w:tab w:val="left" w:pos="142"/>
          <w:tab w:val="left" w:pos="993"/>
        </w:tabs>
        <w:ind w:left="0" w:right="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58EA">
        <w:rPr>
          <w:rFonts w:ascii="Times New Roman" w:hAnsi="Times New Roman" w:cs="Times New Roman"/>
          <w:sz w:val="28"/>
          <w:szCs w:val="28"/>
        </w:rPr>
        <w:t xml:space="preserve">Проверка действительности </w:t>
      </w:r>
      <w:r w:rsidR="002C58EA">
        <w:rPr>
          <w:rFonts w:ascii="Times New Roman" w:hAnsi="Times New Roman" w:cs="Times New Roman"/>
          <w:sz w:val="28"/>
          <w:szCs w:val="28"/>
        </w:rPr>
        <w:t>ЭП</w:t>
      </w:r>
      <w:r w:rsidRPr="002C58EA">
        <w:rPr>
          <w:rFonts w:ascii="Times New Roman" w:hAnsi="Times New Roman" w:cs="Times New Roman"/>
          <w:sz w:val="28"/>
          <w:szCs w:val="28"/>
        </w:rPr>
        <w:t>, использованной для подписания электронного документа, осуществляется посредством инфраструктуры УЦ и включает в себя проверку действительности всех квалифицированных сертификатов, включенных в последовательность проверки от проверяемого квалифицированного сертификата до квалифицированного сертификата УЦ, выданного ему головным удостоверяющим центром.</w:t>
      </w:r>
    </w:p>
    <w:p w:rsidR="00E81673" w:rsidRPr="00035769" w:rsidRDefault="00E81673" w:rsidP="00035769">
      <w:pPr>
        <w:pStyle w:val="a4"/>
        <w:numPr>
          <w:ilvl w:val="3"/>
          <w:numId w:val="2"/>
        </w:numPr>
        <w:shd w:val="clear" w:color="auto" w:fill="FFFFFF"/>
        <w:tabs>
          <w:tab w:val="left" w:pos="142"/>
          <w:tab w:val="left" w:pos="993"/>
        </w:tabs>
        <w:ind w:left="0" w:right="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5769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проверки действительности </w:t>
      </w:r>
      <w:r w:rsidR="00035769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035769">
        <w:rPr>
          <w:rFonts w:ascii="Times New Roman" w:eastAsia="Times New Roman" w:hAnsi="Times New Roman" w:cs="Times New Roman"/>
          <w:sz w:val="28"/>
          <w:szCs w:val="28"/>
        </w:rPr>
        <w:t xml:space="preserve">, использованной </w:t>
      </w:r>
      <w:r w:rsidRPr="0003576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для подписания электронного документа, направляются по адресу, указанному </w:t>
      </w:r>
      <w:r w:rsidRPr="00035769">
        <w:rPr>
          <w:rFonts w:ascii="Times New Roman" w:eastAsia="Times New Roman" w:hAnsi="Times New Roman" w:cs="Times New Roman"/>
          <w:sz w:val="28"/>
          <w:szCs w:val="28"/>
        </w:rPr>
        <w:t xml:space="preserve">в заявлении на подтверждение действительности </w:t>
      </w:r>
      <w:r w:rsidR="00621754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0357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1673" w:rsidRPr="00A328C0" w:rsidRDefault="00E81673" w:rsidP="00621754">
      <w:pPr>
        <w:pStyle w:val="1"/>
        <w:numPr>
          <w:ilvl w:val="2"/>
          <w:numId w:val="2"/>
        </w:numPr>
        <w:tabs>
          <w:tab w:val="left" w:pos="1701"/>
        </w:tabs>
        <w:spacing w:line="276" w:lineRule="auto"/>
      </w:pPr>
      <w:r w:rsidRPr="00A328C0">
        <w:t>Процедуры, осуществляемые при прекращении действия и аннулировании квалифицированного сертификата</w:t>
      </w:r>
    </w:p>
    <w:p w:rsidR="00E81673" w:rsidRPr="00C468CF" w:rsidRDefault="00E81673" w:rsidP="00C468CF">
      <w:pPr>
        <w:pStyle w:val="a4"/>
        <w:numPr>
          <w:ilvl w:val="3"/>
          <w:numId w:val="2"/>
        </w:numPr>
        <w:shd w:val="clear" w:color="auto" w:fill="FFFFFF"/>
        <w:tabs>
          <w:tab w:val="left" w:pos="426"/>
          <w:tab w:val="left" w:pos="993"/>
        </w:tabs>
        <w:spacing w:after="0" w:line="288" w:lineRule="auto"/>
        <w:ind w:left="0" w:righ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 xml:space="preserve">В соответствии со ст.14 </w:t>
      </w:r>
      <w:hyperlink r:id="rId24" w:history="1"/>
      <w:r w:rsidRPr="00C468CF">
        <w:rPr>
          <w:rFonts w:ascii="Times New Roman" w:hAnsi="Times New Roman" w:cs="Times New Roman"/>
          <w:sz w:val="28"/>
          <w:szCs w:val="28"/>
        </w:rPr>
        <w:t xml:space="preserve"> Федерального закона «Об электронной подписи» сертификат прекращает свое действие:</w:t>
      </w:r>
    </w:p>
    <w:p w:rsidR="00E81673" w:rsidRPr="00C468CF" w:rsidRDefault="00E81673" w:rsidP="00C468CF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1) в связи с истечением установленного срока его действия;</w:t>
      </w:r>
    </w:p>
    <w:p w:rsidR="00E81673" w:rsidRPr="00C468CF" w:rsidRDefault="00E81673" w:rsidP="00C468CF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 xml:space="preserve">2) на основании </w:t>
      </w:r>
      <w:proofErr w:type="gramStart"/>
      <w:r w:rsidRPr="00C468CF">
        <w:rPr>
          <w:rFonts w:ascii="Times New Roman" w:hAnsi="Times New Roman" w:cs="Times New Roman"/>
          <w:sz w:val="28"/>
          <w:szCs w:val="28"/>
        </w:rPr>
        <w:t>заявления Владельца сертификата ключа проверки</w:t>
      </w:r>
      <w:proofErr w:type="gramEnd"/>
      <w:r w:rsidRPr="00C468CF">
        <w:rPr>
          <w:rFonts w:ascii="Times New Roman" w:hAnsi="Times New Roman" w:cs="Times New Roman"/>
          <w:sz w:val="28"/>
          <w:szCs w:val="28"/>
        </w:rPr>
        <w:t xml:space="preserve"> </w:t>
      </w:r>
      <w:r w:rsidR="00C468CF">
        <w:rPr>
          <w:rFonts w:ascii="Times New Roman" w:hAnsi="Times New Roman" w:cs="Times New Roman"/>
          <w:sz w:val="28"/>
          <w:szCs w:val="28"/>
        </w:rPr>
        <w:t>ЭП</w:t>
      </w:r>
      <w:r w:rsidRPr="00C468CF">
        <w:rPr>
          <w:rFonts w:ascii="Times New Roman" w:hAnsi="Times New Roman" w:cs="Times New Roman"/>
          <w:sz w:val="28"/>
          <w:szCs w:val="28"/>
        </w:rPr>
        <w:t>, подаваемого в форме документа на бумажном носителе или в форме электронного документа;</w:t>
      </w:r>
    </w:p>
    <w:p w:rsidR="00E81673" w:rsidRPr="00C468CF" w:rsidRDefault="00E81673" w:rsidP="00C468CF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3) в случае прекращения деятельности УЦ без перехода его функций другим лицам;</w:t>
      </w:r>
    </w:p>
    <w:p w:rsidR="00E81673" w:rsidRPr="00C468CF" w:rsidRDefault="00E81673" w:rsidP="00C468CF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lastRenderedPageBreak/>
        <w:t>4) в иных случаях, установленных Федеральным законом «Об электронной подписи», другими федеральными законами, принимаемыми в соответствии с ними нормативными правовыми актами или соглашением между УЦ и Владельцем сертификата ключа проверки электронной подписи.</w:t>
      </w:r>
    </w:p>
    <w:p w:rsidR="00E81673" w:rsidRPr="008F7BAC" w:rsidRDefault="00E81673" w:rsidP="008F7BAC">
      <w:pPr>
        <w:pStyle w:val="a4"/>
        <w:numPr>
          <w:ilvl w:val="3"/>
          <w:numId w:val="2"/>
        </w:numPr>
        <w:shd w:val="clear" w:color="auto" w:fill="FFFFFF"/>
        <w:tabs>
          <w:tab w:val="left" w:pos="993"/>
        </w:tabs>
        <w:spacing w:after="0" w:line="288" w:lineRule="auto"/>
        <w:ind w:left="0" w:righ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7BAC">
        <w:rPr>
          <w:rFonts w:ascii="Times New Roman" w:hAnsi="Times New Roman" w:cs="Times New Roman"/>
          <w:sz w:val="28"/>
          <w:szCs w:val="28"/>
        </w:rPr>
        <w:t>УЦ признает квалифицированный сертификат аннулированным, если:</w:t>
      </w:r>
    </w:p>
    <w:p w:rsidR="00E81673" w:rsidRPr="00C468CF" w:rsidRDefault="00E81673" w:rsidP="008F7BAC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 xml:space="preserve">1) не подтверждено, что Владелец квалифицированного сертификата владеет ключом </w:t>
      </w:r>
      <w:r w:rsidR="008F7BAC">
        <w:rPr>
          <w:rFonts w:ascii="Times New Roman" w:hAnsi="Times New Roman" w:cs="Times New Roman"/>
          <w:sz w:val="28"/>
          <w:szCs w:val="28"/>
        </w:rPr>
        <w:t>ЭП</w:t>
      </w:r>
      <w:r w:rsidRPr="00C468CF">
        <w:rPr>
          <w:rFonts w:ascii="Times New Roman" w:hAnsi="Times New Roman" w:cs="Times New Roman"/>
          <w:sz w:val="28"/>
          <w:szCs w:val="28"/>
        </w:rPr>
        <w:t xml:space="preserve">, соответствующим ключу проверки </w:t>
      </w:r>
      <w:r w:rsidR="008F7BAC">
        <w:rPr>
          <w:rFonts w:ascii="Times New Roman" w:hAnsi="Times New Roman" w:cs="Times New Roman"/>
          <w:sz w:val="28"/>
          <w:szCs w:val="28"/>
        </w:rPr>
        <w:t>ЭП</w:t>
      </w:r>
      <w:r w:rsidRPr="00C468CF">
        <w:rPr>
          <w:rFonts w:ascii="Times New Roman" w:hAnsi="Times New Roman" w:cs="Times New Roman"/>
          <w:sz w:val="28"/>
          <w:szCs w:val="28"/>
        </w:rPr>
        <w:t>, указанному в таком квалифицированном сертификате;</w:t>
      </w:r>
    </w:p>
    <w:p w:rsidR="00E81673" w:rsidRPr="00C468CF" w:rsidRDefault="00E81673" w:rsidP="008F7BAC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 xml:space="preserve">2) установлено, что содержащийся в квалифицированном сертификате ключ проверки </w:t>
      </w:r>
      <w:r w:rsidR="008F7BAC">
        <w:rPr>
          <w:rFonts w:ascii="Times New Roman" w:hAnsi="Times New Roman" w:cs="Times New Roman"/>
          <w:sz w:val="28"/>
          <w:szCs w:val="28"/>
        </w:rPr>
        <w:t>ЭП</w:t>
      </w:r>
      <w:r w:rsidRPr="00C468CF">
        <w:rPr>
          <w:rFonts w:ascii="Times New Roman" w:hAnsi="Times New Roman" w:cs="Times New Roman"/>
          <w:sz w:val="28"/>
          <w:szCs w:val="28"/>
        </w:rPr>
        <w:t xml:space="preserve"> уже содержится в ином ранее созданном квалифицированном сертификате;</w:t>
      </w:r>
    </w:p>
    <w:p w:rsidR="00E81673" w:rsidRPr="00C468CF" w:rsidRDefault="00E81673" w:rsidP="008F7BAC">
      <w:pPr>
        <w:shd w:val="clear" w:color="auto" w:fill="FFFFFF"/>
        <w:tabs>
          <w:tab w:val="left" w:pos="1695"/>
        </w:tabs>
        <w:spacing w:after="0" w:line="288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3) вступило в силу решение суда, которым установлено, что квалифицированный сертификат содержит недостоверную информацию</w:t>
      </w:r>
    </w:p>
    <w:p w:rsidR="00E81673" w:rsidRDefault="00E81673" w:rsidP="003A06C3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A06C3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Pr="003A06C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рекращение действия сертификата по инициативе Владельца сертификата осуществляется на основании заявления о прекращении действия сертификата </w:t>
      </w:r>
      <w:r w:rsidRPr="003A06C3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1B7FDB">
        <w:rPr>
          <w:rFonts w:ascii="Times New Roman" w:hAnsi="Times New Roman" w:cs="Times New Roman"/>
          <w:sz w:val="28"/>
          <w:szCs w:val="28"/>
        </w:rPr>
        <w:t>Приложения  2</w:t>
      </w:r>
      <w:r w:rsidRPr="003A06C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3A06C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Pr="003A06C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Заявление на прекращение действия сертификата может быть направлено в УЦ как на бумажном носителе, так и в форме </w:t>
      </w:r>
      <w:r w:rsidR="008579A1">
        <w:rPr>
          <w:rFonts w:ascii="Times New Roman" w:eastAsia="Times New Roman" w:hAnsi="Times New Roman" w:cs="Times New Roman"/>
          <w:spacing w:val="-2"/>
          <w:sz w:val="28"/>
          <w:szCs w:val="28"/>
        </w:rPr>
        <w:t>ЭП</w:t>
      </w:r>
      <w:r w:rsidRPr="003A06C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подписанного усиленной квалифицированной </w:t>
      </w:r>
      <w:r w:rsidR="0023459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ЭП </w:t>
      </w:r>
      <w:r w:rsidRPr="003A06C3">
        <w:rPr>
          <w:rFonts w:ascii="Times New Roman" w:eastAsia="Times New Roman" w:hAnsi="Times New Roman" w:cs="Times New Roman"/>
          <w:spacing w:val="-2"/>
          <w:sz w:val="28"/>
          <w:szCs w:val="28"/>
        </w:rPr>
        <w:t>Владельца.</w:t>
      </w:r>
      <w:proofErr w:type="gramEnd"/>
    </w:p>
    <w:p w:rsidR="00E81673" w:rsidRPr="00023E6B" w:rsidRDefault="00E81673" w:rsidP="00035F69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spacing w:after="0" w:line="288" w:lineRule="auto"/>
        <w:ind w:left="0" w:right="45"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023E6B">
        <w:rPr>
          <w:rFonts w:ascii="Times New Roman" w:hAnsi="Times New Roman" w:cs="Times New Roman"/>
          <w:sz w:val="28"/>
          <w:szCs w:val="28"/>
        </w:rPr>
        <w:t>Заявление о прекращении действия сертификата должно содержать: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1) полное или сокращенное наименование юридического лица - Владельца сертификата - для юридических лиц</w:t>
      </w:r>
      <w:r w:rsidRPr="00C468CF">
        <w:rPr>
          <w:rStyle w:val="af2"/>
          <w:rFonts w:ascii="Times New Roman" w:hAnsi="Times New Roman" w:cs="Times New Roman"/>
          <w:sz w:val="28"/>
          <w:szCs w:val="28"/>
        </w:rPr>
        <w:footnoteReference w:id="14"/>
      </w:r>
      <w:r w:rsidRPr="00C468CF">
        <w:rPr>
          <w:rFonts w:ascii="Times New Roman" w:hAnsi="Times New Roman" w:cs="Times New Roman"/>
          <w:sz w:val="28"/>
          <w:szCs w:val="28"/>
        </w:rPr>
        <w:t>;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2) фамилию, имя, отчество (при наличии) Владельца - физического лица (не заполняется в случае подачи заявления о прекращении действия сертификата, предназначенного для автоматического создания и (или) автоматической проверки электронной подписи в информационной системе и не содержащего информацию о физическом лице, действующем от имени юридического лица);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3) серийный номер сертификата;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4) причину прекращения действия сертификата;</w:t>
      </w:r>
    </w:p>
    <w:p w:rsidR="00D174FC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5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5) иные необходимые реквизиты.</w:t>
      </w:r>
    </w:p>
    <w:p w:rsidR="00E81673" w:rsidRDefault="00E81673" w:rsidP="00D174FC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284"/>
          <w:tab w:val="left" w:pos="993"/>
        </w:tabs>
        <w:autoSpaceDE w:val="0"/>
        <w:autoSpaceDN w:val="0"/>
        <w:adjustRightInd w:val="0"/>
        <w:spacing w:after="0" w:line="288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74FC">
        <w:rPr>
          <w:rFonts w:ascii="Times New Roman" w:hAnsi="Times New Roman" w:cs="Times New Roman"/>
          <w:sz w:val="28"/>
          <w:szCs w:val="28"/>
        </w:rPr>
        <w:t xml:space="preserve">Проверка полномочий Владельца и (или) лица, обратившегося с заявлением о прекращении действия квалифицированного сертификата, и удостоверение его личности осуществляются в порядке, предусмотренном для процедуры создания и выдачи сертификата, приведенной в пункте </w:t>
      </w:r>
      <w:r w:rsidR="00D174FC">
        <w:rPr>
          <w:rFonts w:ascii="Times New Roman" w:hAnsi="Times New Roman" w:cs="Times New Roman"/>
          <w:sz w:val="28"/>
          <w:szCs w:val="28"/>
        </w:rPr>
        <w:t>4</w:t>
      </w:r>
      <w:r w:rsidRPr="00D174FC">
        <w:rPr>
          <w:rFonts w:ascii="Times New Roman" w:hAnsi="Times New Roman" w:cs="Times New Roman"/>
          <w:sz w:val="28"/>
          <w:szCs w:val="28"/>
        </w:rPr>
        <w:t>.2.3 настоящего Порядка.</w:t>
      </w:r>
    </w:p>
    <w:p w:rsidR="00E81673" w:rsidRPr="00E52511" w:rsidRDefault="00E81673" w:rsidP="00941F86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284"/>
          <w:tab w:val="left" w:pos="993"/>
        </w:tabs>
        <w:autoSpaceDE w:val="0"/>
        <w:autoSpaceDN w:val="0"/>
        <w:adjustRightInd w:val="0"/>
        <w:spacing w:after="0" w:line="288" w:lineRule="auto"/>
        <w:ind w:left="0" w:right="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2511">
        <w:rPr>
          <w:rFonts w:ascii="Times New Roman" w:hAnsi="Times New Roman" w:cs="Times New Roman"/>
          <w:sz w:val="28"/>
          <w:szCs w:val="28"/>
        </w:rPr>
        <w:t xml:space="preserve">После проверки заявления и полномочий Владельца сертификата и (или) лица, обратившегося для прекращения действия квалифицированного </w:t>
      </w:r>
      <w:r w:rsidRPr="00E52511">
        <w:rPr>
          <w:rFonts w:ascii="Times New Roman" w:hAnsi="Times New Roman" w:cs="Times New Roman"/>
          <w:sz w:val="28"/>
          <w:szCs w:val="28"/>
        </w:rPr>
        <w:lastRenderedPageBreak/>
        <w:t>сертификата, УЦ: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6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1) выполняет процедуру прекращения действия квалифицированного сертификата;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6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2) вносит информацию о прекращении действия квалифицированного сертификата в список аннулированных сертификатов УЦ;</w:t>
      </w:r>
    </w:p>
    <w:p w:rsidR="00E81673" w:rsidRPr="00C468CF" w:rsidRDefault="00E81673" w:rsidP="00941F86">
      <w:pPr>
        <w:widowControl w:val="0"/>
        <w:shd w:val="clear" w:color="auto" w:fill="FFFFFF"/>
        <w:tabs>
          <w:tab w:val="left" w:pos="1695"/>
        </w:tabs>
        <w:autoSpaceDE w:val="0"/>
        <w:autoSpaceDN w:val="0"/>
        <w:adjustRightInd w:val="0"/>
        <w:spacing w:after="0" w:line="288" w:lineRule="auto"/>
        <w:ind w:right="46"/>
        <w:jc w:val="both"/>
        <w:rPr>
          <w:rFonts w:ascii="Times New Roman" w:hAnsi="Times New Roman" w:cs="Times New Roman"/>
          <w:sz w:val="28"/>
          <w:szCs w:val="28"/>
        </w:rPr>
      </w:pPr>
      <w:r w:rsidRPr="00C468CF">
        <w:rPr>
          <w:rFonts w:ascii="Times New Roman" w:hAnsi="Times New Roman" w:cs="Times New Roman"/>
          <w:sz w:val="28"/>
          <w:szCs w:val="28"/>
        </w:rPr>
        <w:t>3) вносит информацию о прекращении действия квалифицированного сертификата в реестр сертификатов УЦ.</w:t>
      </w:r>
    </w:p>
    <w:p w:rsidR="00E81673" w:rsidRDefault="00E81673" w:rsidP="005F7485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276E">
        <w:rPr>
          <w:rFonts w:ascii="Times New Roman" w:hAnsi="Times New Roman" w:cs="Times New Roman"/>
          <w:sz w:val="28"/>
          <w:szCs w:val="28"/>
        </w:rPr>
        <w:t xml:space="preserve">До внесения в реестр сертификатов информации о прекращении действия (аннулировании) сертификата, УЦ уведомляет Владельца об этом  путем направления электронного уведомления по форме </w:t>
      </w:r>
      <w:r w:rsidRPr="00B42E5B">
        <w:rPr>
          <w:rFonts w:ascii="Times New Roman" w:hAnsi="Times New Roman" w:cs="Times New Roman"/>
          <w:sz w:val="28"/>
          <w:szCs w:val="28"/>
        </w:rPr>
        <w:t>Приложения  3</w:t>
      </w:r>
      <w:r w:rsidRPr="00BA276E">
        <w:rPr>
          <w:rFonts w:ascii="Times New Roman" w:hAnsi="Times New Roman" w:cs="Times New Roman"/>
          <w:sz w:val="28"/>
          <w:szCs w:val="28"/>
        </w:rPr>
        <w:t xml:space="preserve"> к настоящему порядку на адрес электронной почты Владельца.</w:t>
      </w:r>
    </w:p>
    <w:p w:rsidR="00E81673" w:rsidRDefault="00E81673" w:rsidP="005F7485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7485">
        <w:rPr>
          <w:rFonts w:ascii="Times New Roman" w:hAnsi="Times New Roman" w:cs="Times New Roman"/>
          <w:sz w:val="28"/>
          <w:szCs w:val="28"/>
        </w:rPr>
        <w:t xml:space="preserve">Официальным уведомлением о прекращении действия (аннулировании) сертификата является опубликование первого (наиболее раннего) списка аннулированных сертификатов УЦ, содержащего сведения о прекратившем действия (аннулированном) сертификате. </w:t>
      </w:r>
    </w:p>
    <w:p w:rsidR="00E81673" w:rsidRDefault="00E81673" w:rsidP="005F7485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7485">
        <w:rPr>
          <w:rFonts w:ascii="Times New Roman" w:hAnsi="Times New Roman" w:cs="Times New Roman"/>
          <w:sz w:val="28"/>
          <w:szCs w:val="28"/>
        </w:rPr>
        <w:t>Действие сертификата ключа проверки электронной подписи прекращается с момента внесения записи об этом в реестр сертификатов УЦ.</w:t>
      </w:r>
    </w:p>
    <w:p w:rsidR="00E81673" w:rsidRDefault="00E81673" w:rsidP="005F7485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7485">
        <w:rPr>
          <w:rFonts w:ascii="Times New Roman" w:hAnsi="Times New Roman" w:cs="Times New Roman"/>
          <w:sz w:val="28"/>
          <w:szCs w:val="28"/>
        </w:rPr>
        <w:t>Временем прекращения действия (аннулирования) сертификата признается время издания списка аннулированных сертификатов.</w:t>
      </w:r>
    </w:p>
    <w:p w:rsidR="00E81673" w:rsidRPr="005F7485" w:rsidRDefault="00E81673" w:rsidP="005F7485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right="46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7485">
        <w:rPr>
          <w:rFonts w:ascii="Times New Roman" w:hAnsi="Times New Roman" w:cs="Times New Roman"/>
          <w:sz w:val="28"/>
          <w:szCs w:val="28"/>
        </w:rPr>
        <w:t>Срок внесения информации о прекращении действия или аннулировании квалифицированного сертификата в реестр квалифицированных сертификатов не может превышать двенадцать часов с момента наступления обстоятельств, указанных частях 6 и 6.1 статьи 14 Фе</w:t>
      </w:r>
      <w:r w:rsidRPr="005F7485">
        <w:rPr>
          <w:rFonts w:ascii="Times New Roman" w:hAnsi="Times New Roman" w:cs="Times New Roman"/>
          <w:sz w:val="28"/>
          <w:szCs w:val="28"/>
        </w:rPr>
        <w:softHyphen/>
        <w:t>дерального закона «Об электронной подписи», или в течение двенадцати часов с момента получения УЦ соответствующих сведений.</w:t>
      </w:r>
    </w:p>
    <w:p w:rsidR="00E81673" w:rsidRPr="00B40DB5" w:rsidRDefault="00E81673" w:rsidP="00F60441">
      <w:pPr>
        <w:pStyle w:val="1"/>
        <w:numPr>
          <w:ilvl w:val="2"/>
          <w:numId w:val="2"/>
        </w:numPr>
        <w:tabs>
          <w:tab w:val="left" w:pos="1701"/>
          <w:tab w:val="left" w:pos="1985"/>
          <w:tab w:val="left" w:pos="2268"/>
          <w:tab w:val="left" w:pos="2552"/>
        </w:tabs>
        <w:spacing w:line="276" w:lineRule="auto"/>
        <w:ind w:left="851"/>
      </w:pPr>
      <w:r w:rsidRPr="00B40DB5">
        <w:t>Порядок ведения реестра квалифицированных сертификатов</w:t>
      </w:r>
    </w:p>
    <w:p w:rsidR="00E81673" w:rsidRPr="0025356F" w:rsidRDefault="00E81673" w:rsidP="0085784E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23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F60441">
        <w:rPr>
          <w:rFonts w:ascii="Times New Roman" w:eastAsia="Times New Roman" w:hAnsi="Times New Roman" w:cs="Times New Roman"/>
          <w:sz w:val="28"/>
          <w:szCs w:val="28"/>
        </w:rPr>
        <w:t xml:space="preserve">Реестр сертификатов ведется в соответствии с Порядком формирования и ведения реестров, выданных аккредитованными удостоверяющими центрами квалифицированных сертификатов ключей </w:t>
      </w:r>
      <w:r w:rsidRPr="00F6044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проверки </w:t>
      </w:r>
      <w:r w:rsidR="0085784E">
        <w:rPr>
          <w:rFonts w:ascii="Times New Roman" w:eastAsia="Times New Roman" w:hAnsi="Times New Roman" w:cs="Times New Roman"/>
          <w:spacing w:val="-3"/>
          <w:sz w:val="28"/>
          <w:szCs w:val="28"/>
        </w:rPr>
        <w:t>ЭП</w:t>
      </w:r>
      <w:r w:rsidRPr="00F6044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, а также предоставления информации из таких </w:t>
      </w:r>
      <w:r w:rsidRPr="00F60441">
        <w:rPr>
          <w:rFonts w:ascii="Times New Roman" w:eastAsia="Times New Roman" w:hAnsi="Times New Roman" w:cs="Times New Roman"/>
          <w:sz w:val="28"/>
          <w:szCs w:val="28"/>
        </w:rPr>
        <w:t xml:space="preserve">реестров, утвержденным приказом Министерства связи и массовых </w:t>
      </w:r>
      <w:r w:rsidRPr="00F60441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коммуникаций Российской Федерации от 22.08.2017 № 436.</w:t>
      </w:r>
    </w:p>
    <w:p w:rsidR="00E81673" w:rsidRPr="0025356F" w:rsidRDefault="00E81673" w:rsidP="0025356F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23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25356F">
        <w:rPr>
          <w:rFonts w:ascii="Times New Roman" w:hAnsi="Times New Roman" w:cs="Times New Roman"/>
          <w:sz w:val="28"/>
          <w:szCs w:val="28"/>
        </w:rPr>
        <w:t>Информация о прекращении действия или аннулировании сертификата вносится в реестр сертификатов в сроки, установленные п. </w:t>
      </w:r>
      <w:r w:rsidR="0025356F">
        <w:rPr>
          <w:rFonts w:ascii="Times New Roman" w:hAnsi="Times New Roman" w:cs="Times New Roman"/>
          <w:sz w:val="28"/>
          <w:szCs w:val="28"/>
        </w:rPr>
        <w:t>4</w:t>
      </w:r>
      <w:r w:rsidRPr="0025356F">
        <w:rPr>
          <w:rFonts w:ascii="Times New Roman" w:hAnsi="Times New Roman" w:cs="Times New Roman"/>
          <w:sz w:val="28"/>
          <w:szCs w:val="28"/>
        </w:rPr>
        <w:t>.2.10.11 настоящего Порядка.</w:t>
      </w:r>
    </w:p>
    <w:p w:rsidR="00E81673" w:rsidRPr="002A593F" w:rsidRDefault="00E81673" w:rsidP="002F1E02">
      <w:pPr>
        <w:pStyle w:val="1"/>
        <w:numPr>
          <w:ilvl w:val="2"/>
          <w:numId w:val="2"/>
        </w:numPr>
        <w:spacing w:line="276" w:lineRule="auto"/>
        <w:ind w:left="426"/>
      </w:pPr>
      <w:r w:rsidRPr="002A593F">
        <w:t>Порядок технического обслуживания реестра квалифицированных сертификатов</w:t>
      </w:r>
    </w:p>
    <w:p w:rsidR="00E81673" w:rsidRDefault="00E81673" w:rsidP="00B030D8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30D8">
        <w:rPr>
          <w:rFonts w:ascii="Times New Roman" w:hAnsi="Times New Roman" w:cs="Times New Roman"/>
          <w:sz w:val="28"/>
          <w:szCs w:val="28"/>
        </w:rPr>
        <w:t xml:space="preserve">Плановые технические работы по обслуживанию реестра сертификатов проводятся УЦ в выходные дни либо в ночное время с целью минимизации и возможности исключения </w:t>
      </w:r>
      <w:r w:rsidR="00B030D8">
        <w:rPr>
          <w:rFonts w:ascii="Times New Roman" w:hAnsi="Times New Roman" w:cs="Times New Roman"/>
          <w:sz w:val="28"/>
          <w:szCs w:val="28"/>
        </w:rPr>
        <w:t>ЭП</w:t>
      </w:r>
      <w:r w:rsidRPr="00B030D8">
        <w:rPr>
          <w:rFonts w:ascii="Times New Roman" w:hAnsi="Times New Roman" w:cs="Times New Roman"/>
          <w:sz w:val="28"/>
          <w:szCs w:val="28"/>
        </w:rPr>
        <w:t xml:space="preserve"> подписей Владельцами и в доступе к реестру сертификатов.</w:t>
      </w:r>
    </w:p>
    <w:p w:rsidR="00E81673" w:rsidRDefault="00E81673" w:rsidP="00B030D8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30D8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технического обслуживания не может превышать 12 часов. Внеплановые технические работы проводятся при появлении такой необходимости в оперативном режиме. </w:t>
      </w:r>
    </w:p>
    <w:p w:rsidR="00E81673" w:rsidRPr="00B030D8" w:rsidRDefault="00E81673" w:rsidP="00B030D8">
      <w:pPr>
        <w:pStyle w:val="a4"/>
        <w:widowControl w:val="0"/>
        <w:numPr>
          <w:ilvl w:val="3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30D8">
        <w:rPr>
          <w:rFonts w:ascii="Times New Roman" w:hAnsi="Times New Roman" w:cs="Times New Roman"/>
          <w:sz w:val="28"/>
          <w:szCs w:val="28"/>
        </w:rPr>
        <w:t>В случае если техническое обслуживание может повлиять на штатную работу средств УЦ (перерыв в работе при использовании квалифицированных сертификатов, отсутствие доступа к реестру сертификатов и др.), УЦ информирует участников информационного взаимодействия о проведении технического обслуживания путем публикации сообщения на официальном сайте УЦ.</w:t>
      </w:r>
    </w:p>
    <w:p w:rsidR="00337179" w:rsidRDefault="00337179" w:rsidP="00E2716C">
      <w:pPr>
        <w:pStyle w:val="31"/>
        <w:spacing w:before="0" w:after="0" w:line="288" w:lineRule="auto"/>
        <w:ind w:firstLine="851"/>
        <w:rPr>
          <w:b w:val="0"/>
          <w:spacing w:val="0"/>
          <w:sz w:val="28"/>
          <w:szCs w:val="28"/>
        </w:rPr>
      </w:pPr>
    </w:p>
    <w:p w:rsidR="004A4D6D" w:rsidRPr="00372317" w:rsidRDefault="004A4D6D" w:rsidP="004A4D6D">
      <w:pPr>
        <w:pStyle w:val="1"/>
        <w:numPr>
          <w:ilvl w:val="0"/>
          <w:numId w:val="2"/>
        </w:numPr>
        <w:spacing w:line="276" w:lineRule="auto"/>
      </w:pPr>
      <w:r>
        <w:t>П</w:t>
      </w:r>
      <w:r w:rsidRPr="00372317">
        <w:t>орядок исполнения обязанностей Удостоверяющего центра, установленных Федеральным законом «Об электронной подписи»</w:t>
      </w:r>
    </w:p>
    <w:p w:rsidR="004A4D6D" w:rsidRDefault="004A4D6D" w:rsidP="00C568F3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8F3">
        <w:rPr>
          <w:rFonts w:ascii="Times New Roman" w:hAnsi="Times New Roman" w:cs="Times New Roman"/>
          <w:sz w:val="28"/>
          <w:szCs w:val="28"/>
        </w:rPr>
        <w:t>Информирование Владельца сертификата об условиях и о порядке использования ЭП и средствах электронной подписи, о рисках, связанных с использованием ЭП, и о мерах, необходимых для обеспечения безопасности ЭП и их проверки, осуществляется посредством предоставления ему одновременно с выдачей сертификата в соответствии с частью 4 статьи 18 Федерального закона «Об электронной подписи» руководства по обеспечению безопасности использования квалифицированной ЭП и средств</w:t>
      </w:r>
      <w:proofErr w:type="gramEnd"/>
      <w:r w:rsidRPr="00C568F3">
        <w:rPr>
          <w:rFonts w:ascii="Times New Roman" w:hAnsi="Times New Roman" w:cs="Times New Roman"/>
          <w:sz w:val="28"/>
          <w:szCs w:val="28"/>
        </w:rPr>
        <w:t xml:space="preserve"> квалифицированной ЭП и </w:t>
      </w:r>
      <w:proofErr w:type="spellStart"/>
      <w:proofErr w:type="gramStart"/>
      <w:r w:rsidRPr="00C568F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568F3">
        <w:rPr>
          <w:rFonts w:ascii="Times New Roman" w:hAnsi="Times New Roman" w:cs="Times New Roman"/>
          <w:sz w:val="28"/>
          <w:szCs w:val="28"/>
        </w:rPr>
        <w:t> 4.2.7.3 настоящего Порядка.</w:t>
      </w:r>
    </w:p>
    <w:p w:rsidR="004A4D6D" w:rsidRDefault="004A4D6D" w:rsidP="00C568F3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8F3">
        <w:rPr>
          <w:rFonts w:ascii="Times New Roman" w:hAnsi="Times New Roman" w:cs="Times New Roman"/>
          <w:sz w:val="28"/>
          <w:szCs w:val="28"/>
        </w:rPr>
        <w:t xml:space="preserve">Выдача средств </w:t>
      </w:r>
      <w:r w:rsidR="00C568F3">
        <w:rPr>
          <w:rFonts w:ascii="Times New Roman" w:hAnsi="Times New Roman" w:cs="Times New Roman"/>
          <w:sz w:val="28"/>
          <w:szCs w:val="28"/>
        </w:rPr>
        <w:t>ЭП</w:t>
      </w:r>
      <w:r w:rsidRPr="00C568F3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заявления на создание и выдачу квалифицированного сертификата. </w:t>
      </w:r>
      <w:proofErr w:type="gramStart"/>
      <w:r w:rsidRPr="00C568F3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C568F3">
        <w:rPr>
          <w:rFonts w:ascii="Times New Roman" w:hAnsi="Times New Roman" w:cs="Times New Roman"/>
          <w:sz w:val="28"/>
          <w:szCs w:val="28"/>
        </w:rPr>
        <w:t>ЭП</w:t>
      </w:r>
      <w:r w:rsidRPr="00C568F3">
        <w:rPr>
          <w:rFonts w:ascii="Times New Roman" w:hAnsi="Times New Roman" w:cs="Times New Roman"/>
          <w:sz w:val="28"/>
          <w:szCs w:val="28"/>
        </w:rPr>
        <w:t xml:space="preserve"> должны в соответствии с частью 4 статьи 6 Федерального закона «Об электронной подписи» обеспечивать возможность проверки всех усиленных квалифицированных </w:t>
      </w:r>
      <w:r w:rsidR="00C568F3">
        <w:rPr>
          <w:rFonts w:ascii="Times New Roman" w:hAnsi="Times New Roman" w:cs="Times New Roman"/>
          <w:sz w:val="28"/>
          <w:szCs w:val="28"/>
        </w:rPr>
        <w:t>ЭП</w:t>
      </w:r>
      <w:r w:rsidRPr="00C568F3">
        <w:rPr>
          <w:rFonts w:ascii="Times New Roman" w:hAnsi="Times New Roman" w:cs="Times New Roman"/>
          <w:sz w:val="28"/>
          <w:szCs w:val="28"/>
        </w:rPr>
        <w:t xml:space="preserve"> в случае, если в состав электронных документов лицом, подписавшим данные электронные документы, включены электронные документы, созданные иными лицами (органами, организациями) и подписанные усиленной квалифицированной </w:t>
      </w:r>
      <w:r w:rsidR="00C568F3">
        <w:rPr>
          <w:rFonts w:ascii="Times New Roman" w:hAnsi="Times New Roman" w:cs="Times New Roman"/>
          <w:sz w:val="28"/>
          <w:szCs w:val="28"/>
        </w:rPr>
        <w:t>ЭП</w:t>
      </w:r>
      <w:r w:rsidRPr="00C568F3">
        <w:rPr>
          <w:rFonts w:ascii="Times New Roman" w:hAnsi="Times New Roman" w:cs="Times New Roman"/>
          <w:sz w:val="28"/>
          <w:szCs w:val="28"/>
        </w:rPr>
        <w:t xml:space="preserve">, или в случае, если электронный документ подписан несколькими усиленными квалифицированными </w:t>
      </w:r>
      <w:r w:rsidR="00C568F3">
        <w:rPr>
          <w:rFonts w:ascii="Times New Roman" w:hAnsi="Times New Roman" w:cs="Times New Roman"/>
          <w:sz w:val="28"/>
          <w:szCs w:val="28"/>
        </w:rPr>
        <w:t>ЭП</w:t>
      </w:r>
      <w:r w:rsidRPr="00C568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4D6D" w:rsidRDefault="004A4D6D" w:rsidP="00C568F3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8F3">
        <w:rPr>
          <w:rFonts w:ascii="Times New Roman" w:hAnsi="Times New Roman" w:cs="Times New Roman"/>
          <w:sz w:val="28"/>
          <w:szCs w:val="28"/>
        </w:rPr>
        <w:t>Обеспечение актуальности информации, содержащейся в реестре сертификатов, и обеспечение ее защиты от неправомерного доступа, уничтожения, модификации, блокирования, иных неправомерных действий, осуществляется средствами инфраструктуры УЦ в соответствии с эксплуатационной документацией на средства криптографической защиты и требованиями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</w:t>
      </w:r>
      <w:proofErr w:type="gramEnd"/>
      <w:r w:rsidRPr="00C568F3">
        <w:rPr>
          <w:rFonts w:ascii="Times New Roman" w:hAnsi="Times New Roman" w:cs="Times New Roman"/>
          <w:sz w:val="28"/>
          <w:szCs w:val="28"/>
        </w:rPr>
        <w:t xml:space="preserve">, составляющих государственную тайну, утвержденной </w:t>
      </w:r>
      <w:r w:rsidRPr="00C568F3">
        <w:rPr>
          <w:rFonts w:ascii="Times New Roman" w:hAnsi="Times New Roman" w:cs="Times New Roman"/>
          <w:sz w:val="28"/>
          <w:szCs w:val="28"/>
        </w:rPr>
        <w:lastRenderedPageBreak/>
        <w:t>Приказом Федерального агентства правительственной связи и информации при Президенте Российской Федерации от 13 июня 2001 г. № 152.</w:t>
      </w:r>
    </w:p>
    <w:p w:rsidR="004A4D6D" w:rsidRDefault="004A4D6D" w:rsidP="00C568F3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68F3">
        <w:rPr>
          <w:rFonts w:ascii="Times New Roman" w:hAnsi="Times New Roman" w:cs="Times New Roman"/>
          <w:sz w:val="28"/>
          <w:szCs w:val="28"/>
        </w:rPr>
        <w:t xml:space="preserve">Обеспечение доступности реестра квалифицированных сертификатов в информационно-телекоммуникационной сети «Интернет» в любое время, за исключением периодов технического обслуживания реестра квалифицированных сертификатов, осуществляется путем ответов УЦ в </w:t>
      </w:r>
      <w:proofErr w:type="gramStart"/>
      <w:r w:rsidRPr="00C568F3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C568F3">
        <w:rPr>
          <w:rFonts w:ascii="Times New Roman" w:hAnsi="Times New Roman" w:cs="Times New Roman"/>
          <w:sz w:val="28"/>
          <w:szCs w:val="28"/>
        </w:rPr>
        <w:t xml:space="preserve"> не превышающий пяти дней на запросы заинтересованных лиц, направляемые в УЦ по адресу электронной почты </w:t>
      </w:r>
      <w:proofErr w:type="spellStart"/>
      <w:r w:rsidR="00C568F3" w:rsidRPr="00C568F3">
        <w:rPr>
          <w:rFonts w:ascii="Times New Roman" w:hAnsi="Times New Roman" w:cs="Times New Roman"/>
          <w:sz w:val="28"/>
          <w:szCs w:val="28"/>
          <w:lang w:val="en-US"/>
        </w:rPr>
        <w:t>uc</w:t>
      </w:r>
      <w:proofErr w:type="spellEnd"/>
      <w:r w:rsidRPr="00C568F3">
        <w:rPr>
          <w:rFonts w:ascii="Times New Roman" w:hAnsi="Times New Roman" w:cs="Times New Roman"/>
          <w:sz w:val="28"/>
          <w:szCs w:val="28"/>
        </w:rPr>
        <w:t>@0</w:t>
      </w:r>
      <w:r w:rsidR="00C568F3" w:rsidRPr="00C568F3">
        <w:rPr>
          <w:rFonts w:ascii="Times New Roman" w:hAnsi="Times New Roman" w:cs="Times New Roman"/>
          <w:sz w:val="28"/>
          <w:szCs w:val="28"/>
        </w:rPr>
        <w:t>50</w:t>
      </w:r>
      <w:r w:rsidRPr="00C568F3">
        <w:rPr>
          <w:rFonts w:ascii="Times New Roman" w:hAnsi="Times New Roman" w:cs="Times New Roman"/>
          <w:sz w:val="28"/>
          <w:szCs w:val="28"/>
        </w:rPr>
        <w:t>.pfr.ru, составленные по форме Приложения № 5 к настоящему Порядку. Предоставление информации осуществляется на безвозмездной основе в форме электронного документа.</w:t>
      </w:r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C6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Обеспечение конфиденциальности созданных УЦ ключей </w:t>
      </w:r>
      <w:proofErr w:type="spellStart"/>
      <w:r w:rsidR="00445C6E">
        <w:rPr>
          <w:rFonts w:ascii="Times New Roman" w:hAnsi="Times New Roman" w:cs="Times New Roman"/>
          <w:sz w:val="28"/>
          <w:szCs w:val="28"/>
        </w:rPr>
        <w:t>ЭП</w:t>
      </w:r>
      <w:r w:rsidRPr="00445C6E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Pr="00445C6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тайну, утвержденной приказом Федерального агентства правительственной связи и информации при Президенте Российской Федерации от 13.06.2001 № 152.</w:t>
      </w:r>
      <w:proofErr w:type="gramEnd"/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C6E">
        <w:rPr>
          <w:rFonts w:ascii="Times New Roman" w:hAnsi="Times New Roman" w:cs="Times New Roman"/>
          <w:sz w:val="28"/>
          <w:szCs w:val="28"/>
        </w:rPr>
        <w:t>УЦ не осуществляет временное хранение и уничтожение ключей ЭП Владельцев (Заявителей).</w:t>
      </w:r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C6E">
        <w:rPr>
          <w:rFonts w:ascii="Times New Roman" w:hAnsi="Times New Roman" w:cs="Times New Roman"/>
          <w:sz w:val="28"/>
          <w:szCs w:val="28"/>
        </w:rPr>
        <w:t xml:space="preserve">Конфиденциальность ключей </w:t>
      </w:r>
      <w:r w:rsidR="00445C6E">
        <w:rPr>
          <w:rFonts w:ascii="Times New Roman" w:hAnsi="Times New Roman" w:cs="Times New Roman"/>
          <w:sz w:val="28"/>
          <w:szCs w:val="28"/>
        </w:rPr>
        <w:t>ЭП</w:t>
      </w:r>
      <w:r w:rsidRPr="00445C6E">
        <w:rPr>
          <w:rFonts w:ascii="Times New Roman" w:hAnsi="Times New Roman" w:cs="Times New Roman"/>
          <w:sz w:val="28"/>
          <w:szCs w:val="28"/>
        </w:rPr>
        <w:t xml:space="preserve"> уполномоченных лиц УЦ, а также ключа </w:t>
      </w:r>
      <w:r w:rsidR="00445C6E">
        <w:rPr>
          <w:rFonts w:ascii="Times New Roman" w:hAnsi="Times New Roman" w:cs="Times New Roman"/>
          <w:sz w:val="28"/>
          <w:szCs w:val="28"/>
        </w:rPr>
        <w:t>ЭП</w:t>
      </w:r>
      <w:r w:rsidRPr="00445C6E">
        <w:rPr>
          <w:rFonts w:ascii="Times New Roman" w:hAnsi="Times New Roman" w:cs="Times New Roman"/>
          <w:sz w:val="28"/>
          <w:szCs w:val="28"/>
        </w:rPr>
        <w:t xml:space="preserve"> УЦ, обеспечивается путем реализации комплекса организационных и технических мер по обеспечению информационной безопасности инфраструктуры УЦ, обеспечению защиты информации, обрабатываемой с использованием средств УЦ.</w:t>
      </w:r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C6E">
        <w:rPr>
          <w:rFonts w:ascii="Times New Roman" w:hAnsi="Times New Roman" w:cs="Times New Roman"/>
          <w:sz w:val="28"/>
          <w:szCs w:val="28"/>
        </w:rPr>
        <w:t xml:space="preserve">Хранение и использование ключей </w:t>
      </w:r>
      <w:r w:rsidR="00445C6E">
        <w:rPr>
          <w:rFonts w:ascii="Times New Roman" w:hAnsi="Times New Roman" w:cs="Times New Roman"/>
          <w:sz w:val="28"/>
          <w:szCs w:val="28"/>
        </w:rPr>
        <w:t>ЭП</w:t>
      </w:r>
      <w:r w:rsidRPr="00445C6E">
        <w:rPr>
          <w:rFonts w:ascii="Times New Roman" w:hAnsi="Times New Roman" w:cs="Times New Roman"/>
          <w:sz w:val="28"/>
          <w:szCs w:val="28"/>
        </w:rPr>
        <w:t xml:space="preserve"> УЦ и ключей электронной подписи уполномоченных лиц УЦ осуществляется средствами инфраструктуры УЦ в соответствии с эксплуатационной документацией на средства криптографической защиты и требованиями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тайну, утвержденной Приказом Федерального агентства</w:t>
      </w:r>
      <w:proofErr w:type="gramEnd"/>
      <w:r w:rsidRPr="00445C6E">
        <w:rPr>
          <w:rFonts w:ascii="Times New Roman" w:hAnsi="Times New Roman" w:cs="Times New Roman"/>
          <w:sz w:val="28"/>
          <w:szCs w:val="28"/>
        </w:rPr>
        <w:t xml:space="preserve"> правительственной связи и информации при Президенте Российской Федерации от 13 июня 2001 г. № 152.</w:t>
      </w:r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C6E">
        <w:rPr>
          <w:rFonts w:ascii="Times New Roman" w:hAnsi="Times New Roman" w:cs="Times New Roman"/>
          <w:sz w:val="28"/>
          <w:szCs w:val="28"/>
        </w:rPr>
        <w:t>В соответствии с частью 5 статьи 18 Федерального закона «Об электронной подписи» и п. </w:t>
      </w:r>
      <w:r w:rsidR="00445C6E">
        <w:rPr>
          <w:rFonts w:ascii="Times New Roman" w:hAnsi="Times New Roman" w:cs="Times New Roman"/>
          <w:sz w:val="28"/>
          <w:szCs w:val="28"/>
        </w:rPr>
        <w:t>3</w:t>
      </w:r>
      <w:r w:rsidRPr="00445C6E">
        <w:rPr>
          <w:rFonts w:ascii="Times New Roman" w:hAnsi="Times New Roman" w:cs="Times New Roman"/>
          <w:sz w:val="28"/>
          <w:szCs w:val="28"/>
        </w:rPr>
        <w:t>.5.10</w:t>
      </w:r>
      <w:r w:rsidRPr="00445C6E">
        <w:rPr>
          <w:rStyle w:val="blk"/>
          <w:rFonts w:ascii="Times New Roman" w:hAnsi="Times New Roman" w:cs="Times New Roman"/>
          <w:sz w:val="28"/>
          <w:szCs w:val="28"/>
        </w:rPr>
        <w:t xml:space="preserve"> настоящего Порядка п</w:t>
      </w:r>
      <w:r w:rsidRPr="00445C6E">
        <w:rPr>
          <w:rFonts w:ascii="Times New Roman" w:hAnsi="Times New Roman" w:cs="Times New Roman"/>
          <w:sz w:val="28"/>
          <w:szCs w:val="28"/>
        </w:rPr>
        <w:t xml:space="preserve">ри выдаче квалифицированного сертификата УЦ направляет в единую систему </w:t>
      </w:r>
      <w:r w:rsidRPr="00445C6E">
        <w:rPr>
          <w:rFonts w:ascii="Times New Roman" w:hAnsi="Times New Roman" w:cs="Times New Roman"/>
          <w:sz w:val="28"/>
          <w:szCs w:val="28"/>
        </w:rPr>
        <w:lastRenderedPageBreak/>
        <w:t>идентификац</w:t>
      </w:r>
      <w:proofErr w:type="gramStart"/>
      <w:r w:rsidRPr="00445C6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45C6E">
        <w:rPr>
          <w:rFonts w:ascii="Times New Roman" w:hAnsi="Times New Roman" w:cs="Times New Roman"/>
          <w:sz w:val="28"/>
          <w:szCs w:val="28"/>
        </w:rPr>
        <w:t xml:space="preserve">тентификации сведения о выданном квалифицированном сертификате. </w:t>
      </w:r>
    </w:p>
    <w:p w:rsidR="004A4D6D" w:rsidRDefault="004A4D6D" w:rsidP="00445C6E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5C6E">
        <w:rPr>
          <w:rFonts w:ascii="Times New Roman" w:hAnsi="Times New Roman" w:cs="Times New Roman"/>
          <w:sz w:val="28"/>
          <w:szCs w:val="28"/>
        </w:rPr>
        <w:t>В соответствии с частью 5 статьи 18 Федерального закона «Об электронной подписи» и п. </w:t>
      </w:r>
      <w:r w:rsidR="004242F1">
        <w:rPr>
          <w:rFonts w:ascii="Times New Roman" w:hAnsi="Times New Roman" w:cs="Times New Roman"/>
          <w:sz w:val="28"/>
          <w:szCs w:val="28"/>
        </w:rPr>
        <w:t>3</w:t>
      </w:r>
      <w:r w:rsidRPr="00445C6E">
        <w:rPr>
          <w:rFonts w:ascii="Times New Roman" w:hAnsi="Times New Roman" w:cs="Times New Roman"/>
          <w:sz w:val="28"/>
          <w:szCs w:val="28"/>
        </w:rPr>
        <w:t>.5.10 настоящего Порядка при выдаче квалифицированного сертификата аккредитованный УЦ по желанию Владельца квалифицированного сертификата безвозмездно осуществляет его регистрацию в единой системе идентификац</w:t>
      </w:r>
      <w:proofErr w:type="gramStart"/>
      <w:r w:rsidRPr="00445C6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445C6E">
        <w:rPr>
          <w:rFonts w:ascii="Times New Roman" w:hAnsi="Times New Roman" w:cs="Times New Roman"/>
          <w:sz w:val="28"/>
          <w:szCs w:val="28"/>
        </w:rPr>
        <w:t>тентификации с проведением идентификации владельца при его личном присутствии. Желание Владельца указывается в заявлении на создание и выдачу квалифицированного сертификата.</w:t>
      </w:r>
    </w:p>
    <w:p w:rsidR="004A4D6D" w:rsidRPr="009F7F37" w:rsidRDefault="004A4D6D" w:rsidP="009F7F37">
      <w:pPr>
        <w:pStyle w:val="a4"/>
        <w:widowControl w:val="0"/>
        <w:numPr>
          <w:ilvl w:val="1"/>
          <w:numId w:val="2"/>
        </w:numPr>
        <w:shd w:val="clear" w:color="auto" w:fill="FFFFFF"/>
        <w:tabs>
          <w:tab w:val="left" w:pos="709"/>
          <w:tab w:val="left" w:pos="993"/>
          <w:tab w:val="left" w:pos="1684"/>
        </w:tabs>
        <w:autoSpaceDE w:val="0"/>
        <w:autoSpaceDN w:val="0"/>
        <w:adjustRightInd w:val="0"/>
        <w:spacing w:after="0" w:line="288" w:lineRule="auto"/>
        <w:ind w:left="0" w:right="23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 w:rsidRPr="009F7F3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Доступ любому лицу к информации, содержащейся в реестре квалифицированных сертификатов, включая информацию о прекращении действия квалифицированного сертификата или об аннулировании квалифицированного сертификата предоставляется УЦ безвозмездно, в том числе путем публикации перечня прекративших свое действие (аннулированных) квалифицированных сертификатов в сети Интернет на официальном сайте УЦ </w:t>
      </w:r>
      <w:r w:rsidR="004D23D9" w:rsidRPr="00246F51">
        <w:rPr>
          <w:rFonts w:ascii="Times New Roman" w:hAnsi="Times New Roman" w:cs="Times New Roman"/>
          <w:sz w:val="28"/>
          <w:szCs w:val="28"/>
        </w:rPr>
        <w:t>https://pfr.gov.ru/branches/kaluga/more_info/verification_center/</w:t>
      </w:r>
      <w:r w:rsidRPr="009F7F37">
        <w:rPr>
          <w:rFonts w:ascii="Times New Roman" w:hAnsi="Times New Roman" w:cs="Times New Roman"/>
          <w:sz w:val="28"/>
          <w:szCs w:val="28"/>
        </w:rPr>
        <w:t xml:space="preserve"> и Портале уполномоченного федерального органа в</w:t>
      </w:r>
      <w:proofErr w:type="gramEnd"/>
      <w:r w:rsidRPr="009F7F37">
        <w:rPr>
          <w:rFonts w:ascii="Times New Roman" w:hAnsi="Times New Roman" w:cs="Times New Roman"/>
          <w:sz w:val="28"/>
          <w:szCs w:val="28"/>
        </w:rPr>
        <w:t xml:space="preserve"> области использования электронной подписи </w:t>
      </w:r>
      <w:r w:rsidRPr="00006E86">
        <w:rPr>
          <w:rFonts w:ascii="Times New Roman" w:hAnsi="Times New Roman" w:cs="Times New Roman"/>
          <w:sz w:val="28"/>
          <w:szCs w:val="28"/>
        </w:rPr>
        <w:t>https://e-trust.gosuslugi.ru</w:t>
      </w:r>
      <w:r w:rsidR="00006E86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C86113" w:rsidRPr="00C86113" w:rsidRDefault="00C86113" w:rsidP="00E2716C">
      <w:pPr>
        <w:pStyle w:val="1"/>
        <w:numPr>
          <w:ilvl w:val="0"/>
          <w:numId w:val="2"/>
        </w:numPr>
        <w:spacing w:line="288" w:lineRule="auto"/>
      </w:pPr>
      <w:r>
        <w:t>Порядок утверждения и внесение изменений в Порядок</w:t>
      </w:r>
    </w:p>
    <w:p w:rsidR="00581A67" w:rsidRPr="00C86113" w:rsidRDefault="00C86113" w:rsidP="00581A67">
      <w:pPr>
        <w:spacing w:after="0" w:line="288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861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несение изменений (дополнений) в Порядок, включая приложения и дополнения к нему, производ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ится УЦ в одностороннем порядке.</w:t>
      </w:r>
      <w:r w:rsidR="00581A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581A67" w:rsidRPr="00C861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 приложения, изменения и дополнения к настоящему Порядку являются его составной и неотъемлемой частью.</w:t>
      </w:r>
    </w:p>
    <w:p w:rsidR="00C86113" w:rsidRDefault="00C86113" w:rsidP="00E2716C">
      <w:pPr>
        <w:spacing w:after="0" w:line="288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861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изменения в Порядок утверждаю</w:t>
      </w:r>
      <w:r w:rsidRPr="00C861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тся Приказом Отделения. </w:t>
      </w:r>
    </w:p>
    <w:p w:rsidR="00C86113" w:rsidRPr="00C86113" w:rsidRDefault="00C86113" w:rsidP="00E2716C">
      <w:pPr>
        <w:spacing w:after="0" w:line="288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861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ообщения об ошибках в положениях настоящего Порядка, а также предложения по уточнению его положений могут направляться в УЦ в соответствии с контактной информацией, указанной в разделе 1 настоящего Порядка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D27C5" w:rsidRPr="002D27C5" w:rsidRDefault="002D27C5" w:rsidP="00C86113">
      <w:pPr>
        <w:ind w:firstLine="851"/>
      </w:pPr>
    </w:p>
    <w:p w:rsidR="00761B03" w:rsidRDefault="00761B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F7F2D" w:rsidRDefault="00761B03" w:rsidP="00761B03">
      <w:pPr>
        <w:jc w:val="right"/>
        <w:rPr>
          <w:rFonts w:ascii="Times New Roman" w:hAnsi="Times New Roman" w:cs="Times New Roman"/>
          <w:sz w:val="28"/>
          <w:szCs w:val="28"/>
        </w:rPr>
      </w:pPr>
      <w:r w:rsidRPr="00CE6D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F27F0" w:rsidRPr="00DF27F0" w:rsidRDefault="00DF27F0" w:rsidP="00DF27F0">
      <w:pPr>
        <w:jc w:val="right"/>
        <w:rPr>
          <w:rFonts w:ascii="Times New Roman" w:hAnsi="Times New Roman" w:cs="Times New Roman"/>
          <w:sz w:val="24"/>
          <w:szCs w:val="24"/>
        </w:rPr>
      </w:pPr>
      <w:r w:rsidRPr="007B4AD3">
        <w:rPr>
          <w:szCs w:val="28"/>
        </w:rPr>
        <w:t>В</w:t>
      </w:r>
      <w:r w:rsidRPr="00DF27F0">
        <w:rPr>
          <w:rFonts w:ascii="Times New Roman" w:hAnsi="Times New Roman" w:cs="Times New Roman"/>
          <w:sz w:val="24"/>
          <w:szCs w:val="24"/>
        </w:rPr>
        <w:t xml:space="preserve"> УЦ ОПФР по Калужской области</w:t>
      </w:r>
    </w:p>
    <w:p w:rsidR="00DF27F0" w:rsidRPr="00DF27F0" w:rsidRDefault="00DF27F0" w:rsidP="00DF27F0">
      <w:pPr>
        <w:keepNext/>
        <w:suppressAutoHyphens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bookmarkStart w:id="77" w:name="_Toc119923640"/>
      <w:bookmarkStart w:id="78" w:name="_Toc272088697"/>
      <w:r w:rsidRPr="00DF27F0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 xml:space="preserve">Заявление на </w:t>
      </w:r>
      <w:bookmarkEnd w:id="77"/>
      <w:r w:rsidRPr="00DF27F0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 xml:space="preserve">выдачу сертификата ключа </w:t>
      </w:r>
      <w:bookmarkEnd w:id="78"/>
      <w:r w:rsidRPr="00DF27F0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проверки ЭП</w:t>
      </w:r>
    </w:p>
    <w:p w:rsidR="00DF27F0" w:rsidRPr="00DF27F0" w:rsidRDefault="00DF27F0" w:rsidP="00DF27F0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7F0">
        <w:rPr>
          <w:rFonts w:ascii="Times New Roman" w:hAnsi="Times New Roman" w:cs="Times New Roman"/>
          <w:sz w:val="24"/>
          <w:szCs w:val="24"/>
        </w:rPr>
        <w:t>Прошу выдать квалифицированный сертификат ключа проверки электронной подписи должностному лицу Пенсионного фонда Российской Федерации с указанием следующих реквизитов: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726"/>
        <w:gridCol w:w="347"/>
        <w:gridCol w:w="530"/>
        <w:gridCol w:w="163"/>
        <w:gridCol w:w="131"/>
        <w:gridCol w:w="106"/>
        <w:gridCol w:w="267"/>
        <w:gridCol w:w="743"/>
        <w:gridCol w:w="692"/>
        <w:gridCol w:w="806"/>
        <w:gridCol w:w="879"/>
        <w:gridCol w:w="623"/>
        <w:gridCol w:w="2855"/>
      </w:tblGrid>
      <w:tr w:rsidR="00DF27F0" w:rsidRPr="00DF27F0" w:rsidTr="00B7571B"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</w:t>
            </w:r>
          </w:p>
        </w:tc>
      </w:tr>
      <w:tr w:rsidR="00DF27F0" w:rsidRPr="00DF27F0" w:rsidTr="00B7571B"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7230" w:type="dxa"/>
            <w:gridSpan w:val="9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7F0" w:rsidRPr="00DF27F0" w:rsidTr="00B7571B">
        <w:tc>
          <w:tcPr>
            <w:tcW w:w="2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7397" w:type="dxa"/>
            <w:gridSpan w:val="10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82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rPr>
          <w:gridAfter w:val="6"/>
          <w:wAfter w:w="6715" w:type="dxa"/>
        </w:trPr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2303" w:type="dxa"/>
            <w:gridSpan w:val="7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29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673" w:type="dxa"/>
            <w:gridSpan w:val="5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  <w:tc>
          <w:tcPr>
            <w:tcW w:w="2918" w:type="dxa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</w:tr>
      <w:tr w:rsidR="00DF27F0" w:rsidRPr="00DF27F0" w:rsidTr="00B7571B">
        <w:tc>
          <w:tcPr>
            <w:tcW w:w="30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988" w:type="dxa"/>
            <w:gridSpan w:val="7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ИНН организации</w:t>
            </w:r>
          </w:p>
        </w:tc>
        <w:tc>
          <w:tcPr>
            <w:tcW w:w="2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3"/>
            <w:tcBorders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, ОГРН организации</w:t>
            </w:r>
          </w:p>
        </w:tc>
        <w:tc>
          <w:tcPr>
            <w:tcW w:w="2918" w:type="dxa"/>
            <w:tcBorders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местоположения организации  </w:t>
            </w:r>
            <w:r w:rsidRPr="00DF2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5"/>
            <w:tcBorders>
              <w:top w:val="nil"/>
              <w:left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1006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c>
          <w:tcPr>
            <w:tcW w:w="1006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(город, улица, дом)</w:t>
            </w:r>
          </w:p>
        </w:tc>
      </w:tr>
      <w:tr w:rsidR="00DF27F0" w:rsidRPr="00DF27F0" w:rsidTr="00B7571B">
        <w:tc>
          <w:tcPr>
            <w:tcW w:w="65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используемых средств электронной подписи: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27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DF27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CSP</w:t>
            </w:r>
          </w:p>
        </w:tc>
      </w:tr>
    </w:tbl>
    <w:p w:rsidR="00DF27F0" w:rsidRPr="00DF27F0" w:rsidRDefault="00DF27F0" w:rsidP="00DF27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7F0">
        <w:rPr>
          <w:rFonts w:ascii="Times New Roman" w:hAnsi="Times New Roman" w:cs="Times New Roman"/>
          <w:b/>
          <w:sz w:val="24"/>
          <w:szCs w:val="24"/>
        </w:rPr>
        <w:t>Дополнительные регистрационные данные должностного лица: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567"/>
        <w:gridCol w:w="851"/>
        <w:gridCol w:w="2268"/>
        <w:gridCol w:w="1559"/>
        <w:gridCol w:w="3119"/>
      </w:tblGrid>
      <w:tr w:rsidR="00DF27F0" w:rsidRPr="00DF27F0" w:rsidTr="00DF27F0">
        <w:trPr>
          <w:trHeight w:val="24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rPr>
          <w:trHeight w:val="19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rPr>
          <w:trHeight w:val="19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(серия и номер паспорта, кем и когда выдан, код подразделения)</w:t>
            </w:r>
          </w:p>
        </w:tc>
      </w:tr>
      <w:tr w:rsidR="00DF27F0" w:rsidRPr="00DF27F0" w:rsidTr="00B7571B">
        <w:trPr>
          <w:trHeight w:val="19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B7571B">
        <w:trPr>
          <w:trHeight w:val="19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Настоящим</w:t>
            </w:r>
          </w:p>
        </w:tc>
        <w:tc>
          <w:tcPr>
            <w:tcW w:w="8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7F0" w:rsidRPr="00DF27F0" w:rsidRDefault="00DF27F0" w:rsidP="00DF27F0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DF27F0">
        <w:trPr>
          <w:trHeight w:val="32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27F0" w:rsidRPr="00DF27F0" w:rsidRDefault="00DF27F0" w:rsidP="00B7571B">
            <w:pPr>
              <w:spacing w:line="256" w:lineRule="auto"/>
              <w:ind w:lef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7F0" w:rsidRPr="00DF27F0" w:rsidRDefault="00DF27F0" w:rsidP="00B7571B">
            <w:pPr>
              <w:spacing w:line="25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 должностного лица)</w:t>
            </w:r>
          </w:p>
        </w:tc>
      </w:tr>
    </w:tbl>
    <w:p w:rsidR="00DF27F0" w:rsidRPr="00DF27F0" w:rsidRDefault="00DF27F0" w:rsidP="00DF27F0">
      <w:pPr>
        <w:pStyle w:val="11"/>
        <w:ind w:left="0" w:right="-1" w:firstLine="709"/>
        <w:jc w:val="both"/>
        <w:rPr>
          <w:sz w:val="24"/>
          <w:szCs w:val="24"/>
        </w:rPr>
      </w:pPr>
      <w:r w:rsidRPr="00DF27F0">
        <w:rPr>
          <w:sz w:val="24"/>
          <w:szCs w:val="24"/>
        </w:rPr>
        <w:t>подтверждает, что ознакомле</w:t>
      </w:r>
      <w:proofErr w:type="gramStart"/>
      <w:r w:rsidRPr="00DF27F0">
        <w:rPr>
          <w:sz w:val="24"/>
          <w:szCs w:val="24"/>
        </w:rPr>
        <w:t>н(</w:t>
      </w:r>
      <w:proofErr w:type="gramEnd"/>
      <w:r w:rsidRPr="00DF27F0">
        <w:rPr>
          <w:sz w:val="24"/>
          <w:szCs w:val="24"/>
        </w:rPr>
        <w:t>а) с Порядком реализации Пенсионным фондом Российской Федерации, отделениями Пенсионного фонда Российской Федерации функций аккредитованных удостоверяющих центров</w:t>
      </w:r>
      <w:r w:rsidRPr="00DF27F0">
        <w:rPr>
          <w:bCs/>
          <w:iCs/>
          <w:sz w:val="24"/>
          <w:szCs w:val="24"/>
        </w:rPr>
        <w:t xml:space="preserve">, </w:t>
      </w:r>
      <w:r w:rsidRPr="00DF27F0">
        <w:rPr>
          <w:sz w:val="24"/>
          <w:szCs w:val="24"/>
        </w:rPr>
        <w:t xml:space="preserve">и полностью принимает условия данного Порядка </w:t>
      </w:r>
      <w:r w:rsidRPr="00DF27F0">
        <w:rPr>
          <w:sz w:val="24"/>
          <w:szCs w:val="24"/>
        </w:rPr>
        <w:br/>
        <w:t>и всех его положений, а также соглашается на обработку персональных данных;</w:t>
      </w:r>
    </w:p>
    <w:p w:rsidR="00DF27F0" w:rsidRPr="00DF27F0" w:rsidRDefault="00DF27F0" w:rsidP="00DF27F0">
      <w:pPr>
        <w:pStyle w:val="11"/>
        <w:ind w:left="0" w:right="-1" w:firstLine="709"/>
        <w:jc w:val="both"/>
        <w:rPr>
          <w:sz w:val="24"/>
          <w:szCs w:val="24"/>
        </w:rPr>
      </w:pPr>
      <w:r w:rsidRPr="00DF27F0">
        <w:rPr>
          <w:sz w:val="24"/>
          <w:szCs w:val="24"/>
        </w:rPr>
        <w:t>обязуется выполнять инструкции пользователя к установленному программному обеспечению и требования по обеспечению безопасности информации и применению средств электронной подписи.</w:t>
      </w:r>
    </w:p>
    <w:tbl>
      <w:tblPr>
        <w:tblW w:w="10207" w:type="dxa"/>
        <w:tblInd w:w="-34" w:type="dxa"/>
        <w:tblLayout w:type="fixed"/>
        <w:tblLook w:val="0000"/>
      </w:tblPr>
      <w:tblGrid>
        <w:gridCol w:w="284"/>
        <w:gridCol w:w="3142"/>
        <w:gridCol w:w="685"/>
        <w:gridCol w:w="284"/>
        <w:gridCol w:w="142"/>
        <w:gridCol w:w="283"/>
        <w:gridCol w:w="567"/>
        <w:gridCol w:w="284"/>
        <w:gridCol w:w="425"/>
        <w:gridCol w:w="283"/>
        <w:gridCol w:w="567"/>
        <w:gridCol w:w="426"/>
        <w:gridCol w:w="2551"/>
        <w:gridCol w:w="284"/>
      </w:tblGrid>
      <w:tr w:rsidR="00DF27F0" w:rsidRPr="00DF27F0" w:rsidTr="00B7571B">
        <w:trPr>
          <w:trHeight w:val="492"/>
        </w:trPr>
        <w:tc>
          <w:tcPr>
            <w:tcW w:w="10207" w:type="dxa"/>
            <w:gridSpan w:val="14"/>
          </w:tcPr>
          <w:p w:rsidR="00DF27F0" w:rsidRPr="00DF27F0" w:rsidRDefault="00DF27F0" w:rsidP="00DF27F0">
            <w:pPr>
              <w:pStyle w:val="12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 иметь электронную подпись, а также достоверность сведений, указанных в заявлении, проверил и подтверждаю:</w:t>
            </w:r>
          </w:p>
        </w:tc>
      </w:tr>
      <w:tr w:rsidR="00DF27F0" w:rsidRPr="00DF27F0" w:rsidTr="00B7571B">
        <w:trPr>
          <w:trHeight w:val="325"/>
        </w:trPr>
        <w:tc>
          <w:tcPr>
            <w:tcW w:w="4537" w:type="dxa"/>
            <w:gridSpan w:val="5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pStyle w:val="12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</w:tcPr>
          <w:p w:rsidR="00DF27F0" w:rsidRPr="00DF27F0" w:rsidRDefault="00DF27F0" w:rsidP="00B7571B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6" w:type="dxa"/>
          </w:tcPr>
          <w:p w:rsidR="00DF27F0" w:rsidRPr="00DF27F0" w:rsidRDefault="00DF27F0" w:rsidP="00B7571B">
            <w:pPr>
              <w:pStyle w:val="12"/>
              <w:spacing w:before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pStyle w:val="12"/>
              <w:spacing w:before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DF27F0" w:rsidRPr="00DF27F0" w:rsidTr="00B7571B">
        <w:trPr>
          <w:trHeight w:val="274"/>
        </w:trPr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DF27F0" w:rsidRPr="00DF27F0" w:rsidRDefault="00DF27F0" w:rsidP="00B7571B">
            <w:pPr>
              <w:pStyle w:val="12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(наименование должности руководителя УПФР/Центра)</w:t>
            </w:r>
          </w:p>
        </w:tc>
        <w:tc>
          <w:tcPr>
            <w:tcW w:w="6096" w:type="dxa"/>
            <w:gridSpan w:val="11"/>
          </w:tcPr>
          <w:p w:rsidR="00DF27F0" w:rsidRPr="00DF27F0" w:rsidRDefault="00DF27F0" w:rsidP="00B7571B">
            <w:pPr>
              <w:pStyle w:val="12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          (подпись)</w:t>
            </w:r>
            <w:r w:rsidRPr="00DF27F0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ru-RU"/>
              </w:rPr>
              <w:t xml:space="preserve">                                              </w:t>
            </w: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(ФИО)</w:t>
            </w:r>
          </w:p>
        </w:tc>
      </w:tr>
      <w:tr w:rsidR="00DF27F0" w:rsidRPr="00DF27F0" w:rsidTr="00B7571B">
        <w:trPr>
          <w:trHeight w:val="291"/>
        </w:trPr>
        <w:tc>
          <w:tcPr>
            <w:tcW w:w="3426" w:type="dxa"/>
            <w:gridSpan w:val="2"/>
          </w:tcPr>
          <w:p w:rsidR="00DF27F0" w:rsidRPr="00DF27F0" w:rsidRDefault="00DF27F0" w:rsidP="00B7571B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7F0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Подпись заявителя:</w:t>
            </w:r>
          </w:p>
        </w:tc>
        <w:tc>
          <w:tcPr>
            <w:tcW w:w="1961" w:type="dxa"/>
            <w:gridSpan w:val="5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:rsidR="00DF27F0" w:rsidRPr="00DF27F0" w:rsidRDefault="00DF27F0" w:rsidP="00B7571B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6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pStyle w:val="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7F0" w:rsidRPr="00DF27F0" w:rsidTr="00B7571B">
        <w:trPr>
          <w:trHeight w:val="260"/>
        </w:trPr>
        <w:tc>
          <w:tcPr>
            <w:tcW w:w="10207" w:type="dxa"/>
            <w:gridSpan w:val="14"/>
          </w:tcPr>
          <w:p w:rsidR="00DF27F0" w:rsidRPr="00DF27F0" w:rsidRDefault="00DF27F0" w:rsidP="00B7571B">
            <w:pPr>
              <w:pStyle w:val="12"/>
              <w:ind w:firstLine="743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                   (подпись)</w:t>
            </w:r>
            <w:r w:rsidRPr="00DF27F0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ru-RU"/>
              </w:rPr>
              <w:t xml:space="preserve">                                                        </w:t>
            </w: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(ФИО)</w:t>
            </w:r>
          </w:p>
        </w:tc>
      </w:tr>
      <w:tr w:rsidR="00DF27F0" w:rsidRPr="00DF27F0" w:rsidTr="00DF27F0">
        <w:trPr>
          <w:trHeight w:val="378"/>
        </w:trPr>
        <w:tc>
          <w:tcPr>
            <w:tcW w:w="10207" w:type="dxa"/>
            <w:gridSpan w:val="14"/>
            <w:tcBorders>
              <w:bottom w:val="single" w:sz="4" w:space="0" w:color="auto"/>
            </w:tcBorders>
          </w:tcPr>
          <w:p w:rsidR="00DF27F0" w:rsidRPr="00DF27F0" w:rsidRDefault="00DF27F0" w:rsidP="00DF27F0">
            <w:pPr>
              <w:snapToGrid w:val="0"/>
              <w:spacing w:after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«____» _________ 20___ г.</w:t>
            </w:r>
          </w:p>
        </w:tc>
      </w:tr>
      <w:tr w:rsidR="00DF27F0" w:rsidRPr="00DF27F0" w:rsidTr="00B7571B">
        <w:trPr>
          <w:trHeight w:val="260"/>
        </w:trPr>
        <w:tc>
          <w:tcPr>
            <w:tcW w:w="10207" w:type="dxa"/>
            <w:gridSpan w:val="14"/>
            <w:tcBorders>
              <w:top w:val="single" w:sz="4" w:space="0" w:color="auto"/>
            </w:tcBorders>
          </w:tcPr>
          <w:p w:rsidR="00DF27F0" w:rsidRPr="00DF27F0" w:rsidRDefault="00DF27F0" w:rsidP="00DF27F0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и полномочия заявителя установил</w:t>
            </w: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F27F0" w:rsidRPr="00DF27F0" w:rsidTr="00B7571B">
        <w:trPr>
          <w:trHeight w:val="260"/>
        </w:trPr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DF27F0" w:rsidRPr="00DF27F0" w:rsidRDefault="00DF27F0" w:rsidP="00DF27F0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vAlign w:val="bottom"/>
          </w:tcPr>
          <w:p w:rsidR="00DF27F0" w:rsidRPr="00DF27F0" w:rsidRDefault="00DF27F0" w:rsidP="00B7571B">
            <w:pPr>
              <w:snapToGrid w:val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DF27F0">
        <w:trPr>
          <w:trHeight w:val="217"/>
        </w:trPr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F27F0" w:rsidRPr="00DF27F0" w:rsidRDefault="00DF27F0" w:rsidP="00DF27F0">
            <w:pPr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сотрудника кадрового подразделения)</w:t>
            </w: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</w:tcPr>
          <w:p w:rsidR="00DF27F0" w:rsidRPr="00DF27F0" w:rsidRDefault="00DF27F0" w:rsidP="00B7571B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F27F0" w:rsidRPr="00DF27F0" w:rsidRDefault="00DF27F0" w:rsidP="00B7571B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:rsidR="00DF27F0" w:rsidRPr="00DF27F0" w:rsidRDefault="00DF27F0" w:rsidP="00B7571B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(И.О. Фамилия)</w:t>
            </w: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7F0" w:rsidRPr="00DF27F0" w:rsidTr="00DF27F0">
        <w:trPr>
          <w:trHeight w:val="80"/>
        </w:trPr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F27F0" w:rsidRPr="00DF27F0" w:rsidRDefault="00DF27F0" w:rsidP="00DF27F0">
            <w:pPr>
              <w:snapToGri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7F0">
              <w:rPr>
                <w:rFonts w:ascii="Times New Roman" w:hAnsi="Times New Roman" w:cs="Times New Roman"/>
                <w:sz w:val="24"/>
                <w:szCs w:val="24"/>
              </w:rPr>
              <w:t>«____» _________ 20__ г.</w:t>
            </w: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5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F27F0" w:rsidRPr="00DF27F0" w:rsidRDefault="00DF27F0" w:rsidP="00B7571B">
            <w:pPr>
              <w:snapToGrid w:val="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B03" w:rsidRPr="00CE6DE4" w:rsidRDefault="00CE6DE4" w:rsidP="00CE6DE4">
      <w:pPr>
        <w:jc w:val="right"/>
        <w:rPr>
          <w:rFonts w:ascii="Times New Roman" w:hAnsi="Times New Roman" w:cs="Times New Roman"/>
        </w:rPr>
      </w:pPr>
      <w:r w:rsidRPr="00CE6DE4">
        <w:rPr>
          <w:rFonts w:ascii="Times New Roman" w:hAnsi="Times New Roman" w:cs="Times New Roman"/>
        </w:rPr>
        <w:lastRenderedPageBreak/>
        <w:t>Приложение 2</w:t>
      </w:r>
    </w:p>
    <w:p w:rsidR="002533E6" w:rsidRPr="008714F8" w:rsidRDefault="002533E6" w:rsidP="008714F8">
      <w:pPr>
        <w:jc w:val="right"/>
        <w:rPr>
          <w:rFonts w:ascii="Times New Roman" w:hAnsi="Times New Roman" w:cs="Times New Roman"/>
          <w:sz w:val="24"/>
          <w:szCs w:val="24"/>
        </w:rPr>
      </w:pPr>
      <w:r w:rsidRPr="008714F8">
        <w:rPr>
          <w:rFonts w:ascii="Times New Roman" w:hAnsi="Times New Roman" w:cs="Times New Roman"/>
          <w:sz w:val="24"/>
          <w:szCs w:val="24"/>
        </w:rPr>
        <w:t>УЦ ОПФР</w:t>
      </w:r>
      <w:r w:rsidR="008714F8" w:rsidRPr="008714F8">
        <w:rPr>
          <w:rFonts w:ascii="Times New Roman" w:hAnsi="Times New Roman" w:cs="Times New Roman"/>
          <w:sz w:val="24"/>
          <w:szCs w:val="24"/>
        </w:rPr>
        <w:t xml:space="preserve"> по Калужской области</w:t>
      </w:r>
    </w:p>
    <w:p w:rsidR="008714F8" w:rsidRDefault="008714F8" w:rsidP="002533E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3E6" w:rsidRDefault="002533E6" w:rsidP="002533E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8B5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  <w:r w:rsidR="008714F8">
        <w:rPr>
          <w:rFonts w:ascii="Times New Roman" w:hAnsi="Times New Roman" w:cs="Times New Roman"/>
          <w:b/>
          <w:sz w:val="28"/>
          <w:szCs w:val="28"/>
        </w:rPr>
        <w:t>на прекращение действия</w:t>
      </w:r>
      <w:r w:rsidRPr="00953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4F8">
        <w:rPr>
          <w:rFonts w:ascii="Times New Roman" w:hAnsi="Times New Roman" w:cs="Times New Roman"/>
          <w:b/>
          <w:sz w:val="28"/>
          <w:szCs w:val="28"/>
        </w:rPr>
        <w:t xml:space="preserve">квалифицированного </w:t>
      </w:r>
      <w:r w:rsidRPr="009538B5">
        <w:rPr>
          <w:rFonts w:ascii="Times New Roman" w:hAnsi="Times New Roman" w:cs="Times New Roman"/>
          <w:b/>
          <w:sz w:val="28"/>
          <w:szCs w:val="28"/>
        </w:rPr>
        <w:t>сертификата</w:t>
      </w:r>
    </w:p>
    <w:p w:rsidR="009538B5" w:rsidRPr="009538B5" w:rsidRDefault="008714F8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прекратить действие квалифицированного сертификата</w:t>
      </w: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 xml:space="preserve">(уникальный регистрационный номер </w:t>
      </w:r>
      <w:r w:rsidR="008714F8">
        <w:rPr>
          <w:rFonts w:ascii="Times New Roman" w:hAnsi="Times New Roman" w:cs="Times New Roman"/>
          <w:sz w:val="24"/>
          <w:szCs w:val="24"/>
        </w:rPr>
        <w:t>с</w:t>
      </w:r>
      <w:r w:rsidRPr="009538B5">
        <w:rPr>
          <w:rFonts w:ascii="Times New Roman" w:hAnsi="Times New Roman" w:cs="Times New Roman"/>
          <w:sz w:val="24"/>
          <w:szCs w:val="24"/>
        </w:rPr>
        <w:t>ертификата ключа проверки электронной подписи)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/>
      </w:tblPr>
      <w:tblGrid>
        <w:gridCol w:w="8722"/>
      </w:tblGrid>
      <w:tr w:rsidR="009538B5" w:rsidRPr="009538B5" w:rsidTr="00285A5A">
        <w:tc>
          <w:tcPr>
            <w:tcW w:w="8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8B5" w:rsidRPr="009538B5" w:rsidRDefault="008714F8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>принадлежащего</w:t>
      </w: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 xml:space="preserve">(данные о владельце </w:t>
      </w:r>
      <w:r w:rsidR="008714F8">
        <w:rPr>
          <w:rFonts w:ascii="Times New Roman" w:hAnsi="Times New Roman" w:cs="Times New Roman"/>
          <w:sz w:val="24"/>
          <w:szCs w:val="24"/>
        </w:rPr>
        <w:t>с</w:t>
      </w:r>
      <w:r w:rsidRPr="009538B5">
        <w:rPr>
          <w:rFonts w:ascii="Times New Roman" w:hAnsi="Times New Roman" w:cs="Times New Roman"/>
          <w:sz w:val="24"/>
          <w:szCs w:val="24"/>
        </w:rPr>
        <w:t>ертификата)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/>
      </w:tblPr>
      <w:tblGrid>
        <w:gridCol w:w="3021"/>
        <w:gridCol w:w="5701"/>
      </w:tblGrid>
      <w:tr w:rsidR="009538B5" w:rsidRPr="009538B5" w:rsidTr="00285A5A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5" w:rsidRPr="009538B5" w:rsidTr="00285A5A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5" w:rsidRPr="009538B5" w:rsidTr="00285A5A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hAnsi="Times New Roman" w:cs="Times New Roman"/>
                <w:sz w:val="24"/>
                <w:szCs w:val="24"/>
              </w:rPr>
              <w:t>Наименование подразделения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5" w:rsidRPr="009538B5" w:rsidTr="00285A5A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5" w:rsidRPr="009538B5" w:rsidTr="00285A5A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hAnsi="Times New Roman" w:cs="Times New Roman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>ПО ПРИЧИНЕ:</w:t>
      </w:r>
    </w:p>
    <w:tbl>
      <w:tblPr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000"/>
      </w:tblPr>
      <w:tblGrid>
        <w:gridCol w:w="8722"/>
      </w:tblGrid>
      <w:tr w:rsidR="009538B5" w:rsidRPr="009538B5" w:rsidTr="00285A5A">
        <w:tc>
          <w:tcPr>
            <w:tcW w:w="8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4F8" w:rsidRDefault="008714F8" w:rsidP="00953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>Владелец Сертификата ключа подписи                          ___________ /_____________.</w:t>
      </w: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38B5" w:rsidRPr="009538B5" w:rsidRDefault="009538B5" w:rsidP="009538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38B5">
        <w:rPr>
          <w:rFonts w:ascii="Times New Roman" w:hAnsi="Times New Roman" w:cs="Times New Roman"/>
          <w:sz w:val="24"/>
          <w:szCs w:val="24"/>
        </w:rPr>
        <w:t>«___» _____________ 20__ г.</w:t>
      </w:r>
    </w:p>
    <w:p w:rsidR="009538B5" w:rsidRDefault="009538B5" w:rsidP="00953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9538B5" w:rsidRPr="009538B5" w:rsidRDefault="009538B5" w:rsidP="009538B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38B5">
        <w:rPr>
          <w:rFonts w:ascii="Times New Roman" w:hAnsi="Times New Roman" w:cs="Times New Roman"/>
          <w:b/>
          <w:sz w:val="24"/>
          <w:szCs w:val="24"/>
        </w:rPr>
        <w:t xml:space="preserve">Отметка УЦ ОПФР </w:t>
      </w:r>
    </w:p>
    <w:tbl>
      <w:tblPr>
        <w:tblW w:w="0" w:type="auto"/>
        <w:tblLayout w:type="fixed"/>
        <w:tblLook w:val="0000"/>
      </w:tblPr>
      <w:tblGrid>
        <w:gridCol w:w="4705"/>
        <w:gridCol w:w="5014"/>
        <w:gridCol w:w="278"/>
      </w:tblGrid>
      <w:tr w:rsidR="009538B5" w:rsidRPr="009538B5" w:rsidTr="00285A5A">
        <w:trPr>
          <w:trHeight w:val="283"/>
        </w:trPr>
        <w:tc>
          <w:tcPr>
            <w:tcW w:w="9997" w:type="dxa"/>
            <w:gridSpan w:val="3"/>
            <w:shd w:val="clear" w:color="auto" w:fill="auto"/>
            <w:vAlign w:val="center"/>
          </w:tcPr>
          <w:p w:rsidR="009538B5" w:rsidRPr="009538B5" w:rsidRDefault="009538B5" w:rsidP="009538B5">
            <w:pPr>
              <w:snapToGrid w:val="0"/>
              <w:spacing w:after="0"/>
              <w:ind w:right="7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5" w:rsidRPr="009538B5" w:rsidTr="00285A5A">
        <w:trPr>
          <w:trHeight w:val="567"/>
        </w:trPr>
        <w:tc>
          <w:tcPr>
            <w:tcW w:w="4705" w:type="dxa"/>
            <w:shd w:val="clear" w:color="auto" w:fill="auto"/>
          </w:tcPr>
          <w:p w:rsidR="009538B5" w:rsidRPr="009538B5" w:rsidRDefault="009538B5" w:rsidP="009538B5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8B5">
              <w:rPr>
                <w:rFonts w:ascii="Times New Roman" w:eastAsia="MS Mincho" w:hAnsi="Times New Roman" w:cs="Times New Roman"/>
                <w:bCs/>
                <w:sz w:val="24"/>
                <w:szCs w:val="24"/>
                <w:lang w:val="ru-RU"/>
              </w:rPr>
              <w:t>Уполномоченное лицо УЦ ОПФР</w:t>
            </w:r>
          </w:p>
        </w:tc>
        <w:tc>
          <w:tcPr>
            <w:tcW w:w="5014" w:type="dxa"/>
            <w:shd w:val="clear" w:color="auto" w:fill="auto"/>
            <w:vAlign w:val="bottom"/>
          </w:tcPr>
          <w:p w:rsidR="009538B5" w:rsidRPr="009538B5" w:rsidRDefault="009538B5" w:rsidP="009538B5">
            <w:pPr>
              <w:pStyle w:val="12"/>
              <w:snapToGrid w:val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9538B5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ru-RU"/>
              </w:rPr>
              <w:t>_____________   ________________________</w:t>
            </w:r>
          </w:p>
          <w:p w:rsidR="009538B5" w:rsidRPr="00D274EB" w:rsidRDefault="009538B5" w:rsidP="009538B5">
            <w:pPr>
              <w:pStyle w:val="12"/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274EB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ru-RU"/>
              </w:rPr>
              <w:t>(подпись)</w:t>
            </w:r>
            <w:r w:rsidRPr="009538B5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D274EB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9538B5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74EB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  <w:p w:rsidR="009538B5" w:rsidRPr="009538B5" w:rsidRDefault="009538B5" w:rsidP="009538B5">
            <w:pPr>
              <w:pStyle w:val="12"/>
              <w:spacing w:line="1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shd w:val="clear" w:color="auto" w:fill="auto"/>
          </w:tcPr>
          <w:p w:rsidR="009538B5" w:rsidRPr="009538B5" w:rsidRDefault="009538B5" w:rsidP="009538B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8B5" w:rsidRPr="009538B5" w:rsidRDefault="009538B5" w:rsidP="009538B5">
      <w:pPr>
        <w:tabs>
          <w:tab w:val="left" w:pos="851"/>
        </w:tabs>
        <w:snapToGrid w:val="0"/>
        <w:spacing w:after="0"/>
        <w:ind w:right="703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9538B5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hAnsi="Times New Roman" w:cs="Times New Roman"/>
          <w:bCs/>
          <w:sz w:val="24"/>
          <w:szCs w:val="24"/>
        </w:rPr>
        <w:tab/>
      </w:r>
      <w:r w:rsidRPr="009538B5">
        <w:rPr>
          <w:rFonts w:ascii="Times New Roman" w:eastAsia="MS Mincho" w:hAnsi="Times New Roman" w:cs="Times New Roman"/>
          <w:bCs/>
          <w:sz w:val="24"/>
          <w:szCs w:val="24"/>
        </w:rPr>
        <w:t>«____»_________________20     г.</w:t>
      </w:r>
    </w:p>
    <w:p w:rsidR="00285A5A" w:rsidRDefault="00285A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38B5" w:rsidRDefault="00285A5A" w:rsidP="00285A5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85A5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CF2C4A" w:rsidRPr="00CF2C4A" w:rsidRDefault="00CF2C4A" w:rsidP="00CF2C4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CF2C4A" w:rsidRPr="00CF2C4A" w:rsidRDefault="00CF2C4A" w:rsidP="00CF2C4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sz w:val="28"/>
          <w:szCs w:val="28"/>
        </w:rPr>
        <w:t>о прекращении действия (аннулирования) квалифицированного сертификата</w:t>
      </w:r>
    </w:p>
    <w:p w:rsidR="00CF2C4A" w:rsidRPr="00CF2C4A" w:rsidRDefault="00CF2C4A" w:rsidP="00CF2C4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F2C4A">
        <w:rPr>
          <w:rFonts w:ascii="Times New Roman" w:hAnsi="Times New Roman" w:cs="Times New Roman"/>
          <w:i/>
          <w:sz w:val="28"/>
          <w:szCs w:val="28"/>
        </w:rPr>
        <w:t>(форма для заполнения)</w:t>
      </w:r>
    </w:p>
    <w:p w:rsidR="00CF2C4A" w:rsidRPr="00CF2C4A" w:rsidRDefault="00CF2C4A" w:rsidP="00CF2C4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F2C4A" w:rsidRPr="00CF2C4A" w:rsidRDefault="00CF2C4A" w:rsidP="00CF2C4A">
      <w:pPr>
        <w:shd w:val="clear" w:color="auto" w:fill="FFFFFF"/>
        <w:ind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F2C4A">
        <w:rPr>
          <w:rFonts w:ascii="Times New Roman" w:hAnsi="Times New Roman" w:cs="Times New Roman"/>
          <w:sz w:val="28"/>
          <w:szCs w:val="28"/>
        </w:rPr>
        <w:t xml:space="preserve">Удостоверяющий центр ОПФР по </w:t>
      </w:r>
      <w:r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CF2C4A">
        <w:rPr>
          <w:rFonts w:ascii="Times New Roman" w:hAnsi="Times New Roman" w:cs="Times New Roman"/>
          <w:sz w:val="28"/>
          <w:szCs w:val="28"/>
        </w:rPr>
        <w:t xml:space="preserve"> (далее – УЦ) уведомляет Вас о том, что квалифицированный сертификат со следующими значениями полей</w:t>
      </w:r>
      <w:r w:rsidRPr="00CF2C4A">
        <w:rPr>
          <w:rFonts w:ascii="Times New Roman" w:hAnsi="Times New Roman" w:cs="Times New Roman"/>
          <w:spacing w:val="-2"/>
          <w:sz w:val="28"/>
          <w:szCs w:val="28"/>
        </w:rPr>
        <w:t xml:space="preserve"> «Общее имя (</w:t>
      </w:r>
      <w:proofErr w:type="spellStart"/>
      <w:r w:rsidRPr="00CF2C4A">
        <w:rPr>
          <w:rFonts w:ascii="Times New Roman" w:hAnsi="Times New Roman" w:cs="Times New Roman"/>
          <w:spacing w:val="-2"/>
          <w:sz w:val="28"/>
          <w:szCs w:val="28"/>
        </w:rPr>
        <w:t>CommonName</w:t>
      </w:r>
      <w:proofErr w:type="spellEnd"/>
      <w:r w:rsidRPr="00CF2C4A">
        <w:rPr>
          <w:rFonts w:ascii="Times New Roman" w:hAnsi="Times New Roman" w:cs="Times New Roman"/>
          <w:spacing w:val="-2"/>
          <w:sz w:val="28"/>
          <w:szCs w:val="28"/>
        </w:rPr>
        <w:t>)» _____________________ и «Серийный номер (</w:t>
      </w:r>
      <w:proofErr w:type="spellStart"/>
      <w:r w:rsidRPr="00CF2C4A">
        <w:rPr>
          <w:rFonts w:ascii="Times New Roman" w:hAnsi="Times New Roman" w:cs="Times New Roman"/>
          <w:spacing w:val="-2"/>
          <w:sz w:val="28"/>
          <w:szCs w:val="28"/>
        </w:rPr>
        <w:t>SerialNumber</w:t>
      </w:r>
      <w:proofErr w:type="spellEnd"/>
      <w:r w:rsidRPr="00CF2C4A">
        <w:rPr>
          <w:rFonts w:ascii="Times New Roman" w:hAnsi="Times New Roman" w:cs="Times New Roman"/>
          <w:spacing w:val="-2"/>
          <w:sz w:val="28"/>
          <w:szCs w:val="28"/>
        </w:rPr>
        <w:t>)» ______________________ начиная с ___-____ «____»_______2021:</w:t>
      </w:r>
    </w:p>
    <w:p w:rsidR="00CF2C4A" w:rsidRPr="00CF2C4A" w:rsidRDefault="00CF2C4A" w:rsidP="00CF2C4A">
      <w:pPr>
        <w:shd w:val="clear" w:color="auto" w:fill="FFFFFF"/>
        <w:ind w:left="709"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F2C4A" w:rsidRPr="00CF2C4A" w:rsidRDefault="00CF2C4A" w:rsidP="00CF2C4A">
      <w:pPr>
        <w:shd w:val="clear" w:color="auto" w:fill="FFFFFF"/>
        <w:ind w:right="22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Прекратил свое действие: 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в связи с истечением установленного срока его действия;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на основании заявления Владельца;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в связи с прекращением деятельности УЦ без перехода его функций другим лицам;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в связи _________________________________________________.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C4A">
        <w:rPr>
          <w:rFonts w:ascii="Times New Roman" w:hAnsi="Times New Roman" w:cs="Times New Roman"/>
          <w:b/>
          <w:sz w:val="28"/>
          <w:szCs w:val="28"/>
        </w:rPr>
        <w:t>Аннулирован так как: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не подтверждено, что Владелец квалифицированного сертификата владеет ключом электронной подписи, соответствующим ключу проверки электронной подписи, указанному в таком квалифицированном сертификате;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установлено, что содержащийся в квалифицированном сертификате ключ проверки электронной подписи уже содержится в ином ранее созданном квалифицированном сертификате;</w:t>
      </w:r>
    </w:p>
    <w:p w:rsidR="00CF2C4A" w:rsidRPr="00CF2C4A" w:rsidRDefault="00CF2C4A" w:rsidP="00CF2C4A">
      <w:pPr>
        <w:shd w:val="clear" w:color="auto" w:fill="FFFFFF"/>
        <w:tabs>
          <w:tab w:val="left" w:pos="1695"/>
        </w:tabs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CF2C4A">
        <w:rPr>
          <w:rFonts w:ascii="Times New Roman" w:hAnsi="Times New Roman" w:cs="Times New Roman"/>
          <w:b/>
          <w:spacing w:val="-2"/>
          <w:sz w:val="28"/>
          <w:szCs w:val="28"/>
        </w:rPr>
        <w:sym w:font="Wingdings" w:char="006F"/>
      </w:r>
      <w:r w:rsidRPr="00CF2C4A">
        <w:rPr>
          <w:rFonts w:ascii="Times New Roman" w:hAnsi="Times New Roman" w:cs="Times New Roman"/>
          <w:sz w:val="28"/>
          <w:szCs w:val="28"/>
        </w:rPr>
        <w:t> вступило в силу решение суда, которым установлено, что квалифицированный сертификат содержит недостоверную информацию.</w:t>
      </w:r>
    </w:p>
    <w:p w:rsidR="00CF2C4A" w:rsidRDefault="00CF2C4A">
      <w:pPr>
        <w:rPr>
          <w:rFonts w:ascii="Times New Roman" w:hAnsi="Times New Roman" w:cs="Times New Roman"/>
          <w:sz w:val="24"/>
          <w:szCs w:val="24"/>
        </w:rPr>
      </w:pPr>
    </w:p>
    <w:p w:rsidR="00CF2C4A" w:rsidRDefault="00CF2C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957AB" w:rsidRDefault="004957AB" w:rsidP="004957AB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4957AB" w:rsidRPr="008E117A" w:rsidRDefault="004957AB" w:rsidP="004957AB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17A">
        <w:rPr>
          <w:rFonts w:ascii="Times New Roman" w:hAnsi="Times New Roman" w:cs="Times New Roman"/>
          <w:b/>
          <w:sz w:val="28"/>
          <w:szCs w:val="28"/>
        </w:rPr>
        <w:t>Руководство по обеспечению безопасности использования квалифицированной электронной подписи и сре</w:t>
      </w:r>
      <w:proofErr w:type="gramStart"/>
      <w:r w:rsidRPr="008E117A">
        <w:rPr>
          <w:rFonts w:ascii="Times New Roman" w:hAnsi="Times New Roman" w:cs="Times New Roman"/>
          <w:b/>
          <w:sz w:val="28"/>
          <w:szCs w:val="28"/>
        </w:rPr>
        <w:t>дств кв</w:t>
      </w:r>
      <w:proofErr w:type="gramEnd"/>
      <w:r w:rsidRPr="008E117A">
        <w:rPr>
          <w:rFonts w:ascii="Times New Roman" w:hAnsi="Times New Roman" w:cs="Times New Roman"/>
          <w:b/>
          <w:sz w:val="28"/>
          <w:szCs w:val="28"/>
        </w:rPr>
        <w:t>алифицированной электронной подписи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Использование усиленной квалифицированной электронной подписи предусматривает работу с криптографическими средствами и ключами для них. Безопасность использования криптографических методов в значительной мере основывается на конфиденциальности носителей, содержащих криптографические ключи, и обеспечении доверенной компьютерной среды, в которой функционирует криптографическое средство. </w:t>
      </w:r>
      <w:proofErr w:type="gramStart"/>
      <w:r w:rsidRPr="004957A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06.04.2011 № 63-ФЗ «Об электронной подписи» владелец квалифицированного сертификата ключа проверки электронной подписи (далее — квалифицированный сертификат), изготовленного аккредитованным Удостоверяющим центром ОПФР по </w:t>
      </w:r>
      <w:r w:rsidR="00712E73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957AB">
        <w:rPr>
          <w:rFonts w:ascii="Times New Roman" w:hAnsi="Times New Roman" w:cs="Times New Roman"/>
          <w:sz w:val="28"/>
          <w:szCs w:val="28"/>
        </w:rPr>
        <w:t>, обязан соблюдать следующие требования по обеспечению безопасности использования электронной подписи и средств электронной подписи.</w:t>
      </w:r>
      <w:proofErr w:type="gramEnd"/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1. Для обеспечения безопасности использования квалифицированной электронной подписи необходимо следующее: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1.1. Обеспечить конфиденциальность ключей электронной подписи.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1.2. Применять для формирования электронной подписи только действующий ключ электронной подписи.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1.3. Не применять ключ электронной подписи при наличии оснований полагать, что конфиденциальность данного ключа нарушена.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1.4. Применять ключ электронной подписи с учетом ограничений, содержащихся в квалифицированном сертификате ключа проверки электронной подписи (расширения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Extended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Key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Usage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Application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Policy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Policies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сертификата), если такие ограничения были установлены.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1.5. Немедленно обратиться в Удостоверяющий центр ОПФР по </w:t>
      </w:r>
      <w:r w:rsidR="00712E73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957AB">
        <w:rPr>
          <w:rFonts w:ascii="Times New Roman" w:hAnsi="Times New Roman" w:cs="Times New Roman"/>
          <w:sz w:val="28"/>
          <w:szCs w:val="28"/>
        </w:rPr>
        <w:t xml:space="preserve"> с заявлением о прекращении действия (аннулирования) квалифицированного сертификата в случае нарушения (или подозрения в нарушении) конфиденциальности ключа электронной подписи (компрометация ключа).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lastRenderedPageBreak/>
        <w:t xml:space="preserve">1.6. Не использовать ключ электронной подписи, связанный с квалифицированным сертификатом, заявление о прекращении действия (аннулирования) которого подано в Удостоверяющий центр ОПФР по </w:t>
      </w:r>
      <w:r w:rsidR="00712E73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957AB">
        <w:rPr>
          <w:rFonts w:ascii="Times New Roman" w:hAnsi="Times New Roman" w:cs="Times New Roman"/>
          <w:sz w:val="28"/>
          <w:szCs w:val="28"/>
        </w:rPr>
        <w:t xml:space="preserve">, в течение времени, исчисляемого с момента времени подачи заявления в Удостоверяющий центр ОПФР по </w:t>
      </w:r>
      <w:r w:rsidR="00163D81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957AB">
        <w:rPr>
          <w:rFonts w:ascii="Times New Roman" w:hAnsi="Times New Roman" w:cs="Times New Roman"/>
          <w:sz w:val="28"/>
          <w:szCs w:val="28"/>
        </w:rPr>
        <w:t xml:space="preserve"> по момент времени официального уведомления о прекращении действия (аннулирования) квалифицированного сертификата.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1.7. Не использовать ключ электронной подписи, связанный с сертификатом, который аннулирован.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1.8. Использовать для создания и проверки квалифицированных электронных подписей, создания ключей электронной подписи и ключей проверки электронной </w:t>
      </w:r>
      <w:proofErr w:type="gramStart"/>
      <w:r w:rsidRPr="004957AB">
        <w:rPr>
          <w:rFonts w:ascii="Times New Roman" w:hAnsi="Times New Roman" w:cs="Times New Roman"/>
          <w:sz w:val="28"/>
          <w:szCs w:val="28"/>
        </w:rPr>
        <w:t>подписи</w:t>
      </w:r>
      <w:proofErr w:type="gramEnd"/>
      <w:r w:rsidRPr="004957AB">
        <w:rPr>
          <w:rFonts w:ascii="Times New Roman" w:hAnsi="Times New Roman" w:cs="Times New Roman"/>
          <w:sz w:val="28"/>
          <w:szCs w:val="28"/>
        </w:rPr>
        <w:t xml:space="preserve"> сертифицированные в установленном в Российской Федерации порядке средства электронной подписи.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1.9. Соблюдать требования Порядка реализации функций аккредитованного удостоверяющего центра </w:t>
      </w:r>
      <w:r w:rsidR="00163D81">
        <w:rPr>
          <w:rFonts w:ascii="Times New Roman" w:hAnsi="Times New Roman" w:cs="Times New Roman"/>
          <w:sz w:val="28"/>
          <w:szCs w:val="28"/>
        </w:rPr>
        <w:t>ОПФР по Калужской области</w:t>
      </w:r>
      <w:r w:rsidRPr="004957AB">
        <w:rPr>
          <w:rFonts w:ascii="Times New Roman" w:hAnsi="Times New Roman" w:cs="Times New Roman"/>
          <w:sz w:val="28"/>
          <w:szCs w:val="28"/>
        </w:rPr>
        <w:t xml:space="preserve"> и исполнения его обязанностей, в том числе обеспечить защиту от несанкционированного доступа своего автоматизированного рабочего места.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2. Для обеспечения безопасности использования средств электронной подписи необходимо следующее: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2.1. Сертифицированные средства электронной подписи должны применяться владельцем квалифицированного сертификата в соответствии с требованиями технической и эксплуатационной документации на применяемые средства электронной подписи. В том числе, должны соблюдаться следующие требования: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1) обеспечение защиты компьютера от несанкционированного доступа путем настройки политики безопасности, установки дополнительных сертифицированных средств защиты от несанкционированного доступа, установки лицензионного программного обеспечения, полученного из надежных источников и не содержащего средств разработки и отладки программ, своевременной установки обновлений безопасности для него, удаление/отключение средств удаленного доступа и администрирования;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2) соблюдение правил безопасной работы в сети Интернет и обеспечение непрерывной комплексной защиты компьютера от вирусов, атак, спама, шпионского программного обеспечения и других вредоносных программ при </w:t>
      </w:r>
      <w:r w:rsidRPr="004957AB">
        <w:rPr>
          <w:rFonts w:ascii="Times New Roman" w:hAnsi="Times New Roman" w:cs="Times New Roman"/>
          <w:sz w:val="28"/>
          <w:szCs w:val="28"/>
        </w:rPr>
        <w:lastRenderedPageBreak/>
        <w:t>подключении к сетям передачи данных путем установки антивирусных программ, средства обнаружения вторжений и персонального межсетевого экрана с периодическим обновлением их баз данных и правил;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3) установка надежных (не менее 6 символов, использование букв, цифр и спецсимволов) паролей к ключевым носителям, системе конфигурирования компьютера, учетной записи операционной системы, обеспечение их регулярной смены.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2.2. Должны соблюдаться требования нормативных актов регуляторов, в том числе приказа ФАПСИ от 13.06.2001 № 152 «Об утверждении Инструкции об организации и обеспечении безопасности хранения, обработки и передачи по каналам связи с использованием сре</w:t>
      </w:r>
      <w:proofErr w:type="gramStart"/>
      <w:r w:rsidRPr="004957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957AB">
        <w:rPr>
          <w:rFonts w:ascii="Times New Roman" w:hAnsi="Times New Roman" w:cs="Times New Roman"/>
          <w:sz w:val="28"/>
          <w:szCs w:val="28"/>
        </w:rPr>
        <w:t xml:space="preserve">иптографической защиты информации с ограниченным доступом, не содержащей сведений, составляющих государственную тайну»: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1) </w:t>
      </w:r>
      <w:proofErr w:type="spellStart"/>
      <w:r w:rsidRPr="004957AB">
        <w:rPr>
          <w:rFonts w:ascii="Times New Roman" w:hAnsi="Times New Roman" w:cs="Times New Roman"/>
          <w:sz w:val="28"/>
          <w:szCs w:val="28"/>
        </w:rPr>
        <w:t>поэкземплярный</w:t>
      </w:r>
      <w:proofErr w:type="spellEnd"/>
      <w:r w:rsidRPr="004957AB">
        <w:rPr>
          <w:rFonts w:ascii="Times New Roman" w:hAnsi="Times New Roman" w:cs="Times New Roman"/>
          <w:sz w:val="28"/>
          <w:szCs w:val="28"/>
        </w:rPr>
        <w:t xml:space="preserve"> учет средств электронной подписи, эксплуатационной и технической документации к ним, носителей ключей электронной подписи;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2) безопасный порядок изготовления, санкционированного копирования, выбор отчуждаемых защищенных носителей ключей электронной подписи и защищенных мест их хранения;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3) обеспечение контроля вскрытия компьютеров с установленными средствами электронной подписи;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4) безопасное размещение, специальное оборудование, охрана и организация режима в помещениях с установленными средствами электронной подписи и мест хранения носителей ключей электронной подписи. </w:t>
      </w:r>
    </w:p>
    <w:p w:rsidR="004957AB" w:rsidRPr="004957AB" w:rsidRDefault="004957AB" w:rsidP="00712E73">
      <w:pPr>
        <w:spacing w:after="12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57AB" w:rsidRPr="004957AB" w:rsidRDefault="004957AB" w:rsidP="00163D81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spacing w:after="120" w:line="30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С «Руководством по обеспечению безопасности использования квалифицированной электронной подписи и средств квалифицированной электронной подписи» </w:t>
      </w:r>
      <w:proofErr w:type="gramStart"/>
      <w:r w:rsidRPr="004957A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</w:p>
    <w:p w:rsidR="004957AB" w:rsidRPr="004957AB" w:rsidRDefault="004957AB" w:rsidP="004957AB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rPr>
          <w:rFonts w:ascii="Times New Roman" w:hAnsi="Times New Roman" w:cs="Times New Roman"/>
          <w:sz w:val="28"/>
          <w:szCs w:val="28"/>
        </w:rPr>
      </w:pPr>
    </w:p>
    <w:p w:rsidR="004957AB" w:rsidRPr="004957AB" w:rsidRDefault="004957AB" w:rsidP="004957AB">
      <w:pPr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__________________</w:t>
      </w:r>
      <w:r w:rsidRPr="004957AB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4957AB" w:rsidRPr="004957AB" w:rsidRDefault="004957AB" w:rsidP="004957AB">
      <w:pPr>
        <w:tabs>
          <w:tab w:val="left" w:pos="3686"/>
          <w:tab w:val="left" w:pos="5529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>(подпись)</w:t>
      </w:r>
      <w:r w:rsidRPr="004957AB">
        <w:rPr>
          <w:rFonts w:ascii="Times New Roman" w:hAnsi="Times New Roman" w:cs="Times New Roman"/>
          <w:sz w:val="28"/>
          <w:szCs w:val="28"/>
        </w:rPr>
        <w:tab/>
        <w:t>(фамилия, инициалы)</w:t>
      </w:r>
    </w:p>
    <w:p w:rsidR="004957AB" w:rsidRPr="004957AB" w:rsidRDefault="004957AB" w:rsidP="004957AB">
      <w:pPr>
        <w:rPr>
          <w:rFonts w:ascii="Times New Roman" w:hAnsi="Times New Roman" w:cs="Times New Roman"/>
          <w:sz w:val="28"/>
          <w:szCs w:val="28"/>
        </w:rPr>
      </w:pPr>
    </w:p>
    <w:p w:rsidR="004957AB" w:rsidRPr="004957AB" w:rsidRDefault="004957AB" w:rsidP="004957AB">
      <w:pPr>
        <w:tabs>
          <w:tab w:val="left" w:pos="426"/>
          <w:tab w:val="left" w:pos="1560"/>
          <w:tab w:val="left" w:pos="3261"/>
        </w:tabs>
        <w:rPr>
          <w:rFonts w:ascii="Times New Roman" w:hAnsi="Times New Roman" w:cs="Times New Roman"/>
          <w:sz w:val="28"/>
          <w:szCs w:val="28"/>
        </w:rPr>
      </w:pPr>
      <w:r w:rsidRPr="004957AB">
        <w:rPr>
          <w:rFonts w:ascii="Times New Roman" w:hAnsi="Times New Roman" w:cs="Times New Roman"/>
          <w:sz w:val="28"/>
          <w:szCs w:val="28"/>
        </w:rPr>
        <w:t xml:space="preserve"> «___»_________20___ г.</w:t>
      </w:r>
    </w:p>
    <w:p w:rsidR="004957AB" w:rsidRPr="00C379FD" w:rsidRDefault="004957AB" w:rsidP="004957AB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rPr>
          <w:szCs w:val="28"/>
        </w:rPr>
      </w:pPr>
    </w:p>
    <w:p w:rsidR="008E117A" w:rsidRDefault="008E117A" w:rsidP="008E117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8E117A" w:rsidRPr="008E117A" w:rsidRDefault="008E117A" w:rsidP="00BA500C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spacing w:after="0"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8E117A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8E117A" w:rsidRPr="008E117A" w:rsidRDefault="008E117A" w:rsidP="00BA500C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spacing w:after="0"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8E117A">
        <w:rPr>
          <w:rFonts w:ascii="Times New Roman" w:hAnsi="Times New Roman" w:cs="Times New Roman"/>
          <w:sz w:val="28"/>
          <w:szCs w:val="28"/>
        </w:rPr>
        <w:t>на получение информации о статусе квалифицированного сертификата</w:t>
      </w:r>
    </w:p>
    <w:p w:rsidR="008E117A" w:rsidRPr="008E117A" w:rsidRDefault="008E117A" w:rsidP="008E117A">
      <w:pPr>
        <w:widowControl w:val="0"/>
        <w:shd w:val="clear" w:color="auto" w:fill="FFFFFF"/>
        <w:tabs>
          <w:tab w:val="left" w:pos="1684"/>
        </w:tabs>
        <w:autoSpaceDE w:val="0"/>
        <w:autoSpaceDN w:val="0"/>
        <w:adjustRightInd w:val="0"/>
        <w:ind w:right="2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117A" w:rsidRPr="008E117A" w:rsidRDefault="008E117A" w:rsidP="008E117A">
      <w:pPr>
        <w:shd w:val="clear" w:color="auto" w:fill="FFFFFF"/>
        <w:ind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117A">
        <w:rPr>
          <w:rFonts w:ascii="Times New Roman" w:hAnsi="Times New Roman" w:cs="Times New Roman"/>
          <w:spacing w:val="-2"/>
          <w:sz w:val="28"/>
          <w:szCs w:val="28"/>
        </w:rPr>
        <w:t xml:space="preserve">Прошу предоставить информацию из </w:t>
      </w:r>
      <w:r w:rsidRPr="008E117A">
        <w:rPr>
          <w:rFonts w:ascii="Times New Roman" w:hAnsi="Times New Roman" w:cs="Times New Roman"/>
          <w:sz w:val="28"/>
          <w:szCs w:val="28"/>
        </w:rPr>
        <w:t xml:space="preserve">реестра квалифицированных сертификатов, изготовленных Удостоверяющим центром ОПФР по </w:t>
      </w:r>
      <w:r w:rsidR="00BA500C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8E117A">
        <w:rPr>
          <w:rFonts w:ascii="Times New Roman" w:hAnsi="Times New Roman" w:cs="Times New Roman"/>
          <w:sz w:val="28"/>
          <w:szCs w:val="28"/>
        </w:rPr>
        <w:t>, о статусе квалифицированного сертификата со следующими значениями полей</w:t>
      </w:r>
      <w:r w:rsidRPr="008E117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E117A" w:rsidRPr="008E117A" w:rsidRDefault="008E117A" w:rsidP="008E117A">
      <w:pPr>
        <w:shd w:val="clear" w:color="auto" w:fill="FFFFFF"/>
        <w:ind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117A">
        <w:rPr>
          <w:rFonts w:ascii="Times New Roman" w:hAnsi="Times New Roman" w:cs="Times New Roman"/>
          <w:spacing w:val="-2"/>
          <w:sz w:val="28"/>
          <w:szCs w:val="28"/>
        </w:rPr>
        <w:t>«Общее имя (</w:t>
      </w:r>
      <w:proofErr w:type="spellStart"/>
      <w:r w:rsidRPr="008E117A">
        <w:rPr>
          <w:rFonts w:ascii="Times New Roman" w:hAnsi="Times New Roman" w:cs="Times New Roman"/>
          <w:spacing w:val="-2"/>
          <w:sz w:val="28"/>
          <w:szCs w:val="28"/>
        </w:rPr>
        <w:t>CommonName</w:t>
      </w:r>
      <w:proofErr w:type="spellEnd"/>
      <w:r w:rsidRPr="008E117A">
        <w:rPr>
          <w:rFonts w:ascii="Times New Roman" w:hAnsi="Times New Roman" w:cs="Times New Roman"/>
          <w:spacing w:val="-2"/>
          <w:sz w:val="28"/>
          <w:szCs w:val="28"/>
        </w:rPr>
        <w:t>)» __________________________</w:t>
      </w:r>
      <w:bookmarkStart w:id="79" w:name="_GoBack"/>
      <w:bookmarkEnd w:id="79"/>
      <w:r w:rsidRPr="008E117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E117A" w:rsidRPr="008E117A" w:rsidRDefault="008E117A" w:rsidP="008E117A">
      <w:pPr>
        <w:shd w:val="clear" w:color="auto" w:fill="FFFFFF"/>
        <w:ind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117A">
        <w:rPr>
          <w:rFonts w:ascii="Times New Roman" w:hAnsi="Times New Roman" w:cs="Times New Roman"/>
          <w:spacing w:val="-2"/>
          <w:sz w:val="28"/>
          <w:szCs w:val="28"/>
        </w:rPr>
        <w:t>«Серийный номер (</w:t>
      </w:r>
      <w:proofErr w:type="spellStart"/>
      <w:r w:rsidRPr="008E117A">
        <w:rPr>
          <w:rFonts w:ascii="Times New Roman" w:hAnsi="Times New Roman" w:cs="Times New Roman"/>
          <w:spacing w:val="-2"/>
          <w:sz w:val="28"/>
          <w:szCs w:val="28"/>
        </w:rPr>
        <w:t>SerialNumber</w:t>
      </w:r>
      <w:proofErr w:type="spellEnd"/>
      <w:r w:rsidRPr="008E117A">
        <w:rPr>
          <w:rFonts w:ascii="Times New Roman" w:hAnsi="Times New Roman" w:cs="Times New Roman"/>
          <w:spacing w:val="-2"/>
          <w:sz w:val="28"/>
          <w:szCs w:val="28"/>
        </w:rPr>
        <w:t xml:space="preserve">)» ______________________. </w:t>
      </w:r>
    </w:p>
    <w:p w:rsidR="008E117A" w:rsidRPr="008E117A" w:rsidRDefault="008E117A" w:rsidP="008E117A">
      <w:pPr>
        <w:shd w:val="clear" w:color="auto" w:fill="FFFFFF"/>
        <w:ind w:right="2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E117A">
        <w:rPr>
          <w:rFonts w:ascii="Times New Roman" w:hAnsi="Times New Roman" w:cs="Times New Roman"/>
          <w:spacing w:val="-2"/>
          <w:sz w:val="28"/>
          <w:szCs w:val="28"/>
        </w:rPr>
        <w:t xml:space="preserve">Время (период времени) на момент наступления которого требуется установить статус сертификата с «__»______20___ по «__»______20___. </w:t>
      </w:r>
    </w:p>
    <w:p w:rsidR="008E117A" w:rsidRPr="008E117A" w:rsidRDefault="008E117A" w:rsidP="008E117A">
      <w:pPr>
        <w:rPr>
          <w:rFonts w:ascii="Times New Roman" w:hAnsi="Times New Roman" w:cs="Times New Roman"/>
          <w:spacing w:val="-2"/>
          <w:sz w:val="28"/>
          <w:szCs w:val="28"/>
        </w:rPr>
      </w:pPr>
      <w:r w:rsidRPr="008E117A">
        <w:rPr>
          <w:rFonts w:ascii="Times New Roman" w:hAnsi="Times New Roman" w:cs="Times New Roman"/>
          <w:spacing w:val="-2"/>
          <w:sz w:val="28"/>
          <w:szCs w:val="28"/>
        </w:rPr>
        <w:t>Ответ отправить на электронный адрес: ____ @______.___</w:t>
      </w:r>
    </w:p>
    <w:p w:rsidR="008E117A" w:rsidRPr="008E117A" w:rsidRDefault="008E117A" w:rsidP="008E117A">
      <w:pPr>
        <w:rPr>
          <w:rFonts w:ascii="Times New Roman" w:hAnsi="Times New Roman" w:cs="Times New Roman"/>
          <w:sz w:val="28"/>
          <w:szCs w:val="28"/>
        </w:rPr>
      </w:pPr>
    </w:p>
    <w:p w:rsidR="008E117A" w:rsidRPr="008E117A" w:rsidRDefault="008E117A" w:rsidP="008E117A">
      <w:pPr>
        <w:rPr>
          <w:rFonts w:ascii="Times New Roman" w:hAnsi="Times New Roman" w:cs="Times New Roman"/>
          <w:sz w:val="28"/>
          <w:szCs w:val="28"/>
        </w:rPr>
      </w:pPr>
      <w:r w:rsidRPr="008E117A">
        <w:rPr>
          <w:rFonts w:ascii="Times New Roman" w:hAnsi="Times New Roman" w:cs="Times New Roman"/>
          <w:sz w:val="28"/>
          <w:szCs w:val="28"/>
        </w:rPr>
        <w:t>__________________</w:t>
      </w:r>
      <w:r w:rsidRPr="008E117A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8E117A" w:rsidRPr="008E117A" w:rsidRDefault="008E117A" w:rsidP="008E117A">
      <w:pPr>
        <w:tabs>
          <w:tab w:val="left" w:pos="3686"/>
          <w:tab w:val="left" w:pos="5529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8E117A">
        <w:rPr>
          <w:rFonts w:ascii="Times New Roman" w:hAnsi="Times New Roman" w:cs="Times New Roman"/>
          <w:sz w:val="28"/>
          <w:szCs w:val="28"/>
        </w:rPr>
        <w:t>(подпись)</w:t>
      </w:r>
      <w:r w:rsidRPr="008E117A">
        <w:rPr>
          <w:rFonts w:ascii="Times New Roman" w:hAnsi="Times New Roman" w:cs="Times New Roman"/>
          <w:sz w:val="28"/>
          <w:szCs w:val="28"/>
        </w:rPr>
        <w:tab/>
        <w:t>(фамилия, инициалы)</w:t>
      </w:r>
    </w:p>
    <w:p w:rsidR="008E117A" w:rsidRPr="008E117A" w:rsidRDefault="008E117A" w:rsidP="008E117A">
      <w:pPr>
        <w:rPr>
          <w:rFonts w:ascii="Times New Roman" w:hAnsi="Times New Roman" w:cs="Times New Roman"/>
          <w:sz w:val="28"/>
          <w:szCs w:val="28"/>
        </w:rPr>
      </w:pPr>
    </w:p>
    <w:p w:rsidR="008E117A" w:rsidRPr="008E117A" w:rsidRDefault="008E117A" w:rsidP="008E117A">
      <w:pPr>
        <w:tabs>
          <w:tab w:val="left" w:pos="426"/>
          <w:tab w:val="left" w:pos="1560"/>
          <w:tab w:val="left" w:pos="3261"/>
        </w:tabs>
        <w:rPr>
          <w:rFonts w:ascii="Times New Roman" w:hAnsi="Times New Roman" w:cs="Times New Roman"/>
          <w:sz w:val="28"/>
          <w:szCs w:val="28"/>
        </w:rPr>
      </w:pPr>
      <w:r w:rsidRPr="008E117A">
        <w:rPr>
          <w:rFonts w:ascii="Times New Roman" w:hAnsi="Times New Roman" w:cs="Times New Roman"/>
          <w:sz w:val="28"/>
          <w:szCs w:val="28"/>
        </w:rPr>
        <w:t xml:space="preserve"> «___»_________20___ г.</w:t>
      </w:r>
    </w:p>
    <w:p w:rsidR="00BA500C" w:rsidRDefault="00BA500C">
      <w:pPr>
        <w:rPr>
          <w:rFonts w:ascii="Times New Roman" w:hAnsi="Times New Roman" w:cs="Times New Roman"/>
          <w:sz w:val="28"/>
          <w:szCs w:val="28"/>
        </w:rPr>
      </w:pPr>
    </w:p>
    <w:sectPr w:rsidR="00BA500C" w:rsidSect="004B5CCF">
      <w:footerReference w:type="default" r:id="rId25"/>
      <w:pgSz w:w="11906" w:h="16838"/>
      <w:pgMar w:top="1021" w:right="680" w:bottom="102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76B" w:rsidRDefault="0079076B" w:rsidP="00D53FA2">
      <w:pPr>
        <w:spacing w:after="0" w:line="240" w:lineRule="auto"/>
      </w:pPr>
      <w:r>
        <w:separator/>
      </w:r>
    </w:p>
  </w:endnote>
  <w:endnote w:type="continuationSeparator" w:id="0">
    <w:p w:rsidR="0079076B" w:rsidRDefault="0079076B" w:rsidP="00D53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4865073"/>
      <w:docPartObj>
        <w:docPartGallery w:val="Page Numbers (Bottom of Page)"/>
        <w:docPartUnique/>
      </w:docPartObj>
    </w:sdtPr>
    <w:sdtContent>
      <w:p w:rsidR="00D62BE3" w:rsidRDefault="00D62BE3">
        <w:pPr>
          <w:pStyle w:val="a7"/>
          <w:jc w:val="center"/>
        </w:pPr>
        <w:fldSimple w:instr="PAGE   \* MERGEFORMAT">
          <w:r w:rsidR="004B5CCF">
            <w:rPr>
              <w:noProof/>
            </w:rPr>
            <w:t>39</w:t>
          </w:r>
        </w:fldSimple>
      </w:p>
    </w:sdtContent>
  </w:sdt>
  <w:p w:rsidR="00D62BE3" w:rsidRDefault="00D62B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76B" w:rsidRDefault="0079076B" w:rsidP="00D53FA2">
      <w:pPr>
        <w:spacing w:after="0" w:line="240" w:lineRule="auto"/>
      </w:pPr>
      <w:r>
        <w:separator/>
      </w:r>
    </w:p>
  </w:footnote>
  <w:footnote w:type="continuationSeparator" w:id="0">
    <w:p w:rsidR="0079076B" w:rsidRDefault="0079076B" w:rsidP="00D53FA2">
      <w:pPr>
        <w:spacing w:after="0" w:line="240" w:lineRule="auto"/>
      </w:pPr>
      <w:r>
        <w:continuationSeparator/>
      </w:r>
    </w:p>
  </w:footnote>
  <w:footnote w:id="1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2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3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4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5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6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7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8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9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10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11">
    <w:p w:rsidR="00D62BE3" w:rsidRDefault="00D62BE3" w:rsidP="009556E0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12">
    <w:p w:rsidR="00D62BE3" w:rsidRDefault="00D62BE3" w:rsidP="004539C6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13">
    <w:p w:rsidR="00D62BE3" w:rsidRDefault="00D62BE3" w:rsidP="00E81673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  <w:footnote w:id="14">
    <w:p w:rsidR="00D62BE3" w:rsidRDefault="00D62BE3" w:rsidP="00E81673">
      <w:pPr>
        <w:pStyle w:val="af0"/>
      </w:pPr>
      <w:r>
        <w:rPr>
          <w:rStyle w:val="af2"/>
        </w:rPr>
        <w:footnoteRef/>
      </w:r>
      <w:r>
        <w:t xml:space="preserve"> Выдача квалифицированных сертификатов юридическим лицам прекращается</w:t>
      </w:r>
      <w:r w:rsidRPr="00811DE8">
        <w:t xml:space="preserve"> </w:t>
      </w:r>
      <w:r>
        <w:t>с 1 июля 2021.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/>
      </w:rPr>
    </w:lvl>
  </w:abstractNum>
  <w:abstractNum w:abstractNumId="1">
    <w:nsid w:val="05065A9B"/>
    <w:multiLevelType w:val="hybridMultilevel"/>
    <w:tmpl w:val="5F3CDE9A"/>
    <w:lvl w:ilvl="0" w:tplc="DF789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F71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96F5B"/>
    <w:multiLevelType w:val="hybridMultilevel"/>
    <w:tmpl w:val="9142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0D8CE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56733"/>
    <w:multiLevelType w:val="hybridMultilevel"/>
    <w:tmpl w:val="9376B2D6"/>
    <w:lvl w:ilvl="0" w:tplc="DF789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B97FB1"/>
    <w:multiLevelType w:val="hybridMultilevel"/>
    <w:tmpl w:val="586CAC78"/>
    <w:lvl w:ilvl="0" w:tplc="0419000F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8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F53755"/>
    <w:rsid w:val="00006E86"/>
    <w:rsid w:val="0001006B"/>
    <w:rsid w:val="0001185E"/>
    <w:rsid w:val="00015C97"/>
    <w:rsid w:val="00015E01"/>
    <w:rsid w:val="00023120"/>
    <w:rsid w:val="00023E6B"/>
    <w:rsid w:val="00023FC5"/>
    <w:rsid w:val="00024747"/>
    <w:rsid w:val="000252CB"/>
    <w:rsid w:val="00031C72"/>
    <w:rsid w:val="000350C1"/>
    <w:rsid w:val="00035769"/>
    <w:rsid w:val="00035F69"/>
    <w:rsid w:val="00040FDE"/>
    <w:rsid w:val="00043879"/>
    <w:rsid w:val="00045045"/>
    <w:rsid w:val="00065861"/>
    <w:rsid w:val="0006594F"/>
    <w:rsid w:val="00066FAC"/>
    <w:rsid w:val="000719B1"/>
    <w:rsid w:val="00080F32"/>
    <w:rsid w:val="00084A17"/>
    <w:rsid w:val="00087E81"/>
    <w:rsid w:val="000903CC"/>
    <w:rsid w:val="0009428D"/>
    <w:rsid w:val="000A1BC0"/>
    <w:rsid w:val="000B0140"/>
    <w:rsid w:val="000B44AE"/>
    <w:rsid w:val="000C36AD"/>
    <w:rsid w:val="000C3C13"/>
    <w:rsid w:val="000C4341"/>
    <w:rsid w:val="000C62C2"/>
    <w:rsid w:val="000C7E2A"/>
    <w:rsid w:val="000D1519"/>
    <w:rsid w:val="000D2059"/>
    <w:rsid w:val="000D4E78"/>
    <w:rsid w:val="000E10E3"/>
    <w:rsid w:val="000E6C58"/>
    <w:rsid w:val="000E7A6D"/>
    <w:rsid w:val="000F632C"/>
    <w:rsid w:val="001058A1"/>
    <w:rsid w:val="001156D9"/>
    <w:rsid w:val="00116223"/>
    <w:rsid w:val="00120A34"/>
    <w:rsid w:val="00120DF7"/>
    <w:rsid w:val="00123369"/>
    <w:rsid w:val="001328CD"/>
    <w:rsid w:val="001358D5"/>
    <w:rsid w:val="00142DE5"/>
    <w:rsid w:val="001431C8"/>
    <w:rsid w:val="00143CD2"/>
    <w:rsid w:val="00163740"/>
    <w:rsid w:val="00163808"/>
    <w:rsid w:val="00163D81"/>
    <w:rsid w:val="00164617"/>
    <w:rsid w:val="0016493F"/>
    <w:rsid w:val="00166F34"/>
    <w:rsid w:val="00185212"/>
    <w:rsid w:val="00191CDA"/>
    <w:rsid w:val="00194E8E"/>
    <w:rsid w:val="001A3B60"/>
    <w:rsid w:val="001A4AA2"/>
    <w:rsid w:val="001A62BA"/>
    <w:rsid w:val="001A6B3B"/>
    <w:rsid w:val="001B0FB0"/>
    <w:rsid w:val="001B5611"/>
    <w:rsid w:val="001B7FDB"/>
    <w:rsid w:val="001C1C15"/>
    <w:rsid w:val="001C7CC1"/>
    <w:rsid w:val="001D2E9C"/>
    <w:rsid w:val="001E0900"/>
    <w:rsid w:val="001E2F44"/>
    <w:rsid w:val="001E64EC"/>
    <w:rsid w:val="001F4F56"/>
    <w:rsid w:val="00206CB0"/>
    <w:rsid w:val="00217228"/>
    <w:rsid w:val="002231E4"/>
    <w:rsid w:val="002277EA"/>
    <w:rsid w:val="002303DC"/>
    <w:rsid w:val="00234590"/>
    <w:rsid w:val="00236A31"/>
    <w:rsid w:val="002438C4"/>
    <w:rsid w:val="00246F51"/>
    <w:rsid w:val="002533E6"/>
    <w:rsid w:val="0025356F"/>
    <w:rsid w:val="0026029E"/>
    <w:rsid w:val="00263F14"/>
    <w:rsid w:val="00265571"/>
    <w:rsid w:val="0026744E"/>
    <w:rsid w:val="002709AD"/>
    <w:rsid w:val="00276A28"/>
    <w:rsid w:val="00285A5A"/>
    <w:rsid w:val="002921E1"/>
    <w:rsid w:val="002A2DD6"/>
    <w:rsid w:val="002A3AE1"/>
    <w:rsid w:val="002A4D4A"/>
    <w:rsid w:val="002B4146"/>
    <w:rsid w:val="002C0072"/>
    <w:rsid w:val="002C58EA"/>
    <w:rsid w:val="002C5B17"/>
    <w:rsid w:val="002D27C5"/>
    <w:rsid w:val="002D395C"/>
    <w:rsid w:val="002D5A14"/>
    <w:rsid w:val="002D6874"/>
    <w:rsid w:val="002E00E3"/>
    <w:rsid w:val="002E0A52"/>
    <w:rsid w:val="002E42AB"/>
    <w:rsid w:val="002E50EE"/>
    <w:rsid w:val="002E634B"/>
    <w:rsid w:val="002F1E02"/>
    <w:rsid w:val="002F6279"/>
    <w:rsid w:val="00300257"/>
    <w:rsid w:val="0030197B"/>
    <w:rsid w:val="003033F2"/>
    <w:rsid w:val="003041A7"/>
    <w:rsid w:val="00304718"/>
    <w:rsid w:val="003049BF"/>
    <w:rsid w:val="00306149"/>
    <w:rsid w:val="00307BEF"/>
    <w:rsid w:val="003131E5"/>
    <w:rsid w:val="00320B7E"/>
    <w:rsid w:val="0032303A"/>
    <w:rsid w:val="00325D2A"/>
    <w:rsid w:val="00331524"/>
    <w:rsid w:val="00331D5A"/>
    <w:rsid w:val="00333F46"/>
    <w:rsid w:val="00336EE2"/>
    <w:rsid w:val="00337179"/>
    <w:rsid w:val="00341FE3"/>
    <w:rsid w:val="00343A6D"/>
    <w:rsid w:val="00345836"/>
    <w:rsid w:val="00347B11"/>
    <w:rsid w:val="00351298"/>
    <w:rsid w:val="00351A15"/>
    <w:rsid w:val="00355BE6"/>
    <w:rsid w:val="00364B8A"/>
    <w:rsid w:val="003748C9"/>
    <w:rsid w:val="0037550C"/>
    <w:rsid w:val="00390D55"/>
    <w:rsid w:val="003A06C3"/>
    <w:rsid w:val="003A4E74"/>
    <w:rsid w:val="003B69C3"/>
    <w:rsid w:val="003C0354"/>
    <w:rsid w:val="003D4C7F"/>
    <w:rsid w:val="003E0B5C"/>
    <w:rsid w:val="003E1D1C"/>
    <w:rsid w:val="003E2F22"/>
    <w:rsid w:val="003E4BE8"/>
    <w:rsid w:val="003E71C4"/>
    <w:rsid w:val="003F2161"/>
    <w:rsid w:val="003F39A6"/>
    <w:rsid w:val="00404320"/>
    <w:rsid w:val="00407FA0"/>
    <w:rsid w:val="004112DE"/>
    <w:rsid w:val="00413A11"/>
    <w:rsid w:val="004151BD"/>
    <w:rsid w:val="004166F6"/>
    <w:rsid w:val="004242F1"/>
    <w:rsid w:val="004325FF"/>
    <w:rsid w:val="00432DAB"/>
    <w:rsid w:val="00433EEF"/>
    <w:rsid w:val="0043478C"/>
    <w:rsid w:val="00435A66"/>
    <w:rsid w:val="00437458"/>
    <w:rsid w:val="00444EFC"/>
    <w:rsid w:val="00445C6E"/>
    <w:rsid w:val="004502DB"/>
    <w:rsid w:val="004539C6"/>
    <w:rsid w:val="004562E6"/>
    <w:rsid w:val="004568D7"/>
    <w:rsid w:val="00461F58"/>
    <w:rsid w:val="00462A29"/>
    <w:rsid w:val="00463553"/>
    <w:rsid w:val="004639C3"/>
    <w:rsid w:val="00476795"/>
    <w:rsid w:val="00480B35"/>
    <w:rsid w:val="00491AB9"/>
    <w:rsid w:val="0049521C"/>
    <w:rsid w:val="004957AB"/>
    <w:rsid w:val="00496418"/>
    <w:rsid w:val="00497491"/>
    <w:rsid w:val="004A4D6D"/>
    <w:rsid w:val="004B122C"/>
    <w:rsid w:val="004B21FB"/>
    <w:rsid w:val="004B264D"/>
    <w:rsid w:val="004B3E53"/>
    <w:rsid w:val="004B5CCF"/>
    <w:rsid w:val="004B7228"/>
    <w:rsid w:val="004C08D1"/>
    <w:rsid w:val="004C0A51"/>
    <w:rsid w:val="004C0A96"/>
    <w:rsid w:val="004C5F95"/>
    <w:rsid w:val="004C7266"/>
    <w:rsid w:val="004D0D15"/>
    <w:rsid w:val="004D23D9"/>
    <w:rsid w:val="004F0ED7"/>
    <w:rsid w:val="004F2602"/>
    <w:rsid w:val="00500112"/>
    <w:rsid w:val="00502736"/>
    <w:rsid w:val="00506DB4"/>
    <w:rsid w:val="00512D95"/>
    <w:rsid w:val="00517DCD"/>
    <w:rsid w:val="00522982"/>
    <w:rsid w:val="00527988"/>
    <w:rsid w:val="00531273"/>
    <w:rsid w:val="00532146"/>
    <w:rsid w:val="0053592C"/>
    <w:rsid w:val="0054085D"/>
    <w:rsid w:val="00542116"/>
    <w:rsid w:val="00544C66"/>
    <w:rsid w:val="00547180"/>
    <w:rsid w:val="005642FE"/>
    <w:rsid w:val="00564870"/>
    <w:rsid w:val="005727C5"/>
    <w:rsid w:val="005739F7"/>
    <w:rsid w:val="00575B86"/>
    <w:rsid w:val="0057671E"/>
    <w:rsid w:val="00581A67"/>
    <w:rsid w:val="00592D23"/>
    <w:rsid w:val="00593D0C"/>
    <w:rsid w:val="0059475D"/>
    <w:rsid w:val="00595A0A"/>
    <w:rsid w:val="005A6045"/>
    <w:rsid w:val="005A61BF"/>
    <w:rsid w:val="005B7124"/>
    <w:rsid w:val="005B7C69"/>
    <w:rsid w:val="005C1CAE"/>
    <w:rsid w:val="005F4230"/>
    <w:rsid w:val="005F6FD1"/>
    <w:rsid w:val="005F7485"/>
    <w:rsid w:val="006007D1"/>
    <w:rsid w:val="00601456"/>
    <w:rsid w:val="00605553"/>
    <w:rsid w:val="00610813"/>
    <w:rsid w:val="00613EB4"/>
    <w:rsid w:val="006165E5"/>
    <w:rsid w:val="006204BA"/>
    <w:rsid w:val="00620A79"/>
    <w:rsid w:val="00621754"/>
    <w:rsid w:val="00633B6D"/>
    <w:rsid w:val="00633C37"/>
    <w:rsid w:val="00635FC4"/>
    <w:rsid w:val="00644C91"/>
    <w:rsid w:val="006456AF"/>
    <w:rsid w:val="00647EE2"/>
    <w:rsid w:val="00654075"/>
    <w:rsid w:val="006629C0"/>
    <w:rsid w:val="00665D53"/>
    <w:rsid w:val="00667E48"/>
    <w:rsid w:val="00674610"/>
    <w:rsid w:val="006769E8"/>
    <w:rsid w:val="00676B3C"/>
    <w:rsid w:val="00680AAE"/>
    <w:rsid w:val="00682C2D"/>
    <w:rsid w:val="00683B4A"/>
    <w:rsid w:val="006844EE"/>
    <w:rsid w:val="00694331"/>
    <w:rsid w:val="006A3B1C"/>
    <w:rsid w:val="006B0450"/>
    <w:rsid w:val="006B05CB"/>
    <w:rsid w:val="006C4131"/>
    <w:rsid w:val="006D5F6B"/>
    <w:rsid w:val="006D6D47"/>
    <w:rsid w:val="006E3F4D"/>
    <w:rsid w:val="006E5296"/>
    <w:rsid w:val="006F571B"/>
    <w:rsid w:val="006F698B"/>
    <w:rsid w:val="00700218"/>
    <w:rsid w:val="00706F4E"/>
    <w:rsid w:val="00712E73"/>
    <w:rsid w:val="00713144"/>
    <w:rsid w:val="00720812"/>
    <w:rsid w:val="00727BE9"/>
    <w:rsid w:val="007332C7"/>
    <w:rsid w:val="0073354B"/>
    <w:rsid w:val="007341AE"/>
    <w:rsid w:val="00740066"/>
    <w:rsid w:val="00742B59"/>
    <w:rsid w:val="00743F82"/>
    <w:rsid w:val="0075196D"/>
    <w:rsid w:val="00761B03"/>
    <w:rsid w:val="0076362B"/>
    <w:rsid w:val="00765E22"/>
    <w:rsid w:val="0077371C"/>
    <w:rsid w:val="00775B9A"/>
    <w:rsid w:val="0079076B"/>
    <w:rsid w:val="00790C7C"/>
    <w:rsid w:val="0079220E"/>
    <w:rsid w:val="007A091C"/>
    <w:rsid w:val="007B14D1"/>
    <w:rsid w:val="007B2291"/>
    <w:rsid w:val="007B686D"/>
    <w:rsid w:val="007B7247"/>
    <w:rsid w:val="007C3723"/>
    <w:rsid w:val="007D171B"/>
    <w:rsid w:val="007D1E01"/>
    <w:rsid w:val="007D4D8C"/>
    <w:rsid w:val="007F17D4"/>
    <w:rsid w:val="007F2A25"/>
    <w:rsid w:val="007F609D"/>
    <w:rsid w:val="00800984"/>
    <w:rsid w:val="00801ED7"/>
    <w:rsid w:val="00812C67"/>
    <w:rsid w:val="0081453D"/>
    <w:rsid w:val="00816387"/>
    <w:rsid w:val="008203C3"/>
    <w:rsid w:val="00824E32"/>
    <w:rsid w:val="00830EBB"/>
    <w:rsid w:val="00837E9A"/>
    <w:rsid w:val="00841B78"/>
    <w:rsid w:val="00844178"/>
    <w:rsid w:val="00847A49"/>
    <w:rsid w:val="00851875"/>
    <w:rsid w:val="00852CCF"/>
    <w:rsid w:val="00853AFD"/>
    <w:rsid w:val="00855A4E"/>
    <w:rsid w:val="00855D9E"/>
    <w:rsid w:val="0085784E"/>
    <w:rsid w:val="008579A1"/>
    <w:rsid w:val="00861A49"/>
    <w:rsid w:val="008714F8"/>
    <w:rsid w:val="00877151"/>
    <w:rsid w:val="00882CFD"/>
    <w:rsid w:val="008831DB"/>
    <w:rsid w:val="008936BD"/>
    <w:rsid w:val="00894DB1"/>
    <w:rsid w:val="008961F0"/>
    <w:rsid w:val="00897447"/>
    <w:rsid w:val="008A1A3C"/>
    <w:rsid w:val="008A23E0"/>
    <w:rsid w:val="008A25BE"/>
    <w:rsid w:val="008B73ED"/>
    <w:rsid w:val="008C2910"/>
    <w:rsid w:val="008D151B"/>
    <w:rsid w:val="008D4492"/>
    <w:rsid w:val="008E117A"/>
    <w:rsid w:val="008E3690"/>
    <w:rsid w:val="008E3F51"/>
    <w:rsid w:val="008F7BAC"/>
    <w:rsid w:val="00903EC5"/>
    <w:rsid w:val="00912559"/>
    <w:rsid w:val="00915481"/>
    <w:rsid w:val="00916657"/>
    <w:rsid w:val="00922723"/>
    <w:rsid w:val="00926879"/>
    <w:rsid w:val="00941311"/>
    <w:rsid w:val="00941F86"/>
    <w:rsid w:val="009420BD"/>
    <w:rsid w:val="00945DF0"/>
    <w:rsid w:val="00946C6E"/>
    <w:rsid w:val="00952D19"/>
    <w:rsid w:val="009538B5"/>
    <w:rsid w:val="009556E0"/>
    <w:rsid w:val="0095671C"/>
    <w:rsid w:val="00960E3C"/>
    <w:rsid w:val="00961627"/>
    <w:rsid w:val="0096615F"/>
    <w:rsid w:val="00966D28"/>
    <w:rsid w:val="00967FC4"/>
    <w:rsid w:val="00972FA6"/>
    <w:rsid w:val="0098148B"/>
    <w:rsid w:val="0098238C"/>
    <w:rsid w:val="00982C07"/>
    <w:rsid w:val="00983338"/>
    <w:rsid w:val="009872D6"/>
    <w:rsid w:val="0099026D"/>
    <w:rsid w:val="0099474C"/>
    <w:rsid w:val="0099598B"/>
    <w:rsid w:val="009960AC"/>
    <w:rsid w:val="009A4E14"/>
    <w:rsid w:val="009A4E85"/>
    <w:rsid w:val="009B186B"/>
    <w:rsid w:val="009B2D2A"/>
    <w:rsid w:val="009B3D48"/>
    <w:rsid w:val="009B4323"/>
    <w:rsid w:val="009B4D61"/>
    <w:rsid w:val="009B6902"/>
    <w:rsid w:val="009B774D"/>
    <w:rsid w:val="009C024F"/>
    <w:rsid w:val="009C111D"/>
    <w:rsid w:val="009C587F"/>
    <w:rsid w:val="009C67A9"/>
    <w:rsid w:val="009C70EE"/>
    <w:rsid w:val="009D3EDD"/>
    <w:rsid w:val="009E1287"/>
    <w:rsid w:val="009E2A2A"/>
    <w:rsid w:val="009E4697"/>
    <w:rsid w:val="009F024D"/>
    <w:rsid w:val="009F3B98"/>
    <w:rsid w:val="009F6029"/>
    <w:rsid w:val="009F7F37"/>
    <w:rsid w:val="00A00D86"/>
    <w:rsid w:val="00A10E50"/>
    <w:rsid w:val="00A171B4"/>
    <w:rsid w:val="00A173BE"/>
    <w:rsid w:val="00A24A37"/>
    <w:rsid w:val="00A31B63"/>
    <w:rsid w:val="00A34581"/>
    <w:rsid w:val="00A36CA3"/>
    <w:rsid w:val="00A41DB5"/>
    <w:rsid w:val="00A50A1C"/>
    <w:rsid w:val="00A57DDD"/>
    <w:rsid w:val="00A57E99"/>
    <w:rsid w:val="00A65DE9"/>
    <w:rsid w:val="00A67EA0"/>
    <w:rsid w:val="00A70AC6"/>
    <w:rsid w:val="00A7641A"/>
    <w:rsid w:val="00A969FD"/>
    <w:rsid w:val="00AA00AC"/>
    <w:rsid w:val="00AA16E5"/>
    <w:rsid w:val="00AB0FBC"/>
    <w:rsid w:val="00AB22A9"/>
    <w:rsid w:val="00AB54D5"/>
    <w:rsid w:val="00AB5814"/>
    <w:rsid w:val="00AC0D7A"/>
    <w:rsid w:val="00AC11D3"/>
    <w:rsid w:val="00AD1DFD"/>
    <w:rsid w:val="00AE299D"/>
    <w:rsid w:val="00AF22DA"/>
    <w:rsid w:val="00AF41C6"/>
    <w:rsid w:val="00AF68C7"/>
    <w:rsid w:val="00B00851"/>
    <w:rsid w:val="00B030D8"/>
    <w:rsid w:val="00B0462F"/>
    <w:rsid w:val="00B05402"/>
    <w:rsid w:val="00B1671F"/>
    <w:rsid w:val="00B205EA"/>
    <w:rsid w:val="00B20991"/>
    <w:rsid w:val="00B2520D"/>
    <w:rsid w:val="00B32BB6"/>
    <w:rsid w:val="00B36005"/>
    <w:rsid w:val="00B42A3C"/>
    <w:rsid w:val="00B42E5B"/>
    <w:rsid w:val="00B503CC"/>
    <w:rsid w:val="00B50AD5"/>
    <w:rsid w:val="00B5226E"/>
    <w:rsid w:val="00B56B73"/>
    <w:rsid w:val="00B57705"/>
    <w:rsid w:val="00B60986"/>
    <w:rsid w:val="00B641DA"/>
    <w:rsid w:val="00B705A0"/>
    <w:rsid w:val="00B730BC"/>
    <w:rsid w:val="00B7507F"/>
    <w:rsid w:val="00B75895"/>
    <w:rsid w:val="00B8083B"/>
    <w:rsid w:val="00B83E1C"/>
    <w:rsid w:val="00B86903"/>
    <w:rsid w:val="00B902E2"/>
    <w:rsid w:val="00B91325"/>
    <w:rsid w:val="00B91C8D"/>
    <w:rsid w:val="00B960DD"/>
    <w:rsid w:val="00BA1A49"/>
    <w:rsid w:val="00BA276E"/>
    <w:rsid w:val="00BA500C"/>
    <w:rsid w:val="00BB08F7"/>
    <w:rsid w:val="00BB107B"/>
    <w:rsid w:val="00BB2D06"/>
    <w:rsid w:val="00BB442A"/>
    <w:rsid w:val="00BB737F"/>
    <w:rsid w:val="00BB74FF"/>
    <w:rsid w:val="00BC0616"/>
    <w:rsid w:val="00BD1C9D"/>
    <w:rsid w:val="00BD476B"/>
    <w:rsid w:val="00BD4F12"/>
    <w:rsid w:val="00BD624C"/>
    <w:rsid w:val="00BE5B6B"/>
    <w:rsid w:val="00BF25CD"/>
    <w:rsid w:val="00C0756A"/>
    <w:rsid w:val="00C076C3"/>
    <w:rsid w:val="00C10B2C"/>
    <w:rsid w:val="00C1587B"/>
    <w:rsid w:val="00C170CF"/>
    <w:rsid w:val="00C210E6"/>
    <w:rsid w:val="00C2528B"/>
    <w:rsid w:val="00C255CD"/>
    <w:rsid w:val="00C26F68"/>
    <w:rsid w:val="00C32002"/>
    <w:rsid w:val="00C36D84"/>
    <w:rsid w:val="00C37997"/>
    <w:rsid w:val="00C4214D"/>
    <w:rsid w:val="00C46284"/>
    <w:rsid w:val="00C468CF"/>
    <w:rsid w:val="00C526E3"/>
    <w:rsid w:val="00C568F3"/>
    <w:rsid w:val="00C60567"/>
    <w:rsid w:val="00C605E9"/>
    <w:rsid w:val="00C61A5E"/>
    <w:rsid w:val="00C6276B"/>
    <w:rsid w:val="00C70D65"/>
    <w:rsid w:val="00C75999"/>
    <w:rsid w:val="00C86113"/>
    <w:rsid w:val="00C92FE2"/>
    <w:rsid w:val="00C972A5"/>
    <w:rsid w:val="00CA5670"/>
    <w:rsid w:val="00CA59A2"/>
    <w:rsid w:val="00CA5EE4"/>
    <w:rsid w:val="00CA62D5"/>
    <w:rsid w:val="00CA64C1"/>
    <w:rsid w:val="00CB2D95"/>
    <w:rsid w:val="00CC4D2A"/>
    <w:rsid w:val="00CC7895"/>
    <w:rsid w:val="00CD2800"/>
    <w:rsid w:val="00CD6CFF"/>
    <w:rsid w:val="00CD728D"/>
    <w:rsid w:val="00CD73E1"/>
    <w:rsid w:val="00CD7B63"/>
    <w:rsid w:val="00CE1F64"/>
    <w:rsid w:val="00CE6DE4"/>
    <w:rsid w:val="00CF1535"/>
    <w:rsid w:val="00CF2C4A"/>
    <w:rsid w:val="00D00860"/>
    <w:rsid w:val="00D021B7"/>
    <w:rsid w:val="00D032D9"/>
    <w:rsid w:val="00D0604F"/>
    <w:rsid w:val="00D064FF"/>
    <w:rsid w:val="00D07BCA"/>
    <w:rsid w:val="00D12841"/>
    <w:rsid w:val="00D1339A"/>
    <w:rsid w:val="00D14549"/>
    <w:rsid w:val="00D14E3F"/>
    <w:rsid w:val="00D14F4D"/>
    <w:rsid w:val="00D1608E"/>
    <w:rsid w:val="00D163AD"/>
    <w:rsid w:val="00D174FC"/>
    <w:rsid w:val="00D25DFA"/>
    <w:rsid w:val="00D2650E"/>
    <w:rsid w:val="00D274EB"/>
    <w:rsid w:val="00D278D0"/>
    <w:rsid w:val="00D316C6"/>
    <w:rsid w:val="00D334CF"/>
    <w:rsid w:val="00D36032"/>
    <w:rsid w:val="00D41C5B"/>
    <w:rsid w:val="00D42E30"/>
    <w:rsid w:val="00D44CFC"/>
    <w:rsid w:val="00D4757C"/>
    <w:rsid w:val="00D50360"/>
    <w:rsid w:val="00D53AC1"/>
    <w:rsid w:val="00D53FA2"/>
    <w:rsid w:val="00D55708"/>
    <w:rsid w:val="00D57099"/>
    <w:rsid w:val="00D611CE"/>
    <w:rsid w:val="00D62682"/>
    <w:rsid w:val="00D62BE3"/>
    <w:rsid w:val="00D630B4"/>
    <w:rsid w:val="00D642CA"/>
    <w:rsid w:val="00D64E34"/>
    <w:rsid w:val="00D66D3D"/>
    <w:rsid w:val="00D733DA"/>
    <w:rsid w:val="00D7782C"/>
    <w:rsid w:val="00D97374"/>
    <w:rsid w:val="00DA40A9"/>
    <w:rsid w:val="00DA7C28"/>
    <w:rsid w:val="00DB5044"/>
    <w:rsid w:val="00DC26FA"/>
    <w:rsid w:val="00DD26BE"/>
    <w:rsid w:val="00DD41DA"/>
    <w:rsid w:val="00DD7CD8"/>
    <w:rsid w:val="00DE56EA"/>
    <w:rsid w:val="00DE62BD"/>
    <w:rsid w:val="00DE65BE"/>
    <w:rsid w:val="00DF0699"/>
    <w:rsid w:val="00DF1887"/>
    <w:rsid w:val="00DF27F0"/>
    <w:rsid w:val="00DF2C4D"/>
    <w:rsid w:val="00E00539"/>
    <w:rsid w:val="00E01659"/>
    <w:rsid w:val="00E02E03"/>
    <w:rsid w:val="00E06477"/>
    <w:rsid w:val="00E06FFB"/>
    <w:rsid w:val="00E12687"/>
    <w:rsid w:val="00E15949"/>
    <w:rsid w:val="00E15A9A"/>
    <w:rsid w:val="00E20FF5"/>
    <w:rsid w:val="00E22A75"/>
    <w:rsid w:val="00E2716C"/>
    <w:rsid w:val="00E3391F"/>
    <w:rsid w:val="00E52511"/>
    <w:rsid w:val="00E542E9"/>
    <w:rsid w:val="00E54659"/>
    <w:rsid w:val="00E55FA6"/>
    <w:rsid w:val="00E6445F"/>
    <w:rsid w:val="00E72D14"/>
    <w:rsid w:val="00E74B7E"/>
    <w:rsid w:val="00E74B83"/>
    <w:rsid w:val="00E81673"/>
    <w:rsid w:val="00E915B9"/>
    <w:rsid w:val="00E93AEC"/>
    <w:rsid w:val="00E96879"/>
    <w:rsid w:val="00E97E9D"/>
    <w:rsid w:val="00EA3822"/>
    <w:rsid w:val="00EA6E12"/>
    <w:rsid w:val="00EA7B30"/>
    <w:rsid w:val="00EA7F5F"/>
    <w:rsid w:val="00EB5BDA"/>
    <w:rsid w:val="00EC4D50"/>
    <w:rsid w:val="00EC65E0"/>
    <w:rsid w:val="00EC6965"/>
    <w:rsid w:val="00ED514C"/>
    <w:rsid w:val="00ED5A07"/>
    <w:rsid w:val="00ED6125"/>
    <w:rsid w:val="00ED6B67"/>
    <w:rsid w:val="00ED7C3C"/>
    <w:rsid w:val="00EE417B"/>
    <w:rsid w:val="00EE4610"/>
    <w:rsid w:val="00EE7333"/>
    <w:rsid w:val="00EF3222"/>
    <w:rsid w:val="00EF375F"/>
    <w:rsid w:val="00EF4D69"/>
    <w:rsid w:val="00EF7F2D"/>
    <w:rsid w:val="00F004E7"/>
    <w:rsid w:val="00F02DB3"/>
    <w:rsid w:val="00F032CA"/>
    <w:rsid w:val="00F03A49"/>
    <w:rsid w:val="00F06569"/>
    <w:rsid w:val="00F144DB"/>
    <w:rsid w:val="00F20E61"/>
    <w:rsid w:val="00F27EBF"/>
    <w:rsid w:val="00F46FAD"/>
    <w:rsid w:val="00F53755"/>
    <w:rsid w:val="00F5696F"/>
    <w:rsid w:val="00F5767A"/>
    <w:rsid w:val="00F60441"/>
    <w:rsid w:val="00F619B9"/>
    <w:rsid w:val="00F64727"/>
    <w:rsid w:val="00F64860"/>
    <w:rsid w:val="00F67F6E"/>
    <w:rsid w:val="00F73926"/>
    <w:rsid w:val="00F80D3B"/>
    <w:rsid w:val="00F87615"/>
    <w:rsid w:val="00FA2CDE"/>
    <w:rsid w:val="00FB1D39"/>
    <w:rsid w:val="00FB3296"/>
    <w:rsid w:val="00FC3656"/>
    <w:rsid w:val="00FC7011"/>
    <w:rsid w:val="00FD7756"/>
    <w:rsid w:val="00FE0084"/>
    <w:rsid w:val="00FF171A"/>
    <w:rsid w:val="00FF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EE"/>
  </w:style>
  <w:style w:type="paragraph" w:styleId="1">
    <w:name w:val="heading 1"/>
    <w:basedOn w:val="a"/>
    <w:next w:val="a"/>
    <w:link w:val="10"/>
    <w:uiPriority w:val="9"/>
    <w:qFormat/>
    <w:rsid w:val="00EF7F2D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C421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21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A5670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CA567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A5670"/>
    <w:rPr>
      <w:color w:val="0563C1" w:themeColor="hyperlink"/>
      <w:u w:val="single"/>
    </w:rPr>
  </w:style>
  <w:style w:type="character" w:customStyle="1" w:styleId="fontstyle21">
    <w:name w:val="fontstyle21"/>
    <w:basedOn w:val="a0"/>
    <w:rsid w:val="004B21FB"/>
    <w:rPr>
      <w:rFonts w:ascii="TimesNewRoman" w:hAnsi="TimesNew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B21FB"/>
    <w:rPr>
      <w:rFonts w:ascii="TimesNewRoman" w:hAnsi="TimesNew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4B21FB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F7F2D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4">
    <w:name w:val="List Paragraph"/>
    <w:basedOn w:val="a"/>
    <w:uiPriority w:val="34"/>
    <w:qFormat/>
    <w:rsid w:val="00517D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3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3FA2"/>
  </w:style>
  <w:style w:type="paragraph" w:styleId="a7">
    <w:name w:val="footer"/>
    <w:basedOn w:val="a"/>
    <w:link w:val="a8"/>
    <w:uiPriority w:val="99"/>
    <w:unhideWhenUsed/>
    <w:rsid w:val="00D53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3FA2"/>
  </w:style>
  <w:style w:type="character" w:styleId="a9">
    <w:name w:val="annotation reference"/>
    <w:basedOn w:val="a0"/>
    <w:uiPriority w:val="99"/>
    <w:semiHidden/>
    <w:unhideWhenUsed/>
    <w:rsid w:val="00CD280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D280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D280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D280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D2800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D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800"/>
    <w:rPr>
      <w:rFonts w:ascii="Segoe UI" w:hAnsi="Segoe UI" w:cs="Segoe U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CD280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D280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D2800"/>
    <w:rPr>
      <w:vertAlign w:val="superscript"/>
    </w:rPr>
  </w:style>
  <w:style w:type="character" w:customStyle="1" w:styleId="21">
    <w:name w:val="Заголовок 2 Знак"/>
    <w:basedOn w:val="a0"/>
    <w:link w:val="20"/>
    <w:uiPriority w:val="9"/>
    <w:rsid w:val="00C421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21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3">
    <w:name w:val="Normal (Web)"/>
    <w:basedOn w:val="a"/>
    <w:uiPriority w:val="99"/>
    <w:unhideWhenUsed/>
    <w:rsid w:val="00844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Plain Text"/>
    <w:basedOn w:val="a"/>
    <w:link w:val="af5"/>
    <w:uiPriority w:val="99"/>
    <w:rsid w:val="00263F14"/>
    <w:pPr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uiPriority w:val="99"/>
    <w:rsid w:val="00263F14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6">
    <w:name w:val="Body Text"/>
    <w:basedOn w:val="a"/>
    <w:link w:val="af7"/>
    <w:uiPriority w:val="99"/>
    <w:rsid w:val="002B414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7">
    <w:name w:val="Основной текст Знак"/>
    <w:basedOn w:val="a0"/>
    <w:link w:val="af6"/>
    <w:uiPriority w:val="99"/>
    <w:rsid w:val="002B414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02">
    <w:name w:val="ТЗ0 Марк2 + По ширине"/>
    <w:basedOn w:val="a"/>
    <w:next w:val="a"/>
    <w:rsid w:val="00EF375F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31">
    <w:name w:val="Основной текст (3)"/>
    <w:basedOn w:val="a"/>
    <w:link w:val="32"/>
    <w:rsid w:val="00EF375F"/>
    <w:pPr>
      <w:widowControl w:val="0"/>
      <w:shd w:val="clear" w:color="auto" w:fill="FFFFFF"/>
      <w:spacing w:before="60" w:after="60" w:line="0" w:lineRule="atLeast"/>
      <w:ind w:hanging="1020"/>
      <w:jc w:val="both"/>
    </w:pPr>
    <w:rPr>
      <w:rFonts w:ascii="Times New Roman" w:eastAsia="Times New Roman" w:hAnsi="Times New Roman" w:cs="Times New Roman"/>
      <w:b/>
      <w:bCs/>
      <w:spacing w:val="9"/>
      <w:sz w:val="20"/>
      <w:szCs w:val="20"/>
      <w:lang w:eastAsia="zh-CN"/>
    </w:rPr>
  </w:style>
  <w:style w:type="character" w:customStyle="1" w:styleId="blk">
    <w:name w:val="blk"/>
    <w:basedOn w:val="a0"/>
    <w:rsid w:val="00F032CA"/>
  </w:style>
  <w:style w:type="paragraph" w:customStyle="1" w:styleId="0">
    <w:name w:val="ТЗ0 основной"/>
    <w:basedOn w:val="a"/>
    <w:rsid w:val="00605553"/>
    <w:pPr>
      <w:suppressAutoHyphens/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bCs/>
      <w:spacing w:val="-1"/>
      <w:sz w:val="24"/>
      <w:szCs w:val="24"/>
      <w:lang w:eastAsia="zh-CN"/>
    </w:rPr>
  </w:style>
  <w:style w:type="paragraph" w:customStyle="1" w:styleId="33">
    <w:name w:val="ТЗ3 заг с/н"/>
    <w:basedOn w:val="a"/>
    <w:next w:val="0"/>
    <w:rsid w:val="00605553"/>
    <w:pPr>
      <w:tabs>
        <w:tab w:val="left" w:pos="0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BB0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WW8Num1z7">
    <w:name w:val="WW8Num1z7"/>
    <w:rsid w:val="00706F4E"/>
  </w:style>
  <w:style w:type="paragraph" w:customStyle="1" w:styleId="2">
    <w:name w:val="Маркированный список2"/>
    <w:basedOn w:val="a"/>
    <w:rsid w:val="008A25BE"/>
    <w:pPr>
      <w:numPr>
        <w:numId w:val="1"/>
      </w:numPr>
      <w:tabs>
        <w:tab w:val="left" w:pos="567"/>
      </w:tabs>
      <w:spacing w:after="0" w:line="360" w:lineRule="auto"/>
      <w:ind w:left="924" w:hanging="35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(3)_"/>
    <w:basedOn w:val="a0"/>
    <w:link w:val="31"/>
    <w:rsid w:val="00F5767A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  <w:lang w:eastAsia="zh-CN"/>
    </w:rPr>
  </w:style>
  <w:style w:type="paragraph" w:customStyle="1" w:styleId="11">
    <w:name w:val="Абзац списка1"/>
    <w:basedOn w:val="a"/>
    <w:link w:val="ListParagraphChar"/>
    <w:rsid w:val="009F6029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">
    <w:name w:val="Текст1"/>
    <w:basedOn w:val="a"/>
    <w:rsid w:val="002533E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ListParagraphChar">
    <w:name w:val="List Paragraph Char"/>
    <w:link w:val="11"/>
    <w:locked/>
    <w:rsid w:val="00DF27F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5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@050.pfr.ru" TargetMode="External"/><Relationship Id="rId13" Type="http://schemas.openxmlformats.org/officeDocument/2006/relationships/hyperlink" Target="https://e-trust.gosuslugi.ru" TargetMode="External"/><Relationship Id="rId18" Type="http://schemas.openxmlformats.org/officeDocument/2006/relationships/hyperlink" Target="consultantplus://offline/ref=DFF967B3C7B59F48B35871E1FE499278B074EBDD18B7206DB05D4BAA113F4D6A3B32FA43F334EE55849BE9ABA1CA92AAADE9EED337AA0BD3WAH4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11CA948DE7DCC4C4AE047010DBEF73DBDED22F31037060918EC6A54752DFCB77E4D9779640AA87A18DDE8A15DEE4B0E90C3D9695956E53Bo2QC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DBDF6C8671A14426C6EBF3B6F7A38E179D8157E4F5FDB889227AC8895A1DA20713D39D3C3D08F86C1F9C8D73f5kFN" TargetMode="External"/><Relationship Id="rId17" Type="http://schemas.openxmlformats.org/officeDocument/2006/relationships/hyperlink" Target="consultantplus://offline/ref=80DBDF6C8671A14426C6EBF3B6F7A38E1598835BE1F8FDB889227AC8895A1DA215138B9134381DAC3E45CB80715DDA251A9B275E8FfBk9N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DBDF6C8671A14426C6EBF3B6F7A38E1598835BE1F8FDB889227AC8895A1DA215138B9134381DAC3E45CB80715DDA251A9B275E8FfBk9N" TargetMode="External"/><Relationship Id="rId20" Type="http://schemas.openxmlformats.org/officeDocument/2006/relationships/hyperlink" Target="consultantplus://offline/ref=80DBDF6C8671A14426C6EBF3B6F7A38E1598835BE1F8FDB889227AC8895A1DA215138B9134371DAC3E45CB80715DDA251A9B275E8FfBk9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73043/5df6f76b1f91f80b6d358a52e21be5da75a0c83e/" TargetMode="External"/><Relationship Id="rId24" Type="http://schemas.openxmlformats.org/officeDocument/2006/relationships/hyperlink" Target="consultantplus://offline/ref=80DBDF6C8671A14426C6EBF3B6F7A38E1598835BE1F8FDB889227AC8895A1DA215138B913C3E17FB6A0ACADC350BC9251A9B255D93BA6DFCf6k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DBDF6C8671A14426C6EBF3B6F7A38E1598835BE1F8FDB889227AC8895A1DA215138B913C3E17F06D0ACADC350BC9251A9B255D93BA6DFCf6k7N" TargetMode="External"/><Relationship Id="rId23" Type="http://schemas.openxmlformats.org/officeDocument/2006/relationships/hyperlink" Target="mailto:uc@050.pfr.ru" TargetMode="External"/><Relationship Id="rId10" Type="http://schemas.openxmlformats.org/officeDocument/2006/relationships/hyperlink" Target="http://www.consultant.ru/document/cons_doc_LAW_277656/b865b0c7fee1f5b6ae6da607b849596a2553cf3f/" TargetMode="External"/><Relationship Id="rId19" Type="http://schemas.openxmlformats.org/officeDocument/2006/relationships/hyperlink" Target="consultantplus://offline/ref=80DBDF6C8671A14426C6EBF3B6F7A38E1598835BE1F8FDB889227AC8895A1DA215138B913C3E17F06D0ACADC350BC9251A9B255D93BA6DFCf6k7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9244/e69729b8c13cdf2ba64210395e67b7f4342ffba0/" TargetMode="External"/><Relationship Id="rId14" Type="http://schemas.openxmlformats.org/officeDocument/2006/relationships/hyperlink" Target="https://e-trust.gosuslugi.ru" TargetMode="External"/><Relationship Id="rId22" Type="http://schemas.openxmlformats.org/officeDocument/2006/relationships/hyperlink" Target="consultantplus://offline/ref=E11CA948DE7DCC4C4AE047010DBEF73DBDEF29F21F3E060918EC6A54752DFCB77E4D9779640AA87A13DDE8A15DEE4B0E90C3D9695956E53Bo2QC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E829E-5252-4973-9F75-CC34D8A8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39</Pages>
  <Words>12144</Words>
  <Characters>69226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Швейдюк Кирилл Александрович</dc:creator>
  <cp:lastModifiedBy>blinova_eo</cp:lastModifiedBy>
  <cp:revision>368</cp:revision>
  <cp:lastPrinted>2021-04-30T07:01:00Z</cp:lastPrinted>
  <dcterms:created xsi:type="dcterms:W3CDTF">2018-03-28T12:52:00Z</dcterms:created>
  <dcterms:modified xsi:type="dcterms:W3CDTF">2021-04-30T07:28:00Z</dcterms:modified>
</cp:coreProperties>
</file>