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E62" w:rsidRDefault="00150E62" w:rsidP="00DA102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0C1A">
        <w:rPr>
          <w:rFonts w:ascii="Times New Roman" w:hAnsi="Times New Roman" w:cs="Times New Roman"/>
          <w:sz w:val="28"/>
          <w:szCs w:val="28"/>
        </w:rPr>
        <w:t>ИНФОРМАЦИЯ ДЛЯ СТРАХОВАТЕЛЕЙ</w:t>
      </w:r>
    </w:p>
    <w:p w:rsidR="00CF299A" w:rsidRPr="00DA1026" w:rsidRDefault="00CF299A" w:rsidP="00DA102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50E62" w:rsidRPr="00DA1026" w:rsidRDefault="00150E62" w:rsidP="00150E62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1026">
        <w:rPr>
          <w:rFonts w:ascii="Times New Roman" w:hAnsi="Times New Roman" w:cs="Times New Roman"/>
          <w:sz w:val="26"/>
          <w:szCs w:val="26"/>
        </w:rPr>
        <w:t>Отделение Фонда пенсионного и социального страхования по Калининградской области напоминает о необходимости информировать работников, призванных на военную службу, о своевременном возобновлении трудового договора для получения пособия по временной нетрудоспособности.</w:t>
      </w:r>
    </w:p>
    <w:p w:rsidR="00150E62" w:rsidRPr="00DA1026" w:rsidRDefault="00150E62" w:rsidP="00150E62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1026">
        <w:rPr>
          <w:rFonts w:ascii="Times New Roman" w:hAnsi="Times New Roman" w:cs="Times New Roman"/>
          <w:sz w:val="26"/>
          <w:szCs w:val="26"/>
        </w:rPr>
        <w:t>Трудовой договор с мобилизованным (контрактником) должен быть приостановлен на весь срок его мобилизации (службы по контракту) и на три возможных месяца после окончания службы. Об этом говорит постановление о трудовых договорах мобилизованных граждан и новая с</w:t>
      </w:r>
      <w:r w:rsidR="00350720" w:rsidRPr="00DA1026">
        <w:rPr>
          <w:rFonts w:ascii="Times New Roman" w:hAnsi="Times New Roman" w:cs="Times New Roman"/>
          <w:sz w:val="26"/>
          <w:szCs w:val="26"/>
        </w:rPr>
        <w:t>татья 351.7 Трудового Кодекса (постановление Правительства РФ от 22.09.2022 № 1677, Федеральный закон от 07.10.2022 № 376-ФЗ «О внесении изменений в Трудовой Кодекс Российской Федерации».</w:t>
      </w:r>
    </w:p>
    <w:p w:rsidR="00350720" w:rsidRPr="00DA1026" w:rsidRDefault="00350720" w:rsidP="00150E62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1026">
        <w:rPr>
          <w:rFonts w:ascii="Times New Roman" w:hAnsi="Times New Roman" w:cs="Times New Roman"/>
          <w:sz w:val="26"/>
          <w:szCs w:val="26"/>
        </w:rPr>
        <w:t>За мобилизованным (контрактником) на весь период мобилизации (службы по контракту) и в течение трех месяцев по его окончании сохраняется место работы. Следовательно, после окон</w:t>
      </w:r>
      <w:r w:rsidR="00660C1A" w:rsidRPr="00DA1026">
        <w:rPr>
          <w:rFonts w:ascii="Times New Roman" w:hAnsi="Times New Roman" w:cs="Times New Roman"/>
          <w:sz w:val="26"/>
          <w:szCs w:val="26"/>
        </w:rPr>
        <w:t>чания службы работодатель обязан предоставить ему прежнее место работы. Сделать это нужно путем возобновления трудового договора после мобилизации (службы по контракту).</w:t>
      </w:r>
    </w:p>
    <w:p w:rsidR="00DA1026" w:rsidRPr="00DA1026" w:rsidRDefault="00DA1026" w:rsidP="00150E62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1026">
        <w:rPr>
          <w:rFonts w:ascii="Times New Roman" w:hAnsi="Times New Roman" w:cs="Times New Roman"/>
          <w:sz w:val="26"/>
          <w:szCs w:val="26"/>
        </w:rPr>
        <w:t>Согласно ч.8 ст. 351.7 Трудового кодекса РФ действие трудового договора возобновляется в день выхода работника на работу. Работник обязан предупредить работодателя о своем выходе на работу не позднее чем за три рабочих дня до выхода на работу.</w:t>
      </w:r>
    </w:p>
    <w:p w:rsidR="00DA1026" w:rsidRPr="00DA1026" w:rsidRDefault="00DA1026" w:rsidP="00150E6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1026">
        <w:rPr>
          <w:rFonts w:ascii="Times New Roman" w:eastAsia="Times New Roman" w:hAnsi="Times New Roman" w:cs="Times New Roman"/>
          <w:sz w:val="26"/>
          <w:szCs w:val="26"/>
        </w:rPr>
        <w:t>На основании ч</w:t>
      </w:r>
      <w:r w:rsidRPr="00DA1026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DA10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A1026">
        <w:rPr>
          <w:rFonts w:ascii="Times New Roman" w:eastAsia="Times New Roman" w:hAnsi="Times New Roman" w:cs="Times New Roman"/>
          <w:sz w:val="26"/>
          <w:szCs w:val="26"/>
        </w:rPr>
        <w:t>11</w:t>
      </w:r>
      <w:r w:rsidRPr="00DA1026">
        <w:rPr>
          <w:rFonts w:ascii="Times New Roman" w:eastAsia="Times New Roman" w:hAnsi="Times New Roman" w:cs="Times New Roman"/>
          <w:sz w:val="26"/>
          <w:szCs w:val="26"/>
        </w:rPr>
        <w:t xml:space="preserve"> ст</w:t>
      </w:r>
      <w:r w:rsidRPr="00DA1026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DA1026">
        <w:rPr>
          <w:rFonts w:ascii="Times New Roman" w:eastAsia="Times New Roman" w:hAnsi="Times New Roman" w:cs="Times New Roman"/>
          <w:sz w:val="26"/>
          <w:szCs w:val="26"/>
        </w:rPr>
        <w:t xml:space="preserve"> 351.7 ТК РФ в случае,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контракту, заключенному в соответствии с </w:t>
      </w:r>
      <w:hyperlink r:id="rId4" w:history="1">
        <w:r w:rsidRPr="00DA1026">
          <w:rPr>
            <w:rFonts w:ascii="Times New Roman" w:eastAsia="Times New Roman" w:hAnsi="Times New Roman" w:cs="Times New Roman"/>
            <w:sz w:val="26"/>
            <w:szCs w:val="26"/>
          </w:rPr>
          <w:t>пунктом 7 статьи 38</w:t>
        </w:r>
      </w:hyperlink>
      <w:r w:rsidRPr="00DA1026"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№ 53-ФЗ, либо после окончания действия заключенного им контракта о добровольном содействии в выполнении задач, возложенных на Вооруженные Силы Российской Федерации, расторжение трудового договора с работником осуществляется по инициативе работодателя по основанию, предусмотренному </w:t>
      </w:r>
      <w:hyperlink r:id="rId5" w:history="1">
        <w:r w:rsidRPr="00DA1026">
          <w:rPr>
            <w:rFonts w:ascii="Times New Roman" w:eastAsia="Times New Roman" w:hAnsi="Times New Roman" w:cs="Times New Roman"/>
            <w:sz w:val="26"/>
            <w:szCs w:val="26"/>
          </w:rPr>
          <w:t>пунктом 13.1 части первой статьи 81</w:t>
        </w:r>
      </w:hyperlink>
      <w:r w:rsidRPr="00DA1026">
        <w:rPr>
          <w:rFonts w:ascii="Times New Roman" w:eastAsia="Times New Roman" w:hAnsi="Times New Roman" w:cs="Times New Roman"/>
          <w:sz w:val="26"/>
          <w:szCs w:val="26"/>
        </w:rPr>
        <w:t xml:space="preserve"> ТК РФ.</w:t>
      </w:r>
    </w:p>
    <w:p w:rsidR="00DA1026" w:rsidRPr="00DA1026" w:rsidRDefault="00DA1026" w:rsidP="00DA10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DA1026">
        <w:rPr>
          <w:rFonts w:ascii="Times New Roman" w:eastAsia="Times New Roman" w:hAnsi="Times New Roman" w:cs="Times New Roman"/>
          <w:sz w:val="26"/>
          <w:szCs w:val="26"/>
        </w:rPr>
        <w:t>В соответствии с ч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DA10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Pr="00DA1026">
        <w:rPr>
          <w:rFonts w:ascii="Times New Roman" w:eastAsia="Times New Roman" w:hAnsi="Times New Roman" w:cs="Times New Roman"/>
          <w:sz w:val="26"/>
          <w:szCs w:val="26"/>
        </w:rPr>
        <w:t xml:space="preserve"> ст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DA1026">
        <w:rPr>
          <w:rFonts w:ascii="Times New Roman" w:eastAsia="Times New Roman" w:hAnsi="Times New Roman" w:cs="Times New Roman"/>
          <w:sz w:val="26"/>
          <w:szCs w:val="26"/>
        </w:rPr>
        <w:t xml:space="preserve"> 183 ТК РФ при временной нетрудоспособности работодатель выплачивает работнику пособие по временной нетрудоспособности в соответствии с федеральными законами.</w:t>
      </w:r>
    </w:p>
    <w:p w:rsidR="00DA1026" w:rsidRDefault="00DA1026" w:rsidP="00DA102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026">
        <w:rPr>
          <w:rFonts w:ascii="Times New Roman" w:eastAsia="Times New Roman" w:hAnsi="Times New Roman" w:cs="Times New Roman"/>
          <w:sz w:val="26"/>
          <w:szCs w:val="26"/>
        </w:rPr>
        <w:t>Условия, размеры и порядок выплаты пособия по временной нетрудоспособности опре</w:t>
      </w:r>
      <w:r w:rsidRPr="00DA1026">
        <w:rPr>
          <w:rFonts w:ascii="Times New Roman" w:eastAsia="Times New Roman" w:hAnsi="Times New Roman" w:cs="Times New Roman"/>
          <w:sz w:val="26"/>
          <w:szCs w:val="26"/>
        </w:rPr>
        <w:t>деляются Федеральным законом от</w:t>
      </w:r>
      <w:r w:rsidRPr="00DA1026">
        <w:rPr>
          <w:rFonts w:ascii="Times New Roman" w:eastAsia="Times New Roman" w:hAnsi="Times New Roman" w:cs="Times New Roman"/>
          <w:sz w:val="26"/>
          <w:szCs w:val="26"/>
        </w:rPr>
        <w:t xml:space="preserve"> 29 декабря 2006 г. № 255-ФЗ «Об обязательном социальном страховании на случай временной нетрудоспособности и в связи с материнством»</w:t>
      </w:r>
      <w:r w:rsidRPr="00DA102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A1026" w:rsidRPr="00DA1026" w:rsidRDefault="00DA1026" w:rsidP="00DA102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E8E">
        <w:rPr>
          <w:rFonts w:ascii="Times New Roman" w:eastAsia="Times New Roman" w:hAnsi="Times New Roman" w:cs="Times New Roman"/>
          <w:sz w:val="26"/>
          <w:szCs w:val="26"/>
        </w:rPr>
        <w:t xml:space="preserve">Согласно части 2 статьи 5 Федерального закона № 255-ФЗ пособие по временной нетрудоспособности выплачивается застрахованным лицам, в период работы по трудовому договору, осуществления служебной или иной деятельности, в течение которого они подлежат обязательному социальному страхованию на случай временной нетрудоспособности и в связи с материнством, а также в случаях, когда заболевание или травма наступили в течение 30 календарных дней со дня </w:t>
      </w:r>
      <w:r w:rsidRPr="009E5E8E">
        <w:rPr>
          <w:rFonts w:ascii="Times New Roman" w:eastAsia="Times New Roman" w:hAnsi="Times New Roman" w:cs="Times New Roman"/>
          <w:sz w:val="26"/>
          <w:szCs w:val="26"/>
        </w:rPr>
        <w:lastRenderedPageBreak/>
        <w:t>прекращения указанной работы или деятельности либо в период со дня заключения трудового договора до дня его аннулирования.</w:t>
      </w:r>
    </w:p>
    <w:p w:rsidR="002F3ADE" w:rsidRPr="002F3ADE" w:rsidRDefault="002F3ADE" w:rsidP="008565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F359A" w:rsidRPr="003F359A" w:rsidRDefault="003F359A" w:rsidP="003F359A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sectPr w:rsidR="003F359A" w:rsidRPr="003F359A" w:rsidSect="00DA1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338"/>
    <w:rsid w:val="00011D17"/>
    <w:rsid w:val="000E438D"/>
    <w:rsid w:val="000F30A9"/>
    <w:rsid w:val="001177E0"/>
    <w:rsid w:val="00150E62"/>
    <w:rsid w:val="00204F8B"/>
    <w:rsid w:val="002F3ADE"/>
    <w:rsid w:val="00350720"/>
    <w:rsid w:val="003F359A"/>
    <w:rsid w:val="004B77E8"/>
    <w:rsid w:val="00660C1A"/>
    <w:rsid w:val="006D4B77"/>
    <w:rsid w:val="00833780"/>
    <w:rsid w:val="00847B34"/>
    <w:rsid w:val="00856539"/>
    <w:rsid w:val="008921B8"/>
    <w:rsid w:val="008E19E6"/>
    <w:rsid w:val="00AD60BA"/>
    <w:rsid w:val="00CF299A"/>
    <w:rsid w:val="00D733BF"/>
    <w:rsid w:val="00DA1026"/>
    <w:rsid w:val="00E00DB2"/>
    <w:rsid w:val="00F0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1F2D1-E668-4AE6-BCD8-87EFB8D68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65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4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1BFF5BCBD11A75B6FCEA77A85C4821F322747AF7364C4FCA0A112239ABB60DF02B448679D482E4C1202D66F52EA9A2797F6EDE74E46aBLBI" TargetMode="External"/><Relationship Id="rId4" Type="http://schemas.openxmlformats.org/officeDocument/2006/relationships/hyperlink" Target="consultantplus://offline/ref=01BFF5BCBD11A75B6FCEA77A85C4821F322645AD7267C4FCA0A112239ABB60DF02B448629C4B2C131717C7375DEB873897E9F1E54Ca4L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Мизгина Ирина Витауто</dc:creator>
  <cp:keywords/>
  <dc:description/>
  <cp:lastModifiedBy>Мизгина Ирина Витауто</cp:lastModifiedBy>
  <cp:revision>3</cp:revision>
  <cp:lastPrinted>2023-08-24T09:19:00Z</cp:lastPrinted>
  <dcterms:created xsi:type="dcterms:W3CDTF">2023-08-24T09:33:00Z</dcterms:created>
  <dcterms:modified xsi:type="dcterms:W3CDTF">2023-09-04T05:58:00Z</dcterms:modified>
</cp:coreProperties>
</file>