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BB5638" w:rsidRDefault="00D652EE">
      <w:pPr>
        <w:ind w:firstLine="709"/>
        <w:jc w:val="center"/>
        <w:rPr>
          <w:b/>
        </w:rPr>
      </w:pPr>
      <w:r w:rsidRPr="00BB5638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BB5638" w:rsidRDefault="00D652EE">
      <w:pPr>
        <w:ind w:firstLine="709"/>
        <w:jc w:val="center"/>
      </w:pPr>
      <w:r w:rsidRPr="00BB5638">
        <w:rPr>
          <w:b/>
        </w:rPr>
        <w:t xml:space="preserve">от </w:t>
      </w:r>
      <w:r w:rsidR="00C229D9">
        <w:rPr>
          <w:b/>
        </w:rPr>
        <w:t>2</w:t>
      </w:r>
      <w:r w:rsidR="00BB5638" w:rsidRPr="00BB5638">
        <w:rPr>
          <w:b/>
        </w:rPr>
        <w:t>2</w:t>
      </w:r>
      <w:r w:rsidR="004A04A0" w:rsidRPr="00BB5638">
        <w:rPr>
          <w:b/>
        </w:rPr>
        <w:t xml:space="preserve"> </w:t>
      </w:r>
      <w:r w:rsidR="00BB5638" w:rsidRPr="00BB5638">
        <w:rPr>
          <w:b/>
        </w:rPr>
        <w:t>ноября</w:t>
      </w:r>
      <w:r w:rsidRPr="00BB5638">
        <w:rPr>
          <w:b/>
        </w:rPr>
        <w:t xml:space="preserve"> 201</w:t>
      </w:r>
      <w:r w:rsidR="00DC2E17" w:rsidRPr="00BB5638">
        <w:rPr>
          <w:b/>
        </w:rPr>
        <w:t>9</w:t>
      </w:r>
      <w:r w:rsidRPr="00BB5638">
        <w:rPr>
          <w:b/>
        </w:rPr>
        <w:t xml:space="preserve"> года</w:t>
      </w:r>
    </w:p>
    <w:p w:rsidR="00D652EE" w:rsidRPr="00BB5638" w:rsidRDefault="00D652EE">
      <w:pPr>
        <w:spacing w:line="360" w:lineRule="auto"/>
        <w:ind w:firstLine="709"/>
        <w:jc w:val="both"/>
      </w:pPr>
    </w:p>
    <w:p w:rsidR="00D652EE" w:rsidRPr="00BB5638" w:rsidRDefault="00C229D9" w:rsidP="004C17B0">
      <w:pPr>
        <w:spacing w:line="276" w:lineRule="auto"/>
        <w:ind w:firstLine="709"/>
        <w:jc w:val="both"/>
      </w:pPr>
      <w:r>
        <w:t>2</w:t>
      </w:r>
      <w:r w:rsidR="00BB5638" w:rsidRPr="00BB5638">
        <w:t>2</w:t>
      </w:r>
      <w:r w:rsidR="004A04A0" w:rsidRPr="00BB5638">
        <w:t xml:space="preserve"> </w:t>
      </w:r>
      <w:r w:rsidR="00BB5638" w:rsidRPr="00BB5638">
        <w:t>ноября</w:t>
      </w:r>
      <w:r w:rsidR="00D652EE" w:rsidRPr="00BB5638">
        <w:t xml:space="preserve"> 201</w:t>
      </w:r>
      <w:r w:rsidR="00DC2E17" w:rsidRPr="00BB5638">
        <w:t>9</w:t>
      </w:r>
      <w:r w:rsidR="00D652EE" w:rsidRPr="00BB563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BB5638" w:rsidRDefault="00D652EE" w:rsidP="00F753DC">
      <w:pPr>
        <w:spacing w:line="276" w:lineRule="auto"/>
        <w:ind w:firstLine="709"/>
        <w:jc w:val="both"/>
      </w:pPr>
      <w:r w:rsidRPr="00BB5638">
        <w:t>Повестка дня заседания Комиссии Отделения включала:</w:t>
      </w:r>
    </w:p>
    <w:p w:rsidR="00D652EE" w:rsidRPr="00BB5638" w:rsidRDefault="00D652EE" w:rsidP="00F753DC">
      <w:pPr>
        <w:numPr>
          <w:ilvl w:val="0"/>
          <w:numId w:val="3"/>
        </w:numPr>
        <w:spacing w:line="276" w:lineRule="auto"/>
        <w:jc w:val="both"/>
      </w:pPr>
      <w:r w:rsidRPr="00BB5638">
        <w:t>О принятии решения о голосовании Комиссией Отделения.</w:t>
      </w:r>
    </w:p>
    <w:p w:rsidR="00DD7B2F" w:rsidRPr="00BB5638" w:rsidRDefault="00D652EE" w:rsidP="00B61B5B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BB5638">
        <w:rPr>
          <w:rFonts w:eastAsia="SimSun"/>
          <w:b w:val="0"/>
          <w:bCs w:val="0"/>
        </w:rPr>
        <w:t>Вопрос рассматрива</w:t>
      </w:r>
      <w:r w:rsidR="00EE7D9D" w:rsidRPr="00BB5638">
        <w:rPr>
          <w:rFonts w:eastAsia="SimSun"/>
          <w:b w:val="0"/>
          <w:bCs w:val="0"/>
        </w:rPr>
        <w:t>лся</w:t>
      </w:r>
      <w:r w:rsidRPr="00BB563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BB563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F568AA" w:rsidRPr="00C229D9" w:rsidRDefault="00D652EE" w:rsidP="00C229D9">
      <w:pPr>
        <w:pStyle w:val="af3"/>
        <w:spacing w:line="276" w:lineRule="auto"/>
        <w:ind w:firstLine="708"/>
        <w:contextualSpacing/>
        <w:jc w:val="both"/>
        <w:rPr>
          <w:rFonts w:ascii="Times New Roman CYR" w:hAnsi="Times New Roman CYR" w:cs="Times New Roman CYR"/>
          <w:b w:val="0"/>
        </w:rPr>
      </w:pPr>
      <w:r w:rsidRPr="00BB5638">
        <w:rPr>
          <w:rFonts w:eastAsia="SimSun"/>
          <w:b w:val="0"/>
          <w:bCs w:val="0"/>
        </w:rPr>
        <w:t xml:space="preserve">2. </w:t>
      </w:r>
      <w:r w:rsidR="00F568AA" w:rsidRPr="00C229D9">
        <w:rPr>
          <w:rFonts w:ascii="Times New Roman CYR" w:hAnsi="Times New Roman CYR" w:cs="Times New Roman CYR"/>
          <w:b w:val="0"/>
        </w:rPr>
        <w:t>О рассмотрении поступившего в адрес управляющего Отделением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F568AA" w:rsidRPr="00BB5638" w:rsidRDefault="00F568AA" w:rsidP="00F568AA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BB5638">
        <w:rPr>
          <w:rFonts w:ascii="Times New Roman CYR" w:hAnsi="Times New Roman CYR" w:cs="Times New Roman CYR"/>
        </w:rPr>
        <w:t xml:space="preserve"> Вопрос рассматривался в соответствии с подпунктом д) пункта 10 Положения о Комиссии. </w:t>
      </w:r>
    </w:p>
    <w:p w:rsidR="00C229D9" w:rsidRPr="00C229D9" w:rsidRDefault="00C229D9" w:rsidP="00F568AA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C229D9">
        <w:t>3</w:t>
      </w:r>
      <w:r w:rsidR="00BB5638" w:rsidRPr="00C229D9">
        <w:t xml:space="preserve">. </w:t>
      </w:r>
      <w:r w:rsidRPr="00C229D9">
        <w:rPr>
          <w:rFonts w:ascii="Times New Roman CYR" w:hAnsi="Times New Roman CYR" w:cs="Times New Roman CYR"/>
        </w:rPr>
        <w:t xml:space="preserve">О профилактике коррупционных правонарушений в Отделении. </w:t>
      </w:r>
    </w:p>
    <w:p w:rsidR="00B61B5B" w:rsidRPr="00C229D9" w:rsidRDefault="00BB5638" w:rsidP="00F568AA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C229D9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BB5638" w:rsidRPr="00BB5638" w:rsidRDefault="00BB5638" w:rsidP="00F568AA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:rsidR="00D757BF" w:rsidRPr="00BB5638" w:rsidRDefault="00D757BF" w:rsidP="00F753DC">
      <w:pPr>
        <w:spacing w:line="276" w:lineRule="auto"/>
        <w:ind w:firstLine="709"/>
        <w:jc w:val="both"/>
      </w:pPr>
      <w:r w:rsidRPr="00BB5638">
        <w:t>По итогам заседания Комиссии Отделения приняты следующие решения:</w:t>
      </w:r>
    </w:p>
    <w:p w:rsidR="004C17B0" w:rsidRPr="00BB5638" w:rsidRDefault="004C17B0" w:rsidP="00F753DC">
      <w:pPr>
        <w:spacing w:line="276" w:lineRule="auto"/>
        <w:ind w:firstLine="709"/>
        <w:jc w:val="both"/>
      </w:pPr>
    </w:p>
    <w:p w:rsidR="00D757BF" w:rsidRPr="00BB5638" w:rsidRDefault="00D757BF" w:rsidP="00C229D9">
      <w:pPr>
        <w:autoSpaceDE w:val="0"/>
        <w:spacing w:line="276" w:lineRule="auto"/>
        <w:ind w:firstLine="708"/>
        <w:jc w:val="both"/>
      </w:pPr>
      <w:r w:rsidRPr="00BB5638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757BF" w:rsidRPr="00BB5638" w:rsidRDefault="00C229D9" w:rsidP="00C229D9">
      <w:pPr>
        <w:autoSpaceDE w:val="0"/>
        <w:spacing w:line="276" w:lineRule="auto"/>
        <w:ind w:firstLine="708"/>
        <w:jc w:val="both"/>
      </w:pPr>
      <w:r>
        <w:t>2</w:t>
      </w:r>
      <w:r w:rsidR="00D757BF" w:rsidRPr="00BB5638">
        <w:t xml:space="preserve">. По </w:t>
      </w:r>
      <w:r>
        <w:t>второму</w:t>
      </w:r>
      <w:r w:rsidR="00D757BF" w:rsidRPr="00BB5638">
        <w:t xml:space="preserve"> вопросу единогласно был</w:t>
      </w:r>
      <w:r w:rsidR="00A544C3" w:rsidRPr="00BB5638">
        <w:t>о</w:t>
      </w:r>
      <w:r w:rsidR="00D757BF" w:rsidRPr="00BB5638">
        <w:t xml:space="preserve"> принят</w:t>
      </w:r>
      <w:r w:rsidR="00A544C3" w:rsidRPr="00BB5638">
        <w:t>о следующе</w:t>
      </w:r>
      <w:r w:rsidR="00D757BF" w:rsidRPr="00BB5638">
        <w:t>е решени</w:t>
      </w:r>
      <w:r w:rsidR="00A544C3" w:rsidRPr="00BB5638">
        <w:t>е</w:t>
      </w:r>
      <w:r w:rsidR="00D757BF" w:rsidRPr="00BB5638">
        <w:t>:</w:t>
      </w:r>
    </w:p>
    <w:p w:rsidR="00533B06" w:rsidRPr="00BB5638" w:rsidRDefault="00533B06" w:rsidP="00C229D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638">
        <w:rPr>
          <w:rFonts w:ascii="Times New Roman" w:hAnsi="Times New Roman" w:cs="Times New Roman"/>
          <w:sz w:val="24"/>
          <w:szCs w:val="24"/>
        </w:rPr>
        <w:t>признать, что при исполнении работником должностных обязанностей личная заинтересованность может привести к конфликту интересов.</w:t>
      </w:r>
    </w:p>
    <w:p w:rsidR="00533B06" w:rsidRDefault="00533B06" w:rsidP="00C229D9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BB5638">
        <w:rPr>
          <w:rFonts w:ascii="Times New Roman" w:hAnsi="Times New Roman" w:cs="Times New Roman"/>
          <w:sz w:val="24"/>
          <w:szCs w:val="24"/>
        </w:rPr>
        <w:t>Работником приняты меры по недопущению возникновения конфликта интересов</w:t>
      </w:r>
      <w:r w:rsidRPr="00BB5638">
        <w:rPr>
          <w:sz w:val="24"/>
          <w:szCs w:val="24"/>
        </w:rPr>
        <w:t>.</w:t>
      </w:r>
    </w:p>
    <w:p w:rsidR="00BB5638" w:rsidRPr="00BB5638" w:rsidRDefault="00C229D9" w:rsidP="00C229D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5638" w:rsidRPr="00BB5638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третьему</w:t>
      </w:r>
      <w:r w:rsidR="00BB5638" w:rsidRPr="00BB5638">
        <w:rPr>
          <w:rFonts w:ascii="Times New Roman" w:hAnsi="Times New Roman" w:cs="Times New Roman"/>
          <w:sz w:val="24"/>
          <w:szCs w:val="24"/>
        </w:rPr>
        <w:t xml:space="preserve"> вопросу единогласно было принято следующее решение:</w:t>
      </w:r>
    </w:p>
    <w:p w:rsidR="00C229D9" w:rsidRPr="00C229D9" w:rsidRDefault="00C229D9" w:rsidP="00C229D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9D9">
        <w:rPr>
          <w:rFonts w:ascii="Times New Roman" w:hAnsi="Times New Roman" w:cs="Times New Roman"/>
          <w:sz w:val="24"/>
          <w:szCs w:val="24"/>
        </w:rPr>
        <w:t>предложить управляющему Отделением провести работу по организации дополнительных тематических проверок в отношении назначения пенсии и иных выплат родственникам работников Отделения.</w:t>
      </w:r>
    </w:p>
    <w:p w:rsidR="00BB5638" w:rsidRDefault="00BB5638" w:rsidP="00C229D9">
      <w:pPr>
        <w:pStyle w:val="ConsPlusNormal"/>
        <w:spacing w:line="276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BB5638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25" w:rsidRDefault="00E31125">
      <w:r>
        <w:separator/>
      </w:r>
    </w:p>
  </w:endnote>
  <w:endnote w:type="continuationSeparator" w:id="1">
    <w:p w:rsidR="00E31125" w:rsidRDefault="00E3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F34AD3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25" w:rsidRDefault="00E31125">
      <w:r>
        <w:separator/>
      </w:r>
    </w:p>
  </w:footnote>
  <w:footnote w:type="continuationSeparator" w:id="1">
    <w:p w:rsidR="00E31125" w:rsidRDefault="00E31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A0249"/>
    <w:rsid w:val="000A384B"/>
    <w:rsid w:val="000E00DB"/>
    <w:rsid w:val="000F0DE7"/>
    <w:rsid w:val="00140E72"/>
    <w:rsid w:val="001528A5"/>
    <w:rsid w:val="001B241C"/>
    <w:rsid w:val="001C7F29"/>
    <w:rsid w:val="001F2896"/>
    <w:rsid w:val="001F76C0"/>
    <w:rsid w:val="00205604"/>
    <w:rsid w:val="00216316"/>
    <w:rsid w:val="002248D6"/>
    <w:rsid w:val="00266052"/>
    <w:rsid w:val="0027066A"/>
    <w:rsid w:val="00287A55"/>
    <w:rsid w:val="002B035F"/>
    <w:rsid w:val="002B5C52"/>
    <w:rsid w:val="002E3A21"/>
    <w:rsid w:val="002F2658"/>
    <w:rsid w:val="003040D2"/>
    <w:rsid w:val="00357ECB"/>
    <w:rsid w:val="003753CA"/>
    <w:rsid w:val="00380923"/>
    <w:rsid w:val="003C27C9"/>
    <w:rsid w:val="003F246A"/>
    <w:rsid w:val="00405136"/>
    <w:rsid w:val="004154B5"/>
    <w:rsid w:val="00472102"/>
    <w:rsid w:val="0048318B"/>
    <w:rsid w:val="004907A6"/>
    <w:rsid w:val="004A04A0"/>
    <w:rsid w:val="004C17B0"/>
    <w:rsid w:val="004F65F4"/>
    <w:rsid w:val="004F785C"/>
    <w:rsid w:val="005279E5"/>
    <w:rsid w:val="00533B06"/>
    <w:rsid w:val="00557F22"/>
    <w:rsid w:val="005A146D"/>
    <w:rsid w:val="005C2C23"/>
    <w:rsid w:val="005C4FAB"/>
    <w:rsid w:val="005C5A35"/>
    <w:rsid w:val="005D1C0E"/>
    <w:rsid w:val="005F7E55"/>
    <w:rsid w:val="00600625"/>
    <w:rsid w:val="00655156"/>
    <w:rsid w:val="00663E3C"/>
    <w:rsid w:val="00664FF9"/>
    <w:rsid w:val="00681B15"/>
    <w:rsid w:val="00690697"/>
    <w:rsid w:val="00804713"/>
    <w:rsid w:val="00816118"/>
    <w:rsid w:val="008605CA"/>
    <w:rsid w:val="008B2E40"/>
    <w:rsid w:val="00954CFE"/>
    <w:rsid w:val="00981BBA"/>
    <w:rsid w:val="00984AFA"/>
    <w:rsid w:val="00A544C3"/>
    <w:rsid w:val="00A72E3B"/>
    <w:rsid w:val="00A827F6"/>
    <w:rsid w:val="00AA3A90"/>
    <w:rsid w:val="00AC0F77"/>
    <w:rsid w:val="00AC4850"/>
    <w:rsid w:val="00AC53C7"/>
    <w:rsid w:val="00B26909"/>
    <w:rsid w:val="00B46548"/>
    <w:rsid w:val="00B56DD1"/>
    <w:rsid w:val="00B61B5B"/>
    <w:rsid w:val="00B76898"/>
    <w:rsid w:val="00B972EE"/>
    <w:rsid w:val="00BB5638"/>
    <w:rsid w:val="00BF1AF7"/>
    <w:rsid w:val="00C17C08"/>
    <w:rsid w:val="00C229D9"/>
    <w:rsid w:val="00C61D34"/>
    <w:rsid w:val="00C71981"/>
    <w:rsid w:val="00CB17BA"/>
    <w:rsid w:val="00CB66E6"/>
    <w:rsid w:val="00CC347A"/>
    <w:rsid w:val="00D1710D"/>
    <w:rsid w:val="00D221D7"/>
    <w:rsid w:val="00D2722A"/>
    <w:rsid w:val="00D43C37"/>
    <w:rsid w:val="00D652EE"/>
    <w:rsid w:val="00D757BF"/>
    <w:rsid w:val="00DA5FA1"/>
    <w:rsid w:val="00DC2E17"/>
    <w:rsid w:val="00DD7B2F"/>
    <w:rsid w:val="00E31125"/>
    <w:rsid w:val="00E33E1D"/>
    <w:rsid w:val="00E42B73"/>
    <w:rsid w:val="00E5213E"/>
    <w:rsid w:val="00E574C8"/>
    <w:rsid w:val="00E7291A"/>
    <w:rsid w:val="00E81B8E"/>
    <w:rsid w:val="00EB11A5"/>
    <w:rsid w:val="00ED166A"/>
    <w:rsid w:val="00ED42AE"/>
    <w:rsid w:val="00EE7D9D"/>
    <w:rsid w:val="00F07017"/>
    <w:rsid w:val="00F20C2E"/>
    <w:rsid w:val="00F34AD3"/>
    <w:rsid w:val="00F53728"/>
    <w:rsid w:val="00F568AA"/>
    <w:rsid w:val="00F679E9"/>
    <w:rsid w:val="00F72D6B"/>
    <w:rsid w:val="00F753DC"/>
    <w:rsid w:val="00F8309B"/>
    <w:rsid w:val="00FC32C2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2</cp:revision>
  <cp:lastPrinted>2019-11-25T10:14:00Z</cp:lastPrinted>
  <dcterms:created xsi:type="dcterms:W3CDTF">2019-12-02T08:26:00Z</dcterms:created>
  <dcterms:modified xsi:type="dcterms:W3CDTF">2019-12-02T08:26:00Z</dcterms:modified>
</cp:coreProperties>
</file>