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F16E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от </w:t>
      </w:r>
      <w:r w:rsidR="007756BB" w:rsidRPr="007756BB">
        <w:rPr>
          <w:b/>
          <w:sz w:val="28"/>
          <w:szCs w:val="28"/>
        </w:rPr>
        <w:t>07</w:t>
      </w:r>
      <w:r w:rsidRPr="007756BB">
        <w:rPr>
          <w:b/>
          <w:sz w:val="28"/>
          <w:szCs w:val="28"/>
        </w:rPr>
        <w:t xml:space="preserve"> </w:t>
      </w:r>
      <w:r w:rsidR="007756BB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201</w:t>
      </w:r>
      <w:r w:rsidR="007756B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000000" w:rsidRDefault="00AF16E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756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AF16EC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AF16E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AF16EC">
        <w:rPr>
          <w:sz w:val="28"/>
          <w:szCs w:val="28"/>
        </w:rPr>
        <w:t xml:space="preserve"> года состоялось за</w:t>
      </w:r>
      <w:r w:rsidR="00AF16EC">
        <w:rPr>
          <w:sz w:val="28"/>
          <w:szCs w:val="28"/>
        </w:rPr>
        <w:t>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000000" w:rsidRDefault="00AF16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</w:t>
      </w:r>
      <w:r>
        <w:rPr>
          <w:sz w:val="28"/>
          <w:szCs w:val="28"/>
        </w:rPr>
        <w:t>Комиссии Отделения включала:</w:t>
      </w:r>
    </w:p>
    <w:p w:rsidR="00000000" w:rsidRDefault="00AF16E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решения о голосовании Комиссией Отделения.</w:t>
      </w:r>
    </w:p>
    <w:p w:rsidR="00000000" w:rsidRDefault="00AF16EC">
      <w:pPr>
        <w:pStyle w:val="af3"/>
        <w:spacing w:line="360" w:lineRule="auto"/>
        <w:ind w:firstLine="708"/>
        <w:jc w:val="both"/>
        <w:rPr>
          <w:rFonts w:eastAsia="SimSun"/>
          <w:b w:val="0"/>
          <w:bCs w:val="0"/>
          <w:sz w:val="28"/>
          <w:szCs w:val="28"/>
        </w:rPr>
      </w:pPr>
      <w:r>
        <w:rPr>
          <w:rFonts w:eastAsia="SimSun"/>
          <w:b w:val="0"/>
          <w:bCs w:val="0"/>
          <w:sz w:val="28"/>
          <w:szCs w:val="28"/>
        </w:rPr>
        <w:t>Вопрос рассматривается в соответствии с п. 23 Положения о Комиссии Отделения.</w:t>
      </w:r>
    </w:p>
    <w:p w:rsidR="00000000" w:rsidRDefault="00AF16EC">
      <w:pPr>
        <w:pStyle w:val="af3"/>
        <w:spacing w:line="360" w:lineRule="auto"/>
        <w:ind w:firstLine="708"/>
        <w:jc w:val="both"/>
        <w:rPr>
          <w:rFonts w:eastAsia="SimSun"/>
          <w:b w:val="0"/>
          <w:bCs w:val="0"/>
          <w:sz w:val="28"/>
          <w:szCs w:val="28"/>
        </w:rPr>
      </w:pPr>
      <w:r>
        <w:rPr>
          <w:rFonts w:eastAsia="SimSun"/>
          <w:b w:val="0"/>
          <w:bCs w:val="0"/>
          <w:sz w:val="28"/>
          <w:szCs w:val="28"/>
        </w:rPr>
        <w:t>2. О рассмотрении решения управляющего Отделением.</w:t>
      </w:r>
    </w:p>
    <w:p w:rsidR="00000000" w:rsidRDefault="00AF16EC">
      <w:pPr>
        <w:pStyle w:val="af3"/>
        <w:spacing w:line="360" w:lineRule="auto"/>
        <w:ind w:firstLine="708"/>
        <w:jc w:val="both"/>
        <w:rPr>
          <w:rFonts w:eastAsia="SimSun"/>
          <w:b w:val="0"/>
          <w:bCs w:val="0"/>
          <w:sz w:val="28"/>
          <w:szCs w:val="28"/>
        </w:rPr>
      </w:pPr>
      <w:r>
        <w:rPr>
          <w:rFonts w:eastAsia="SimSun"/>
          <w:b w:val="0"/>
          <w:bCs w:val="0"/>
          <w:sz w:val="28"/>
          <w:szCs w:val="28"/>
        </w:rPr>
        <w:t>Вопрос рассматривается в соответствии с пунк</w:t>
      </w:r>
      <w:r>
        <w:rPr>
          <w:rFonts w:eastAsia="SimSun"/>
          <w:b w:val="0"/>
          <w:bCs w:val="0"/>
          <w:sz w:val="28"/>
          <w:szCs w:val="28"/>
        </w:rPr>
        <w:t>том 28 Положения о Комиссии Отделения.</w:t>
      </w:r>
    </w:p>
    <w:p w:rsidR="00632E7A" w:rsidRPr="00632E7A" w:rsidRDefault="00AF16EC" w:rsidP="00632E7A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2E7A" w:rsidRPr="00632E7A">
        <w:rPr>
          <w:rFonts w:ascii="Times New Roman CYR" w:hAnsi="Times New Roman CYR" w:cs="Times New Roman CYR"/>
          <w:sz w:val="28"/>
          <w:szCs w:val="28"/>
        </w:rPr>
        <w:t xml:space="preserve">О рассмотрении обращения 1 работника о возможности подачи уточненных сведений о доходах, расходах, об имуществе и обязательствах имущественного характера за пределами срока, установленного   законодательством РФ. </w:t>
      </w:r>
    </w:p>
    <w:p w:rsidR="00632E7A" w:rsidRPr="00632E7A" w:rsidRDefault="00632E7A" w:rsidP="00632E7A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2E7A">
        <w:rPr>
          <w:rFonts w:ascii="Times New Roman CYR" w:hAnsi="Times New Roman CYR" w:cs="Times New Roman CYR"/>
          <w:sz w:val="28"/>
          <w:szCs w:val="28"/>
        </w:rPr>
        <w:t xml:space="preserve">Вопрос рассматривается в соответствии с подпунктом в) пункта 10 Положения о Комиссии. </w:t>
      </w:r>
    </w:p>
    <w:p w:rsidR="00000000" w:rsidRPr="00632E7A" w:rsidRDefault="00AF16EC" w:rsidP="00632E7A">
      <w:pPr>
        <w:pStyle w:val="af3"/>
        <w:spacing w:line="360" w:lineRule="auto"/>
        <w:ind w:firstLine="708"/>
        <w:jc w:val="both"/>
        <w:rPr>
          <w:b w:val="0"/>
          <w:sz w:val="28"/>
          <w:szCs w:val="28"/>
        </w:rPr>
      </w:pPr>
      <w:r w:rsidRPr="00632E7A">
        <w:rPr>
          <w:b w:val="0"/>
          <w:sz w:val="28"/>
          <w:szCs w:val="28"/>
        </w:rPr>
        <w:t>Заседание Комиссии Отделения открыл Председатель Комиссии с предложением в соответствии с п. 23 Положения о Комиссии, в виду отсутствия кворума, заседание Комиссии считать неправомочным для принятия решений по повестке дня.</w:t>
      </w:r>
    </w:p>
    <w:p w:rsidR="00000000" w:rsidRDefault="00AF16EC">
      <w:pPr>
        <w:pStyle w:val="15"/>
        <w:tabs>
          <w:tab w:val="left" w:pos="567"/>
        </w:tabs>
        <w:autoSpaceDE w:val="0"/>
        <w:spacing w:after="0" w:line="336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</w:t>
      </w:r>
      <w:r>
        <w:rPr>
          <w:rFonts w:ascii="Times New Roman" w:hAnsi="Times New Roman" w:cs="Times New Roman"/>
          <w:sz w:val="28"/>
          <w:szCs w:val="28"/>
        </w:rPr>
        <w:t xml:space="preserve">олосования Комиссия Отделения приняла решение: заседание Комиссии  считать неправомочным для принятия решений по повестке дня и назначить дату нового заседания Комиссии не позднее </w:t>
      </w:r>
      <w:r w:rsidR="00632E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ию</w:t>
      </w:r>
      <w:r w:rsidR="00632E7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632E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16EC" w:rsidRDefault="00AF16EC">
      <w:pPr>
        <w:spacing w:line="360" w:lineRule="auto"/>
        <w:ind w:firstLine="709"/>
        <w:jc w:val="both"/>
      </w:pPr>
    </w:p>
    <w:sectPr w:rsidR="00AF16EC">
      <w:footerReference w:type="default" r:id="rId7"/>
      <w:pgSz w:w="11906" w:h="16838"/>
      <w:pgMar w:top="567" w:right="924" w:bottom="1077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6EC" w:rsidRDefault="00AF16EC">
      <w:r>
        <w:separator/>
      </w:r>
    </w:p>
  </w:endnote>
  <w:endnote w:type="continuationSeparator" w:id="1">
    <w:p w:rsidR="00AF16EC" w:rsidRDefault="00AF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16EC">
    <w:pPr>
      <w:pStyle w:val="ab"/>
      <w:ind w:right="360"/>
      <w:rPr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25pt;z-index:251657728;mso-wrap-distance-left:0;mso-wrap-distance-right:0;mso-position-horizontal-relative:page" stroked="f">
          <v:fill opacity="0" color2="black"/>
          <v:textbox inset="0,0,0,0">
            <w:txbxContent>
              <w:p w:rsidR="00000000" w:rsidRDefault="00AF16EC">
                <w:pPr>
                  <w:pStyle w:val="ab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6EC" w:rsidRDefault="00AF16EC">
      <w:r>
        <w:separator/>
      </w:r>
    </w:p>
  </w:footnote>
  <w:footnote w:type="continuationSeparator" w:id="1">
    <w:p w:rsidR="00AF16EC" w:rsidRDefault="00AF1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SimSun" w:hint="default"/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756BB"/>
    <w:rsid w:val="00632E7A"/>
    <w:rsid w:val="007756BB"/>
    <w:rsid w:val="00AF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eastAsia="SimSun" w:hint="default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документа Знак Знак"/>
    <w:basedOn w:val="10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Название Знак"/>
    <w:basedOn w:val="20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</w:style>
  <w:style w:type="paragraph" w:customStyle="1" w:styleId="ae">
    <w:name w:val="Текст документа"/>
    <w:basedOn w:val="ad"/>
    <w:pPr>
      <w:numPr>
        <w:numId w:val="2"/>
      </w:numPr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 Знак 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">
    <w:name w:val="Body Text 2"/>
    <w:basedOn w:val="a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</w:style>
  <w:style w:type="paragraph" w:customStyle="1" w:styleId="14">
    <w:name w:val="1"/>
    <w:basedOn w:val="a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3</cp:revision>
  <cp:lastPrinted>2018-08-09T13:58:00Z</cp:lastPrinted>
  <dcterms:created xsi:type="dcterms:W3CDTF">2018-08-09T13:52:00Z</dcterms:created>
  <dcterms:modified xsi:type="dcterms:W3CDTF">2018-08-09T13:58:00Z</dcterms:modified>
</cp:coreProperties>
</file>