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94" w:rsidRPr="007F6648" w:rsidRDefault="00651BD2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</w:t>
      </w:r>
      <w:r w:rsidR="00571394" w:rsidRPr="007F6648">
        <w:rPr>
          <w:sz w:val="24"/>
          <w:szCs w:val="24"/>
        </w:rPr>
        <w:t xml:space="preserve">                    </w:t>
      </w:r>
      <w:r w:rsidRPr="007F6648">
        <w:rPr>
          <w:sz w:val="24"/>
          <w:szCs w:val="24"/>
        </w:rPr>
        <w:t xml:space="preserve">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   </w:t>
      </w:r>
      <w:r w:rsidR="00ED5695" w:rsidRPr="00ED5695">
        <w:rPr>
          <w:sz w:val="24"/>
          <w:szCs w:val="24"/>
        </w:rPr>
        <w:t xml:space="preserve"> </w:t>
      </w:r>
      <w:r w:rsidR="00ED5695" w:rsidRPr="00487E70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>Приложение 1</w:t>
      </w:r>
      <w:r w:rsidR="00571394" w:rsidRPr="007F6648">
        <w:rPr>
          <w:sz w:val="24"/>
          <w:szCs w:val="24"/>
        </w:rPr>
        <w:t xml:space="preserve">       </w:t>
      </w:r>
    </w:p>
    <w:p w:rsidR="00571394" w:rsidRPr="007F6648" w:rsidRDefault="00571394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</w:t>
      </w:r>
      <w:r w:rsidR="006568FA" w:rsidRPr="007F6648">
        <w:rPr>
          <w:sz w:val="24"/>
          <w:szCs w:val="24"/>
        </w:rPr>
        <w:t xml:space="preserve">                            </w:t>
      </w:r>
      <w:r w:rsidR="00ED5695" w:rsidRPr="00ED5695">
        <w:rPr>
          <w:sz w:val="24"/>
          <w:szCs w:val="24"/>
        </w:rPr>
        <w:t xml:space="preserve">         </w:t>
      </w:r>
      <w:r w:rsidR="006568FA" w:rsidRPr="007F6648">
        <w:rPr>
          <w:sz w:val="24"/>
          <w:szCs w:val="24"/>
        </w:rPr>
        <w:t xml:space="preserve"> </w:t>
      </w:r>
      <w:r w:rsidRPr="007F6648">
        <w:rPr>
          <w:sz w:val="24"/>
          <w:szCs w:val="24"/>
        </w:rPr>
        <w:t xml:space="preserve">  </w:t>
      </w:r>
      <w:r w:rsidR="00ED5695" w:rsidRPr="00ED5695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 xml:space="preserve">       к Учетной политике по исполнению </w:t>
      </w:r>
    </w:p>
    <w:p w:rsidR="00274C38" w:rsidRDefault="006568FA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                                         </w:t>
      </w:r>
      <w:r w:rsidR="00ED5695" w:rsidRPr="00ED5695">
        <w:rPr>
          <w:sz w:val="24"/>
          <w:szCs w:val="24"/>
        </w:rPr>
        <w:t xml:space="preserve">         </w:t>
      </w:r>
      <w:r w:rsidRPr="007F6648">
        <w:rPr>
          <w:sz w:val="24"/>
          <w:szCs w:val="24"/>
        </w:rPr>
        <w:t xml:space="preserve">    </w:t>
      </w:r>
      <w:r w:rsidR="00ED5695" w:rsidRPr="00ED5695">
        <w:rPr>
          <w:sz w:val="24"/>
          <w:szCs w:val="24"/>
        </w:rPr>
        <w:t xml:space="preserve">           </w:t>
      </w:r>
      <w:r w:rsidRPr="007F6648">
        <w:rPr>
          <w:sz w:val="24"/>
          <w:szCs w:val="24"/>
        </w:rPr>
        <w:t xml:space="preserve">      бюджета </w:t>
      </w:r>
      <w:r w:rsidR="00274C38">
        <w:rPr>
          <w:sz w:val="24"/>
          <w:szCs w:val="24"/>
        </w:rPr>
        <w:t>У</w:t>
      </w:r>
      <w:r w:rsidRPr="007F6648">
        <w:rPr>
          <w:sz w:val="24"/>
          <w:szCs w:val="24"/>
        </w:rPr>
        <w:t xml:space="preserve">ПФР </w:t>
      </w:r>
      <w:r w:rsidR="00274C38">
        <w:rPr>
          <w:sz w:val="24"/>
          <w:szCs w:val="24"/>
        </w:rPr>
        <w:t>в городском округе Шуе</w:t>
      </w:r>
    </w:p>
    <w:p w:rsidR="006568FA" w:rsidRPr="007F6648" w:rsidRDefault="00274C38" w:rsidP="0048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6568FA" w:rsidRPr="007F6648">
        <w:rPr>
          <w:sz w:val="24"/>
          <w:szCs w:val="24"/>
        </w:rPr>
        <w:t xml:space="preserve"> Ивановской области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межрайонное</w:t>
      </w:r>
      <w:proofErr w:type="gramEnd"/>
      <w:r>
        <w:rPr>
          <w:sz w:val="24"/>
          <w:szCs w:val="24"/>
        </w:rPr>
        <w:t>)</w:t>
      </w:r>
    </w:p>
    <w:p w:rsidR="00651BD2" w:rsidRPr="007F6648" w:rsidRDefault="00651BD2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4E453B" w:rsidRPr="00274C38" w:rsidRDefault="004E453B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1. Меры по обеспечению сохранности электронных данных бюджетного учета и отчетности: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F6648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 w:rsidR="005954DA">
        <w:rPr>
          <w:sz w:val="24"/>
          <w:szCs w:val="24"/>
        </w:rPr>
        <w:t>«1С»;</w:t>
      </w:r>
    </w:p>
    <w:p w:rsidR="00950F7C" w:rsidRPr="007F6648" w:rsidRDefault="00950F7C" w:rsidP="00487E70">
      <w:pPr>
        <w:spacing w:line="360" w:lineRule="auto"/>
        <w:ind w:firstLine="709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отчетного года после сдачи годовой отчетности производится архивирование информационных баз данных «1С» на внешние носители – жесткие диски, CD-</w:t>
      </w:r>
      <w:bookmarkStart w:id="0" w:name="_GoBack"/>
      <w:bookmarkEnd w:id="0"/>
      <w:r w:rsidRPr="007F6648">
        <w:rPr>
          <w:sz w:val="24"/>
          <w:szCs w:val="24"/>
        </w:rPr>
        <w:t xml:space="preserve"> или DVD-диски</w:t>
      </w:r>
      <w:r w:rsidR="00274C38">
        <w:rPr>
          <w:sz w:val="24"/>
          <w:szCs w:val="24"/>
        </w:rPr>
        <w:t>, которые сдаются на хранение главному специалисту-эксперту (по автоматизации)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каждого календарного месяца с помощью перечисленных выше программных продуктов формируются регистры (сводные регистры) бюджетного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на выделенном сетевом ресурсе.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2. Электронный документооборот с использованием телекоммуникационных каналов связи и электронной подписи органы системы ПФР осуществляют по следующим направлениям: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</w:t>
      </w:r>
      <w:r w:rsidR="005E18DC" w:rsidRPr="007F6648">
        <w:rPr>
          <w:sz w:val="24"/>
          <w:szCs w:val="24"/>
        </w:rPr>
        <w:t>договора</w:t>
      </w:r>
      <w:r w:rsidRPr="007F6648">
        <w:rPr>
          <w:sz w:val="24"/>
          <w:szCs w:val="24"/>
        </w:rPr>
        <w:t xml:space="preserve"> об электронном документообороте от </w:t>
      </w:r>
      <w:r w:rsidR="00846A7B" w:rsidRPr="007F6648">
        <w:rPr>
          <w:sz w:val="24"/>
          <w:szCs w:val="24"/>
        </w:rPr>
        <w:t xml:space="preserve">29 ноября 2013 года </w:t>
      </w:r>
      <w:r w:rsidRPr="007F6648">
        <w:rPr>
          <w:sz w:val="24"/>
          <w:szCs w:val="24"/>
        </w:rPr>
        <w:t>№</w:t>
      </w:r>
      <w:r w:rsidR="00846A7B" w:rsidRPr="007F6648">
        <w:rPr>
          <w:sz w:val="24"/>
          <w:szCs w:val="24"/>
        </w:rPr>
        <w:t xml:space="preserve"> 64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месячной, квартальной и годовой бюджетной отчетности в вышестоящую организацию с использование программного продукта </w:t>
      </w:r>
      <w:r w:rsidR="00797179" w:rsidRPr="007F6648">
        <w:rPr>
          <w:sz w:val="24"/>
          <w:szCs w:val="24"/>
        </w:rPr>
        <w:t>«</w:t>
      </w:r>
      <w:r w:rsidR="000C66A2" w:rsidRPr="007F6648">
        <w:rPr>
          <w:sz w:val="24"/>
          <w:szCs w:val="24"/>
        </w:rPr>
        <w:t xml:space="preserve">1С: Предприятие конфигурация </w:t>
      </w:r>
      <w:r w:rsidR="00E4065B" w:rsidRPr="007F6648">
        <w:rPr>
          <w:sz w:val="24"/>
          <w:szCs w:val="24"/>
        </w:rPr>
        <w:t xml:space="preserve">Свод отчетов </w:t>
      </w:r>
      <w:proofErr w:type="gramStart"/>
      <w:r w:rsidR="00E4065B" w:rsidRPr="007F6648">
        <w:rPr>
          <w:sz w:val="24"/>
          <w:szCs w:val="24"/>
        </w:rPr>
        <w:t>ПРОФ</w:t>
      </w:r>
      <w:proofErr w:type="gramEnd"/>
      <w:r w:rsidR="00797179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прием, передача и подписание извещений (ф.0504805) в части внутриведомственных расчетов по передаче материальных ценностей, работ и услуг с использование программного продукта «Модуль обмена извещениями ПЭД ПФР»;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электронный документооборот с инспекцией Федеральной налоговой службы с применением программного обеспечения </w:t>
      </w:r>
      <w:r w:rsidR="00274C38">
        <w:rPr>
          <w:sz w:val="24"/>
          <w:szCs w:val="24"/>
        </w:rPr>
        <w:t>«СБИС»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отчетности во внебюджетные государственные фонды осуществляется с применением программного обеспечения </w:t>
      </w:r>
      <w:r w:rsidR="00274C38">
        <w:rPr>
          <w:sz w:val="24"/>
          <w:szCs w:val="24"/>
        </w:rPr>
        <w:t>«СБИС</w:t>
      </w:r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lastRenderedPageBreak/>
        <w:t>-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«</w:t>
      </w:r>
      <w:proofErr w:type="spellStart"/>
      <w:r w:rsidRPr="007F6648">
        <w:rPr>
          <w:sz w:val="24"/>
          <w:szCs w:val="24"/>
        </w:rPr>
        <w:t>Госуслуги</w:t>
      </w:r>
      <w:proofErr w:type="spellEnd"/>
      <w:r w:rsidRPr="007F6648">
        <w:rPr>
          <w:sz w:val="24"/>
          <w:szCs w:val="24"/>
        </w:rPr>
        <w:t>» и портала ФСС;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статистической отчетности в органы Росстата осуществляется с применением программного обеспечения </w:t>
      </w:r>
      <w:r w:rsidR="00274C38">
        <w:rPr>
          <w:sz w:val="24"/>
          <w:szCs w:val="24"/>
        </w:rPr>
        <w:t>«СБИС»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получение первичных расчетных (учетных) документов от поставщиков и подрядчиков через систему электронного документооборота </w:t>
      </w:r>
      <w:r w:rsidR="0062126B" w:rsidRPr="007F6648">
        <w:rPr>
          <w:sz w:val="24"/>
          <w:szCs w:val="24"/>
        </w:rPr>
        <w:t>«Личный кабинет»</w:t>
      </w:r>
      <w:r w:rsidRPr="007F6648">
        <w:rPr>
          <w:sz w:val="24"/>
          <w:szCs w:val="24"/>
        </w:rPr>
        <w:t xml:space="preserve"> на основании заключенных соглашений;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передача электронных реестров на перечисление (зачисление) денежных средств, изготовление пластиковых карт и т.д. по </w:t>
      </w:r>
      <w:proofErr w:type="spellStart"/>
      <w:r w:rsidRPr="007F6648">
        <w:rPr>
          <w:sz w:val="24"/>
          <w:szCs w:val="24"/>
        </w:rPr>
        <w:t>зарплатным</w:t>
      </w:r>
      <w:proofErr w:type="spellEnd"/>
      <w:r w:rsidRPr="007F6648">
        <w:rPr>
          <w:sz w:val="24"/>
          <w:szCs w:val="24"/>
        </w:rPr>
        <w:t xml:space="preserve"> проектам с кредитными учреждениями на основании заключенных договоров осуществляется с применением программного обеспечения </w:t>
      </w:r>
      <w:r w:rsidR="00E1045F" w:rsidRPr="007F6648">
        <w:rPr>
          <w:sz w:val="24"/>
          <w:szCs w:val="24"/>
        </w:rPr>
        <w:t>«</w:t>
      </w:r>
      <w:r w:rsidR="009107EB" w:rsidRPr="007F6648">
        <w:rPr>
          <w:sz w:val="24"/>
          <w:szCs w:val="24"/>
        </w:rPr>
        <w:t xml:space="preserve">Сбербанк Бизнес </w:t>
      </w:r>
      <w:proofErr w:type="spellStart"/>
      <w:r w:rsidR="009107EB" w:rsidRPr="007F6648">
        <w:rPr>
          <w:sz w:val="24"/>
          <w:szCs w:val="24"/>
        </w:rPr>
        <w:t>Онлайн</w:t>
      </w:r>
      <w:proofErr w:type="spellEnd"/>
      <w:r w:rsidR="00E1045F" w:rsidRPr="007F6648">
        <w:rPr>
          <w:sz w:val="24"/>
          <w:szCs w:val="24"/>
        </w:rPr>
        <w:t>»</w:t>
      </w:r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размещение информации о деятельности учреждения на официальном сайте </w:t>
      </w:r>
      <w:proofErr w:type="spellStart"/>
      <w:r w:rsidR="000D0212" w:rsidRPr="007F6648">
        <w:rPr>
          <w:sz w:val="24"/>
          <w:szCs w:val="24"/>
          <w:lang w:val="en-US"/>
        </w:rPr>
        <w:t>pfr</w:t>
      </w:r>
      <w:proofErr w:type="spellEnd"/>
      <w:r w:rsidR="000D0212" w:rsidRPr="007F6648">
        <w:rPr>
          <w:sz w:val="24"/>
          <w:szCs w:val="24"/>
        </w:rPr>
        <w:t>.</w:t>
      </w:r>
      <w:proofErr w:type="spellStart"/>
      <w:r w:rsidR="000D0212" w:rsidRPr="007F6648">
        <w:rPr>
          <w:sz w:val="24"/>
          <w:szCs w:val="24"/>
          <w:lang w:val="en-US"/>
        </w:rPr>
        <w:t>ru</w:t>
      </w:r>
      <w:proofErr w:type="spellEnd"/>
      <w:r w:rsidRPr="007F6648">
        <w:rPr>
          <w:sz w:val="24"/>
          <w:szCs w:val="24"/>
        </w:rPr>
        <w:t>;</w:t>
      </w:r>
    </w:p>
    <w:p w:rsidR="00950F7C" w:rsidRPr="007F6648" w:rsidRDefault="00950F7C" w:rsidP="00487E70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обмен  первичными документами в части начисленных и доставленных сумм пенсий и иных социальных выплат (Расчетные ведомости, ведомости, реестры и т.д.) с </w:t>
      </w:r>
      <w:r w:rsidR="00274C38">
        <w:rPr>
          <w:sz w:val="24"/>
          <w:szCs w:val="24"/>
        </w:rPr>
        <w:t>Отделением</w:t>
      </w:r>
      <w:r w:rsidRPr="007F6648">
        <w:rPr>
          <w:sz w:val="24"/>
          <w:szCs w:val="24"/>
        </w:rPr>
        <w:t xml:space="preserve"> производится в электронном виде по защищенным каналам связи с использованием ПО «</w:t>
      </w:r>
      <w:proofErr w:type="spellStart"/>
      <w:r w:rsidRPr="007F6648">
        <w:rPr>
          <w:sz w:val="24"/>
          <w:szCs w:val="24"/>
        </w:rPr>
        <w:t>VipNet</w:t>
      </w:r>
      <w:proofErr w:type="spellEnd"/>
      <w:r w:rsidRPr="007F6648">
        <w:rPr>
          <w:sz w:val="24"/>
          <w:szCs w:val="24"/>
        </w:rPr>
        <w:t xml:space="preserve"> Клиент».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3. 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950F7C" w:rsidRPr="007F6648" w:rsidRDefault="00950F7C" w:rsidP="0095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Электронные документы, подписанные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печатью. Ведение и хранение журнала возлагается приказом руководителя на ответственного сотрудника органа системы ПФР.</w:t>
      </w:r>
    </w:p>
    <w:p w:rsidR="00950F7C" w:rsidRPr="007F6648" w:rsidRDefault="00950F7C" w:rsidP="00950F7C">
      <w:pPr>
        <w:pStyle w:val="a3"/>
        <w:spacing w:line="348" w:lineRule="auto"/>
        <w:rPr>
          <w:sz w:val="24"/>
          <w:szCs w:val="24"/>
        </w:rPr>
      </w:pPr>
    </w:p>
    <w:p w:rsidR="00950F7C" w:rsidRPr="007F6648" w:rsidRDefault="00950F7C" w:rsidP="00950F7C">
      <w:pPr>
        <w:pStyle w:val="a3"/>
        <w:spacing w:line="345" w:lineRule="auto"/>
        <w:rPr>
          <w:sz w:val="24"/>
          <w:szCs w:val="24"/>
        </w:rPr>
      </w:pPr>
    </w:p>
    <w:p w:rsidR="00A06B48" w:rsidRPr="007F6648" w:rsidRDefault="00A06B48">
      <w:pPr>
        <w:rPr>
          <w:sz w:val="24"/>
          <w:szCs w:val="24"/>
        </w:rPr>
      </w:pPr>
    </w:p>
    <w:sectPr w:rsidR="00A06B48" w:rsidRPr="007F6648" w:rsidSect="004E4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0F7C"/>
    <w:rsid w:val="000C66A2"/>
    <w:rsid w:val="000C73A3"/>
    <w:rsid w:val="000D0212"/>
    <w:rsid w:val="00126FC1"/>
    <w:rsid w:val="00274C38"/>
    <w:rsid w:val="00487E70"/>
    <w:rsid w:val="004E453B"/>
    <w:rsid w:val="00571394"/>
    <w:rsid w:val="005954DA"/>
    <w:rsid w:val="005E18DC"/>
    <w:rsid w:val="0062126B"/>
    <w:rsid w:val="00651BD2"/>
    <w:rsid w:val="006568FA"/>
    <w:rsid w:val="006A659A"/>
    <w:rsid w:val="00797179"/>
    <w:rsid w:val="007E558A"/>
    <w:rsid w:val="007F6648"/>
    <w:rsid w:val="008256A5"/>
    <w:rsid w:val="00846A7B"/>
    <w:rsid w:val="009107EB"/>
    <w:rsid w:val="009219C7"/>
    <w:rsid w:val="00950F7C"/>
    <w:rsid w:val="00A06B48"/>
    <w:rsid w:val="00B04470"/>
    <w:rsid w:val="00C35DDD"/>
    <w:rsid w:val="00C52AC5"/>
    <w:rsid w:val="00D05BD9"/>
    <w:rsid w:val="00E1045F"/>
    <w:rsid w:val="00E4065B"/>
    <w:rsid w:val="00ED5695"/>
    <w:rsid w:val="00F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50F7C"/>
    <w:pPr>
      <w:spacing w:line="360" w:lineRule="auto"/>
      <w:ind w:firstLine="624"/>
      <w:jc w:val="both"/>
    </w:pPr>
    <w:rPr>
      <w:sz w:val="28"/>
    </w:rPr>
  </w:style>
  <w:style w:type="character" w:customStyle="1" w:styleId="fill">
    <w:name w:val="fill"/>
    <w:rsid w:val="00950F7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050302</cp:lastModifiedBy>
  <cp:revision>2</cp:revision>
  <dcterms:created xsi:type="dcterms:W3CDTF">2019-02-04T13:45:00Z</dcterms:created>
  <dcterms:modified xsi:type="dcterms:W3CDTF">2019-02-04T13:45:00Z</dcterms:modified>
</cp:coreProperties>
</file>