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3" w:rsidRPr="00B12188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188">
        <w:rPr>
          <w:rFonts w:ascii="Times New Roman" w:eastAsia="Times New Roman" w:hAnsi="Times New Roman"/>
          <w:sz w:val="26"/>
          <w:szCs w:val="26"/>
          <w:lang w:eastAsia="ru-RU"/>
        </w:rPr>
        <w:t>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</w:t>
      </w:r>
    </w:p>
    <w:p w:rsidR="002576F3" w:rsidRPr="00B12188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188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0E4842" w:rsidRPr="00B12188">
        <w:rPr>
          <w:rFonts w:ascii="Times New Roman" w:eastAsia="Times New Roman" w:hAnsi="Times New Roman"/>
          <w:sz w:val="26"/>
          <w:szCs w:val="26"/>
          <w:lang w:eastAsia="ru-RU"/>
        </w:rPr>
        <w:t>15.07</w:t>
      </w:r>
      <w:r w:rsidR="0009475D" w:rsidRPr="00B12188">
        <w:rPr>
          <w:rFonts w:ascii="Times New Roman" w:eastAsia="Times New Roman" w:hAnsi="Times New Roman"/>
          <w:sz w:val="26"/>
          <w:szCs w:val="26"/>
          <w:lang w:eastAsia="ru-RU"/>
        </w:rPr>
        <w:t>.2022</w:t>
      </w:r>
      <w:r w:rsidRPr="00B12188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2576F3" w:rsidRPr="00B12188" w:rsidRDefault="002576F3" w:rsidP="002576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188">
        <w:rPr>
          <w:rFonts w:ascii="Times New Roman" w:eastAsia="Times New Roman" w:hAnsi="Times New Roman"/>
          <w:sz w:val="26"/>
          <w:szCs w:val="26"/>
          <w:lang w:eastAsia="ru-RU"/>
        </w:rPr>
        <w:t>                                                                           </w:t>
      </w:r>
      <w:r w:rsidRPr="00B121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121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12188">
        <w:rPr>
          <w:rFonts w:ascii="Times New Roman" w:eastAsia="Times New Roman" w:hAnsi="Times New Roman"/>
          <w:sz w:val="26"/>
          <w:szCs w:val="26"/>
          <w:lang w:eastAsia="ru-RU"/>
        </w:rPr>
        <w:tab/>
        <w:t>  г. Ханты-Мансийск</w:t>
      </w:r>
    </w:p>
    <w:p w:rsidR="002576F3" w:rsidRPr="00B12188" w:rsidRDefault="000E4842" w:rsidP="009E0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188">
        <w:rPr>
          <w:rFonts w:ascii="Times New Roman" w:eastAsia="Times New Roman" w:hAnsi="Times New Roman"/>
          <w:bCs/>
          <w:sz w:val="26"/>
          <w:szCs w:val="26"/>
          <w:lang w:eastAsia="ru-RU"/>
        </w:rPr>
        <w:t>15 июля</w:t>
      </w:r>
      <w:r w:rsidR="0009475D" w:rsidRPr="00B121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2022</w:t>
      </w:r>
      <w:r w:rsidR="002576F3" w:rsidRPr="00B12188">
        <w:rPr>
          <w:rFonts w:ascii="Times New Roman" w:eastAsia="Times New Roman" w:hAnsi="Times New Roman"/>
          <w:bCs/>
          <w:sz w:val="26"/>
          <w:szCs w:val="26"/>
          <w:lang w:eastAsia="ru-RU"/>
        </w:rPr>
        <w:t>г. состоялось 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 по соблюдению требований к служебному поведению работников и урегулированию конфликта интересов (далее - Комиссия).</w:t>
      </w:r>
    </w:p>
    <w:p w:rsidR="004F71E8" w:rsidRPr="00B12188" w:rsidRDefault="004F71E8" w:rsidP="009E0997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700B8A">
        <w:rPr>
          <w:rStyle w:val="a4"/>
          <w:rFonts w:ascii="Times New Roman" w:hAnsi="Times New Roman"/>
          <w:sz w:val="26"/>
          <w:szCs w:val="26"/>
        </w:rPr>
        <w:t>Н</w:t>
      </w:r>
      <w:r w:rsidR="00252497" w:rsidRPr="00700B8A">
        <w:rPr>
          <w:rStyle w:val="a4"/>
          <w:rFonts w:ascii="Times New Roman" w:hAnsi="Times New Roman"/>
          <w:sz w:val="26"/>
          <w:szCs w:val="26"/>
        </w:rPr>
        <w:t>а заседании Комиссии рассмотрено</w:t>
      </w:r>
      <w:r w:rsidR="009E0997" w:rsidRPr="00B12188">
        <w:rPr>
          <w:rStyle w:val="a4"/>
          <w:rFonts w:ascii="Times New Roman" w:hAnsi="Times New Roman"/>
          <w:b w:val="0"/>
          <w:sz w:val="26"/>
          <w:szCs w:val="26"/>
        </w:rPr>
        <w:t>:</w:t>
      </w:r>
    </w:p>
    <w:p w:rsidR="00EA5C2B" w:rsidRPr="00B12188" w:rsidRDefault="00EA5C2B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B12188">
        <w:rPr>
          <w:rStyle w:val="a4"/>
          <w:rFonts w:ascii="Times New Roman" w:hAnsi="Times New Roman"/>
          <w:b w:val="0"/>
          <w:sz w:val="26"/>
          <w:szCs w:val="26"/>
        </w:rPr>
        <w:t>Д</w:t>
      </w:r>
      <w:r w:rsidR="000E4842" w:rsidRPr="00B12188">
        <w:rPr>
          <w:rStyle w:val="a4"/>
          <w:rFonts w:ascii="Times New Roman" w:hAnsi="Times New Roman"/>
          <w:b w:val="0"/>
          <w:sz w:val="26"/>
          <w:szCs w:val="26"/>
        </w:rPr>
        <w:t xml:space="preserve">ва </w:t>
      </w:r>
      <w:r w:rsidR="00A77413" w:rsidRPr="00B12188">
        <w:rPr>
          <w:rStyle w:val="a4"/>
          <w:rFonts w:ascii="Times New Roman" w:hAnsi="Times New Roman"/>
          <w:b w:val="0"/>
          <w:sz w:val="26"/>
          <w:szCs w:val="26"/>
        </w:rPr>
        <w:t>уведомлени</w:t>
      </w:r>
      <w:r w:rsidR="000E4842" w:rsidRPr="00B12188">
        <w:rPr>
          <w:rStyle w:val="a4"/>
          <w:rFonts w:ascii="Times New Roman" w:hAnsi="Times New Roman"/>
          <w:b w:val="0"/>
          <w:sz w:val="26"/>
          <w:szCs w:val="26"/>
        </w:rPr>
        <w:t>я</w:t>
      </w:r>
      <w:r w:rsidRPr="00B12188">
        <w:rPr>
          <w:rStyle w:val="a4"/>
          <w:rFonts w:ascii="Times New Roman" w:hAnsi="Times New Roman"/>
          <w:b w:val="0"/>
          <w:sz w:val="26"/>
          <w:szCs w:val="26"/>
        </w:rPr>
        <w:t xml:space="preserve"> работников регионального отделения Фонда о личной заинтересованности, которая может влечь конфликт интересов</w:t>
      </w:r>
      <w:r w:rsidR="00731639" w:rsidRPr="00B12188">
        <w:rPr>
          <w:rStyle w:val="a4"/>
          <w:rFonts w:ascii="Times New Roman" w:hAnsi="Times New Roman"/>
          <w:b w:val="0"/>
          <w:sz w:val="26"/>
          <w:szCs w:val="26"/>
        </w:rPr>
        <w:t>.</w:t>
      </w:r>
    </w:p>
    <w:p w:rsidR="00731639" w:rsidRPr="00B12188" w:rsidRDefault="00731639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B12188">
        <w:rPr>
          <w:rStyle w:val="a4"/>
          <w:rFonts w:ascii="Times New Roman" w:hAnsi="Times New Roman"/>
          <w:b w:val="0"/>
          <w:sz w:val="26"/>
          <w:szCs w:val="26"/>
        </w:rPr>
        <w:t>По результатам рассмотрения уведомлений о личной заинтересованности, которая может привести к конфликту интересов</w:t>
      </w:r>
    </w:p>
    <w:p w:rsidR="00731639" w:rsidRPr="00700B8A" w:rsidRDefault="00731639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sz w:val="26"/>
          <w:szCs w:val="26"/>
        </w:rPr>
      </w:pPr>
      <w:r w:rsidRPr="00700B8A">
        <w:rPr>
          <w:rStyle w:val="a4"/>
          <w:rFonts w:ascii="Times New Roman" w:hAnsi="Times New Roman"/>
          <w:sz w:val="26"/>
          <w:szCs w:val="26"/>
        </w:rPr>
        <w:t>Комиссия приняла решение:</w:t>
      </w:r>
    </w:p>
    <w:p w:rsidR="00731639" w:rsidRPr="00B12188" w:rsidRDefault="00731639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B12188">
        <w:rPr>
          <w:rStyle w:val="a4"/>
          <w:rFonts w:ascii="Times New Roman" w:hAnsi="Times New Roman"/>
          <w:b w:val="0"/>
          <w:sz w:val="26"/>
          <w:szCs w:val="26"/>
        </w:rPr>
        <w:t>- работники исполнили требования антикоррупционного законодательства Российской Федерации об обязанности уведомлять работодателя о личной заинтересованности, которая может влечь конфликт интересов;</w:t>
      </w:r>
    </w:p>
    <w:p w:rsidR="00731639" w:rsidRPr="00B12188" w:rsidRDefault="00731639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B12188">
        <w:rPr>
          <w:rStyle w:val="a4"/>
          <w:rFonts w:ascii="Times New Roman" w:hAnsi="Times New Roman"/>
          <w:b w:val="0"/>
          <w:sz w:val="26"/>
          <w:szCs w:val="26"/>
        </w:rPr>
        <w:t>- конфликт интересов в связи с совместной работой в региональном отделении Фонда работников с близкими родственниками и</w:t>
      </w:r>
      <w:r w:rsidR="00122B81">
        <w:rPr>
          <w:rStyle w:val="a4"/>
          <w:rFonts w:ascii="Times New Roman" w:hAnsi="Times New Roman"/>
          <w:b w:val="0"/>
          <w:sz w:val="26"/>
          <w:szCs w:val="26"/>
        </w:rPr>
        <w:t>ли</w:t>
      </w:r>
      <w:r w:rsidRPr="00B12188">
        <w:rPr>
          <w:rStyle w:val="a4"/>
          <w:rFonts w:ascii="Times New Roman" w:hAnsi="Times New Roman"/>
          <w:b w:val="0"/>
          <w:sz w:val="26"/>
          <w:szCs w:val="26"/>
        </w:rPr>
        <w:t xml:space="preserve"> свойственниками не усматривается, но возможность возникновения конфликта интересов не исключена.</w:t>
      </w:r>
    </w:p>
    <w:p w:rsidR="00731639" w:rsidRPr="00B12188" w:rsidRDefault="00731639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B12188">
        <w:rPr>
          <w:rStyle w:val="a4"/>
          <w:rFonts w:ascii="Times New Roman" w:hAnsi="Times New Roman"/>
          <w:b w:val="0"/>
          <w:sz w:val="26"/>
          <w:szCs w:val="26"/>
        </w:rPr>
        <w:t xml:space="preserve">- </w:t>
      </w:r>
      <w:r w:rsidR="00B12188" w:rsidRPr="00B12188">
        <w:rPr>
          <w:rStyle w:val="a4"/>
          <w:rFonts w:ascii="Times New Roman" w:hAnsi="Times New Roman"/>
          <w:b w:val="0"/>
          <w:sz w:val="26"/>
          <w:szCs w:val="26"/>
        </w:rPr>
        <w:t xml:space="preserve">рекомендовать управляющему принять меры по исключению любой возможности конфликта интересов </w:t>
      </w:r>
      <w:r w:rsidR="00122B81">
        <w:rPr>
          <w:rStyle w:val="a4"/>
          <w:rFonts w:ascii="Times New Roman" w:hAnsi="Times New Roman"/>
          <w:b w:val="0"/>
          <w:sz w:val="26"/>
          <w:szCs w:val="26"/>
        </w:rPr>
        <w:t>в связи с совместной работой в региональном отделении родственников и свойственников</w:t>
      </w:r>
      <w:r w:rsidR="00B12188" w:rsidRPr="00B12188">
        <w:rPr>
          <w:rStyle w:val="a4"/>
          <w:rFonts w:ascii="Times New Roman" w:hAnsi="Times New Roman"/>
          <w:b w:val="0"/>
          <w:sz w:val="26"/>
          <w:szCs w:val="26"/>
        </w:rPr>
        <w:t xml:space="preserve">. </w:t>
      </w:r>
    </w:p>
    <w:p w:rsidR="00B12188" w:rsidRPr="00B12188" w:rsidRDefault="00B12188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B12188">
        <w:rPr>
          <w:rStyle w:val="a4"/>
          <w:rFonts w:ascii="Times New Roman" w:hAnsi="Times New Roman"/>
          <w:b w:val="0"/>
          <w:sz w:val="26"/>
          <w:szCs w:val="26"/>
        </w:rPr>
        <w:t xml:space="preserve">- </w:t>
      </w:r>
      <w:r w:rsidR="00122B81">
        <w:rPr>
          <w:rStyle w:val="a4"/>
          <w:rFonts w:ascii="Times New Roman" w:hAnsi="Times New Roman"/>
          <w:b w:val="0"/>
          <w:sz w:val="26"/>
          <w:szCs w:val="26"/>
        </w:rPr>
        <w:t>у</w:t>
      </w:r>
      <w:r w:rsidRPr="00B12188">
        <w:rPr>
          <w:rStyle w:val="a4"/>
          <w:rFonts w:ascii="Times New Roman" w:hAnsi="Times New Roman"/>
          <w:b w:val="0"/>
          <w:sz w:val="26"/>
          <w:szCs w:val="26"/>
        </w:rPr>
        <w:t>казать двум работникам регионального отделения на недопустимость затягивать предоставление уведомлени</w:t>
      </w:r>
      <w:r w:rsidR="00122B81">
        <w:rPr>
          <w:rStyle w:val="a4"/>
          <w:rFonts w:ascii="Times New Roman" w:hAnsi="Times New Roman"/>
          <w:b w:val="0"/>
          <w:sz w:val="26"/>
          <w:szCs w:val="26"/>
        </w:rPr>
        <w:t>я</w:t>
      </w:r>
      <w:r w:rsidRPr="00B12188">
        <w:rPr>
          <w:rStyle w:val="a4"/>
          <w:rFonts w:ascii="Times New Roman" w:hAnsi="Times New Roman"/>
          <w:b w:val="0"/>
          <w:sz w:val="26"/>
          <w:szCs w:val="26"/>
        </w:rPr>
        <w:t xml:space="preserve"> работодател</w:t>
      </w:r>
      <w:r w:rsidR="00122B81">
        <w:rPr>
          <w:rStyle w:val="a4"/>
          <w:rFonts w:ascii="Times New Roman" w:hAnsi="Times New Roman"/>
          <w:b w:val="0"/>
          <w:sz w:val="26"/>
          <w:szCs w:val="26"/>
        </w:rPr>
        <w:t>ю</w:t>
      </w:r>
      <w:r w:rsidRPr="00B12188">
        <w:rPr>
          <w:rStyle w:val="a4"/>
          <w:rFonts w:ascii="Times New Roman" w:hAnsi="Times New Roman"/>
          <w:b w:val="0"/>
          <w:sz w:val="26"/>
          <w:szCs w:val="26"/>
        </w:rPr>
        <w:t xml:space="preserve"> о возможности возникновения личной заинтересованности при исполнении должностных обязанностей, которая привод</w:t>
      </w:r>
      <w:r w:rsidR="00122B81">
        <w:rPr>
          <w:rStyle w:val="a4"/>
          <w:rFonts w:ascii="Times New Roman" w:hAnsi="Times New Roman"/>
          <w:b w:val="0"/>
          <w:sz w:val="26"/>
          <w:szCs w:val="26"/>
        </w:rPr>
        <w:t>ит</w:t>
      </w:r>
      <w:bookmarkStart w:id="0" w:name="_GoBack"/>
      <w:bookmarkEnd w:id="0"/>
      <w:r w:rsidRPr="00B12188">
        <w:rPr>
          <w:rStyle w:val="a4"/>
          <w:rFonts w:ascii="Times New Roman" w:hAnsi="Times New Roman"/>
          <w:b w:val="0"/>
          <w:sz w:val="26"/>
          <w:szCs w:val="26"/>
        </w:rPr>
        <w:t xml:space="preserve"> или может привести к конфликту интересов. </w:t>
      </w:r>
      <w:r w:rsidR="00122B81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</w:p>
    <w:p w:rsidR="00EA5C2B" w:rsidRPr="00B12188" w:rsidRDefault="00EA5C2B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EA5C2B" w:rsidRPr="00B12188" w:rsidRDefault="00EA5C2B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517FC3" w:rsidRPr="00B12188" w:rsidRDefault="00517FC3" w:rsidP="002576F3">
      <w:pPr>
        <w:pStyle w:val="a5"/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576F3" w:rsidRPr="00B12188" w:rsidRDefault="002576F3" w:rsidP="002576F3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</w:p>
    <w:p w:rsidR="00BE4809" w:rsidRPr="00B12188" w:rsidRDefault="00122B81">
      <w:pPr>
        <w:rPr>
          <w:rFonts w:ascii="Times New Roman" w:hAnsi="Times New Roman"/>
          <w:sz w:val="26"/>
          <w:szCs w:val="26"/>
        </w:rPr>
      </w:pPr>
    </w:p>
    <w:sectPr w:rsidR="00BE4809" w:rsidRPr="00B1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8A"/>
    <w:rsid w:val="0009475D"/>
    <w:rsid w:val="000E4842"/>
    <w:rsid w:val="00122B81"/>
    <w:rsid w:val="001974D4"/>
    <w:rsid w:val="001F481E"/>
    <w:rsid w:val="00237CED"/>
    <w:rsid w:val="002516B7"/>
    <w:rsid w:val="00252497"/>
    <w:rsid w:val="002576F3"/>
    <w:rsid w:val="002A2F63"/>
    <w:rsid w:val="002E1EAC"/>
    <w:rsid w:val="00316713"/>
    <w:rsid w:val="00363E15"/>
    <w:rsid w:val="003C14DF"/>
    <w:rsid w:val="003F3C9A"/>
    <w:rsid w:val="004F71E8"/>
    <w:rsid w:val="00517FC3"/>
    <w:rsid w:val="00525529"/>
    <w:rsid w:val="00585D08"/>
    <w:rsid w:val="0059006F"/>
    <w:rsid w:val="005D62F1"/>
    <w:rsid w:val="005E5BB3"/>
    <w:rsid w:val="006E109B"/>
    <w:rsid w:val="00700B8A"/>
    <w:rsid w:val="00731639"/>
    <w:rsid w:val="008628C4"/>
    <w:rsid w:val="00867DB2"/>
    <w:rsid w:val="008A4836"/>
    <w:rsid w:val="009E0997"/>
    <w:rsid w:val="00A10871"/>
    <w:rsid w:val="00A46320"/>
    <w:rsid w:val="00A7082B"/>
    <w:rsid w:val="00A77413"/>
    <w:rsid w:val="00B035EC"/>
    <w:rsid w:val="00B12188"/>
    <w:rsid w:val="00B21FAB"/>
    <w:rsid w:val="00BF07DE"/>
    <w:rsid w:val="00C05A5F"/>
    <w:rsid w:val="00C12908"/>
    <w:rsid w:val="00C6299E"/>
    <w:rsid w:val="00D03B8A"/>
    <w:rsid w:val="00DD16E6"/>
    <w:rsid w:val="00DE7CA9"/>
    <w:rsid w:val="00E20AE0"/>
    <w:rsid w:val="00E82BEE"/>
    <w:rsid w:val="00EA5C2B"/>
    <w:rsid w:val="00E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6C3C-5AD2-4F1A-9E68-5F7F442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7D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36</cp:revision>
  <cp:lastPrinted>2022-02-21T07:33:00Z</cp:lastPrinted>
  <dcterms:created xsi:type="dcterms:W3CDTF">2021-04-28T09:44:00Z</dcterms:created>
  <dcterms:modified xsi:type="dcterms:W3CDTF">2022-07-22T07:35:00Z</dcterms:modified>
</cp:coreProperties>
</file>