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C2" w:rsidRDefault="00DF62C2" w:rsidP="00DF62C2">
      <w:pPr>
        <w:shd w:val="clear" w:color="auto" w:fill="FFFFFF"/>
        <w:spacing w:before="225" w:after="75"/>
        <w:jc w:val="center"/>
        <w:rPr>
          <w:rFonts w:ascii="Verdana" w:hAnsi="Verdana"/>
          <w:b/>
          <w:bCs/>
          <w:color w:val="343434"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343434"/>
          <w:sz w:val="24"/>
          <w:szCs w:val="24"/>
          <w:lang w:eastAsia="ru-RU"/>
        </w:rPr>
        <w:t xml:space="preserve">БАНКОВСКИЕ РЕКВИЗИТЫ </w:t>
      </w:r>
    </w:p>
    <w:p w:rsidR="00DF62C2" w:rsidRDefault="00DF62C2" w:rsidP="00DF62C2">
      <w:pPr>
        <w:shd w:val="clear" w:color="auto" w:fill="FFFFFF"/>
        <w:spacing w:before="225" w:after="75"/>
        <w:jc w:val="center"/>
        <w:rPr>
          <w:rFonts w:ascii="Verdana" w:hAnsi="Verdana"/>
          <w:b/>
          <w:bCs/>
          <w:color w:val="343434"/>
          <w:lang w:eastAsia="ru-RU"/>
        </w:rPr>
      </w:pPr>
      <w:r w:rsidRPr="005E1A65">
        <w:rPr>
          <w:rFonts w:ascii="Verdana" w:hAnsi="Verdana"/>
          <w:b/>
          <w:bCs/>
          <w:color w:val="343434"/>
          <w:lang w:eastAsia="ru-RU"/>
        </w:rPr>
        <w:t>для перечисления страховых взносов, пени, штрафов на обязательное социальное страхование от несчастных случаев на производстве и профессиональных заболеваний</w:t>
      </w:r>
      <w:r w:rsidR="005E1A65">
        <w:rPr>
          <w:rFonts w:ascii="Verdana" w:hAnsi="Verdana"/>
          <w:b/>
          <w:bCs/>
          <w:color w:val="343434"/>
          <w:lang w:eastAsia="ru-RU"/>
        </w:rPr>
        <w:t xml:space="preserve"> </w:t>
      </w:r>
      <w:r w:rsidR="005E1A65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с 1 января 2023 года</w:t>
      </w:r>
    </w:p>
    <w:p w:rsidR="005E1A65" w:rsidRPr="005E1A65" w:rsidRDefault="005E1A65" w:rsidP="00DF62C2">
      <w:pPr>
        <w:shd w:val="clear" w:color="auto" w:fill="FFFFFF"/>
        <w:spacing w:before="225" w:after="75"/>
        <w:jc w:val="center"/>
        <w:rPr>
          <w:rFonts w:ascii="Verdana" w:hAnsi="Verdana"/>
          <w:b/>
          <w:bCs/>
          <w:color w:val="343434"/>
          <w:lang w:eastAsia="ru-RU"/>
        </w:rPr>
      </w:pPr>
    </w:p>
    <w:p w:rsidR="00132B75" w:rsidRPr="00DF62C2" w:rsidRDefault="00DF62C2" w:rsidP="00DF62C2">
      <w:pPr>
        <w:jc w:val="center"/>
        <w:rPr>
          <w:rFonts w:ascii="Verdana" w:hAnsi="Verdana"/>
          <w:b/>
          <w:bCs/>
          <w:color w:val="343434"/>
          <w:sz w:val="24"/>
          <w:szCs w:val="24"/>
          <w:lang w:eastAsia="ru-RU"/>
        </w:rPr>
      </w:pPr>
      <w:r w:rsidRPr="00DF62C2">
        <w:rPr>
          <w:rFonts w:ascii="Verdana" w:hAnsi="Verdana"/>
          <w:b/>
          <w:bCs/>
          <w:color w:val="343434"/>
          <w:sz w:val="24"/>
          <w:szCs w:val="24"/>
          <w:lang w:eastAsia="ru-RU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</w:p>
    <w:p w:rsidR="00DF62C2" w:rsidRDefault="00DF62C2" w:rsidP="00132B75">
      <w:pPr>
        <w:rPr>
          <w:sz w:val="27"/>
          <w:szCs w:val="27"/>
        </w:rPr>
      </w:pPr>
    </w:p>
    <w:p w:rsidR="00DF62C2" w:rsidRPr="00613660" w:rsidRDefault="00DF62C2" w:rsidP="00DF62C2">
      <w:pPr>
        <w:jc w:val="both"/>
        <w:rPr>
          <w:sz w:val="27"/>
          <w:szCs w:val="27"/>
        </w:rPr>
      </w:pPr>
      <w:r w:rsidRPr="00613660">
        <w:rPr>
          <w:b/>
          <w:sz w:val="27"/>
          <w:szCs w:val="27"/>
          <w:u w:val="single"/>
        </w:rPr>
        <w:t>Сокращенное наименование организации:</w:t>
      </w:r>
      <w:r w:rsidRPr="00613660">
        <w:rPr>
          <w:sz w:val="27"/>
          <w:szCs w:val="27"/>
        </w:rPr>
        <w:t xml:space="preserve"> </w:t>
      </w:r>
    </w:p>
    <w:p w:rsidR="00DF62C2" w:rsidRDefault="00DF62C2" w:rsidP="00DF62C2">
      <w:pPr>
        <w:jc w:val="both"/>
        <w:rPr>
          <w:sz w:val="27"/>
          <w:szCs w:val="27"/>
        </w:rPr>
      </w:pPr>
      <w:r w:rsidRPr="00613660">
        <w:rPr>
          <w:sz w:val="27"/>
          <w:szCs w:val="27"/>
        </w:rPr>
        <w:t xml:space="preserve">ОСФР ПО </w:t>
      </w:r>
      <w:r>
        <w:rPr>
          <w:sz w:val="27"/>
          <w:szCs w:val="27"/>
        </w:rPr>
        <w:t>ХМАО</w:t>
      </w:r>
      <w:r w:rsidRPr="00613660">
        <w:rPr>
          <w:sz w:val="27"/>
          <w:szCs w:val="27"/>
        </w:rPr>
        <w:t xml:space="preserve"> </w:t>
      </w:r>
      <w:r>
        <w:rPr>
          <w:sz w:val="27"/>
          <w:szCs w:val="27"/>
        </w:rPr>
        <w:t>–</w:t>
      </w:r>
      <w:r w:rsidRPr="00613660">
        <w:rPr>
          <w:sz w:val="27"/>
          <w:szCs w:val="27"/>
        </w:rPr>
        <w:t xml:space="preserve"> ЮГРЕ</w:t>
      </w:r>
    </w:p>
    <w:p w:rsidR="00DF62C2" w:rsidRPr="00613660" w:rsidRDefault="00DF62C2" w:rsidP="00DF62C2">
      <w:pPr>
        <w:jc w:val="both"/>
        <w:rPr>
          <w:sz w:val="27"/>
          <w:szCs w:val="27"/>
        </w:rPr>
      </w:pPr>
    </w:p>
    <w:p w:rsidR="00DF62C2" w:rsidRPr="00613660" w:rsidRDefault="00DF62C2" w:rsidP="00DF62C2">
      <w:pPr>
        <w:rPr>
          <w:sz w:val="27"/>
          <w:szCs w:val="27"/>
        </w:rPr>
      </w:pPr>
      <w:r w:rsidRPr="00613660">
        <w:rPr>
          <w:b/>
          <w:sz w:val="27"/>
          <w:szCs w:val="27"/>
          <w:u w:val="single"/>
        </w:rPr>
        <w:t>ИНН:</w:t>
      </w:r>
      <w:r w:rsidRPr="00613660">
        <w:rPr>
          <w:sz w:val="27"/>
          <w:szCs w:val="27"/>
        </w:rPr>
        <w:t xml:space="preserve"> 8601002078    </w:t>
      </w:r>
      <w:r w:rsidRPr="00613660">
        <w:rPr>
          <w:b/>
          <w:sz w:val="27"/>
          <w:szCs w:val="27"/>
          <w:u w:val="single"/>
        </w:rPr>
        <w:t>КПП:</w:t>
      </w:r>
      <w:r w:rsidRPr="00613660">
        <w:rPr>
          <w:sz w:val="27"/>
          <w:szCs w:val="27"/>
        </w:rPr>
        <w:t xml:space="preserve"> 860101001    </w:t>
      </w:r>
      <w:r w:rsidRPr="00613660">
        <w:rPr>
          <w:b/>
          <w:sz w:val="27"/>
          <w:szCs w:val="27"/>
          <w:u w:val="single"/>
        </w:rPr>
        <w:t>ОГРН:</w:t>
      </w:r>
      <w:r w:rsidRPr="00613660">
        <w:rPr>
          <w:sz w:val="27"/>
          <w:szCs w:val="27"/>
        </w:rPr>
        <w:t xml:space="preserve"> 1028600517054</w:t>
      </w:r>
    </w:p>
    <w:p w:rsidR="00DF62C2" w:rsidRPr="00613660" w:rsidRDefault="00DF62C2" w:rsidP="00DF62C2">
      <w:pPr>
        <w:rPr>
          <w:sz w:val="20"/>
          <w:szCs w:val="20"/>
        </w:rPr>
      </w:pPr>
    </w:p>
    <w:p w:rsidR="00DF62C2" w:rsidRPr="00613660" w:rsidRDefault="00DF62C2" w:rsidP="00DF62C2">
      <w:pPr>
        <w:rPr>
          <w:sz w:val="27"/>
          <w:szCs w:val="27"/>
        </w:rPr>
      </w:pPr>
      <w:r w:rsidRPr="00613660">
        <w:rPr>
          <w:b/>
          <w:sz w:val="27"/>
          <w:szCs w:val="27"/>
          <w:u w:val="single"/>
        </w:rPr>
        <w:t>ОКТМО:</w:t>
      </w:r>
      <w:r w:rsidRPr="00613660">
        <w:rPr>
          <w:sz w:val="27"/>
          <w:szCs w:val="27"/>
        </w:rPr>
        <w:t xml:space="preserve"> 71871000    </w:t>
      </w:r>
    </w:p>
    <w:p w:rsidR="00DF62C2" w:rsidRPr="00B86469" w:rsidRDefault="00DF62C2" w:rsidP="00132B75">
      <w:pPr>
        <w:rPr>
          <w:sz w:val="27"/>
          <w:szCs w:val="27"/>
        </w:rPr>
      </w:pPr>
    </w:p>
    <w:p w:rsidR="00132B75" w:rsidRPr="00B86469" w:rsidRDefault="00132B75" w:rsidP="00132B75">
      <w:pPr>
        <w:rPr>
          <w:sz w:val="27"/>
          <w:szCs w:val="27"/>
        </w:rPr>
      </w:pPr>
      <w:r w:rsidRPr="00B86469">
        <w:rPr>
          <w:b/>
          <w:sz w:val="27"/>
          <w:szCs w:val="27"/>
          <w:u w:val="single"/>
        </w:rPr>
        <w:t>Получатель:</w:t>
      </w:r>
      <w:r w:rsidRPr="00B86469">
        <w:rPr>
          <w:sz w:val="27"/>
          <w:szCs w:val="27"/>
        </w:rPr>
        <w:t xml:space="preserve"> УФК по Ханты-Мансийскому автономному округу – Югре (ОСФР по </w:t>
      </w:r>
      <w:r>
        <w:rPr>
          <w:sz w:val="27"/>
          <w:szCs w:val="27"/>
        </w:rPr>
        <w:t>ХМАО</w:t>
      </w:r>
      <w:r w:rsidRPr="00B86469">
        <w:rPr>
          <w:sz w:val="27"/>
          <w:szCs w:val="27"/>
        </w:rPr>
        <w:t xml:space="preserve"> - Югре, </w:t>
      </w:r>
      <w:proofErr w:type="gramStart"/>
      <w:r w:rsidRPr="00B86469">
        <w:rPr>
          <w:sz w:val="27"/>
          <w:szCs w:val="27"/>
        </w:rPr>
        <w:t>л</w:t>
      </w:r>
      <w:proofErr w:type="gramEnd"/>
      <w:r w:rsidRPr="00B86469">
        <w:rPr>
          <w:sz w:val="27"/>
          <w:szCs w:val="27"/>
        </w:rPr>
        <w:t>/с 04874Ф87010);</w:t>
      </w:r>
    </w:p>
    <w:p w:rsidR="00132B75" w:rsidRPr="00B86469" w:rsidRDefault="00132B75" w:rsidP="00132B75">
      <w:pPr>
        <w:rPr>
          <w:sz w:val="27"/>
          <w:szCs w:val="27"/>
        </w:rPr>
      </w:pPr>
    </w:p>
    <w:p w:rsidR="00132B75" w:rsidRPr="00B86469" w:rsidRDefault="00132B75" w:rsidP="00132B75">
      <w:pPr>
        <w:widowControl w:val="0"/>
        <w:autoSpaceDE w:val="0"/>
        <w:autoSpaceDN w:val="0"/>
        <w:adjustRightInd w:val="0"/>
        <w:ind w:right="118"/>
        <w:jc w:val="both"/>
        <w:rPr>
          <w:color w:val="000000"/>
          <w:sz w:val="27"/>
          <w:szCs w:val="27"/>
        </w:rPr>
      </w:pPr>
      <w:r w:rsidRPr="00B86469">
        <w:rPr>
          <w:b/>
          <w:bCs/>
          <w:color w:val="000000"/>
          <w:sz w:val="27"/>
          <w:szCs w:val="27"/>
          <w:u w:val="single"/>
        </w:rPr>
        <w:t>Банк получателя:</w:t>
      </w:r>
      <w:r w:rsidRPr="00B86469">
        <w:rPr>
          <w:bCs/>
          <w:color w:val="000000"/>
          <w:sz w:val="27"/>
          <w:szCs w:val="27"/>
        </w:rPr>
        <w:t xml:space="preserve"> РКЦ Ханты-Мансийск//УФК по Ханты-Мансийскому автономному округу – Югре г. Ханты-Мансийск</w:t>
      </w:r>
    </w:p>
    <w:p w:rsidR="00132B75" w:rsidRPr="00B86469" w:rsidRDefault="00132B75" w:rsidP="00132B75">
      <w:pPr>
        <w:rPr>
          <w:sz w:val="27"/>
          <w:szCs w:val="27"/>
        </w:rPr>
      </w:pPr>
    </w:p>
    <w:p w:rsidR="00132B75" w:rsidRPr="00B86469" w:rsidRDefault="00132B75" w:rsidP="00132B75">
      <w:pPr>
        <w:rPr>
          <w:sz w:val="27"/>
          <w:szCs w:val="27"/>
        </w:rPr>
      </w:pPr>
      <w:r w:rsidRPr="00B86469">
        <w:rPr>
          <w:b/>
          <w:color w:val="000000"/>
          <w:sz w:val="27"/>
          <w:szCs w:val="27"/>
          <w:u w:val="single"/>
        </w:rPr>
        <w:t>Номер счета получателя (номер казначейского счета):</w:t>
      </w:r>
      <w:r w:rsidRPr="00B86469">
        <w:rPr>
          <w:color w:val="000000"/>
          <w:sz w:val="27"/>
          <w:szCs w:val="27"/>
        </w:rPr>
        <w:t xml:space="preserve"> 03100643000000018700</w:t>
      </w:r>
    </w:p>
    <w:p w:rsidR="00132B75" w:rsidRPr="00B86469" w:rsidRDefault="00132B75" w:rsidP="00132B75">
      <w:pPr>
        <w:rPr>
          <w:sz w:val="27"/>
          <w:szCs w:val="27"/>
        </w:rPr>
      </w:pPr>
    </w:p>
    <w:p w:rsidR="00132B75" w:rsidRPr="00B86469" w:rsidRDefault="00132B75" w:rsidP="00132B75">
      <w:pPr>
        <w:spacing w:line="300" w:lineRule="auto"/>
        <w:rPr>
          <w:sz w:val="27"/>
          <w:szCs w:val="27"/>
        </w:rPr>
      </w:pPr>
      <w:r w:rsidRPr="00B86469">
        <w:rPr>
          <w:b/>
          <w:sz w:val="27"/>
          <w:szCs w:val="27"/>
          <w:u w:val="single"/>
        </w:rPr>
        <w:t>Номер счета банка получателя средств (номер банковского счета, входящего в состав единого казначейского счета (ЕКС))</w:t>
      </w:r>
      <w:r w:rsidRPr="00B86469">
        <w:rPr>
          <w:b/>
          <w:color w:val="000000"/>
          <w:sz w:val="27"/>
          <w:szCs w:val="27"/>
          <w:u w:val="single"/>
        </w:rPr>
        <w:t>:</w:t>
      </w:r>
      <w:r w:rsidRPr="00B86469">
        <w:rPr>
          <w:color w:val="000000"/>
          <w:sz w:val="27"/>
          <w:szCs w:val="27"/>
        </w:rPr>
        <w:t xml:space="preserve"> 40102810245370000007</w:t>
      </w:r>
      <w:r w:rsidRPr="00B86469">
        <w:rPr>
          <w:sz w:val="27"/>
          <w:szCs w:val="27"/>
        </w:rPr>
        <w:t>;</w:t>
      </w:r>
    </w:p>
    <w:p w:rsidR="00132B75" w:rsidRPr="00B86469" w:rsidRDefault="00132B75" w:rsidP="00132B75">
      <w:pPr>
        <w:rPr>
          <w:sz w:val="27"/>
          <w:szCs w:val="27"/>
        </w:rPr>
      </w:pPr>
    </w:p>
    <w:p w:rsidR="00132B75" w:rsidRPr="00B86469" w:rsidRDefault="00132B75" w:rsidP="00132B75">
      <w:pPr>
        <w:rPr>
          <w:sz w:val="27"/>
          <w:szCs w:val="27"/>
        </w:rPr>
      </w:pPr>
      <w:r w:rsidRPr="00B86469">
        <w:rPr>
          <w:b/>
          <w:sz w:val="27"/>
          <w:szCs w:val="27"/>
          <w:u w:val="single"/>
        </w:rPr>
        <w:t>БИК ТОФК:</w:t>
      </w:r>
      <w:r w:rsidRPr="00B86469">
        <w:rPr>
          <w:sz w:val="27"/>
          <w:szCs w:val="27"/>
        </w:rPr>
        <w:t xml:space="preserve"> </w:t>
      </w:r>
      <w:r w:rsidRPr="00B86469">
        <w:rPr>
          <w:color w:val="000000"/>
          <w:sz w:val="27"/>
          <w:szCs w:val="27"/>
          <w:u w:val="single"/>
        </w:rPr>
        <w:t>007162163</w:t>
      </w:r>
      <w:r w:rsidRPr="00B86469">
        <w:rPr>
          <w:sz w:val="27"/>
          <w:szCs w:val="27"/>
        </w:rPr>
        <w:t>;</w:t>
      </w:r>
    </w:p>
    <w:p w:rsidR="00132B75" w:rsidRPr="00B86469" w:rsidRDefault="00132B75" w:rsidP="00132B75">
      <w:pPr>
        <w:rPr>
          <w:sz w:val="27"/>
          <w:szCs w:val="27"/>
        </w:rPr>
      </w:pPr>
    </w:p>
    <w:p w:rsidR="00132B75" w:rsidRPr="006B7009" w:rsidRDefault="00132B75" w:rsidP="00DF62C2">
      <w:pPr>
        <w:rPr>
          <w:b/>
          <w:sz w:val="27"/>
          <w:szCs w:val="27"/>
        </w:rPr>
      </w:pPr>
      <w:proofErr w:type="gramStart"/>
      <w:r w:rsidRPr="00DF62C2">
        <w:rPr>
          <w:b/>
          <w:sz w:val="27"/>
          <w:szCs w:val="27"/>
        </w:rPr>
        <w:t>КБК 797 1 02 12000 06 1000 160</w:t>
      </w:r>
      <w:r w:rsidR="006B7009">
        <w:rPr>
          <w:b/>
          <w:sz w:val="27"/>
          <w:szCs w:val="27"/>
        </w:rPr>
        <w:t xml:space="preserve">– СТРАХОВЫЕ ВЗНОСЫ   </w:t>
      </w:r>
      <w:r w:rsidR="006B7009" w:rsidRPr="006B7009">
        <w:rPr>
          <w:sz w:val="27"/>
          <w:szCs w:val="27"/>
        </w:rPr>
        <w:t>на обязательное социальное страхование от несчастных случаев на производстве и профессиональных заболеваний (сумма платежа (перерасчеты, недоимка и задолженность по соответствующему платежу, в том числе по отмененному)</w:t>
      </w:r>
      <w:proofErr w:type="gramEnd"/>
    </w:p>
    <w:p w:rsidR="00132B75" w:rsidRPr="00DF62C2" w:rsidRDefault="00132B75" w:rsidP="00DF62C2">
      <w:pPr>
        <w:rPr>
          <w:sz w:val="27"/>
          <w:szCs w:val="27"/>
        </w:rPr>
      </w:pPr>
      <w:r w:rsidRPr="00DF62C2">
        <w:rPr>
          <w:sz w:val="27"/>
          <w:szCs w:val="27"/>
        </w:rPr>
        <w:t> </w:t>
      </w:r>
    </w:p>
    <w:p w:rsidR="00DF62C2" w:rsidRPr="006B7009" w:rsidRDefault="00132B75" w:rsidP="00DF62C2">
      <w:pPr>
        <w:rPr>
          <w:sz w:val="27"/>
          <w:szCs w:val="27"/>
        </w:rPr>
      </w:pPr>
      <w:r w:rsidRPr="00DF62C2">
        <w:rPr>
          <w:b/>
          <w:sz w:val="27"/>
          <w:szCs w:val="27"/>
        </w:rPr>
        <w:t xml:space="preserve">КБК 797 1 02 12000 06 2100 160– </w:t>
      </w:r>
      <w:r w:rsidR="006B7009">
        <w:rPr>
          <w:b/>
          <w:sz w:val="27"/>
          <w:szCs w:val="27"/>
        </w:rPr>
        <w:t xml:space="preserve">ПЕНИ </w:t>
      </w:r>
      <w:r w:rsidR="006B7009" w:rsidRPr="006B7009">
        <w:rPr>
          <w:sz w:val="27"/>
          <w:szCs w:val="27"/>
        </w:rPr>
        <w:t xml:space="preserve">на обязательное социальное страхование от несчастных случаев на производстве и профессиональных заболеваний  </w:t>
      </w:r>
    </w:p>
    <w:p w:rsidR="006B7009" w:rsidRDefault="006B7009" w:rsidP="00DF62C2">
      <w:pPr>
        <w:rPr>
          <w:sz w:val="27"/>
          <w:szCs w:val="27"/>
        </w:rPr>
      </w:pPr>
    </w:p>
    <w:p w:rsidR="00132B75" w:rsidRPr="006B7009" w:rsidRDefault="00132B75" w:rsidP="00DF62C2">
      <w:pPr>
        <w:rPr>
          <w:sz w:val="27"/>
          <w:szCs w:val="27"/>
        </w:rPr>
      </w:pPr>
      <w:r w:rsidRPr="00DF62C2">
        <w:rPr>
          <w:b/>
          <w:sz w:val="27"/>
          <w:szCs w:val="27"/>
        </w:rPr>
        <w:t xml:space="preserve">КБК 797 1 02 12000 06 3000 160 – </w:t>
      </w:r>
      <w:r w:rsidR="006B7009">
        <w:rPr>
          <w:b/>
          <w:sz w:val="27"/>
          <w:szCs w:val="27"/>
        </w:rPr>
        <w:t xml:space="preserve">ШТРАФЫ </w:t>
      </w:r>
      <w:r w:rsidR="006B7009" w:rsidRPr="006B7009">
        <w:rPr>
          <w:b/>
          <w:sz w:val="27"/>
          <w:szCs w:val="27"/>
        </w:rPr>
        <w:t xml:space="preserve"> </w:t>
      </w:r>
      <w:r w:rsidR="006B7009" w:rsidRPr="006B7009">
        <w:rPr>
          <w:sz w:val="27"/>
          <w:szCs w:val="27"/>
        </w:rPr>
        <w:t>на обязательное социальное страхование от несчастных случаев на производстве и профессиональных заболеваний (суммы денежных взысканий (штрафов) по соответствующему платежу согласно законодательству Российской Федерации)</w:t>
      </w:r>
    </w:p>
    <w:p w:rsidR="006B7009" w:rsidRDefault="006B7009" w:rsidP="00DF62C2">
      <w:pPr>
        <w:rPr>
          <w:b/>
          <w:sz w:val="27"/>
          <w:szCs w:val="27"/>
        </w:rPr>
      </w:pPr>
    </w:p>
    <w:p w:rsidR="006B7009" w:rsidRPr="005E1A65" w:rsidRDefault="006B7009" w:rsidP="00DF62C2">
      <w:pPr>
        <w:rPr>
          <w:b/>
          <w:sz w:val="27"/>
          <w:szCs w:val="27"/>
        </w:rPr>
      </w:pPr>
      <w:r w:rsidRPr="00DF62C2">
        <w:rPr>
          <w:b/>
          <w:sz w:val="27"/>
          <w:szCs w:val="27"/>
        </w:rPr>
        <w:lastRenderedPageBreak/>
        <w:t xml:space="preserve">КБК 797 </w:t>
      </w:r>
      <w:r w:rsidRPr="006B7009">
        <w:rPr>
          <w:b/>
          <w:sz w:val="27"/>
          <w:szCs w:val="27"/>
        </w:rPr>
        <w:t xml:space="preserve"> 1 02 06000 06 </w:t>
      </w:r>
      <w:r w:rsidR="00467B01">
        <w:rPr>
          <w:b/>
          <w:sz w:val="27"/>
          <w:szCs w:val="27"/>
        </w:rPr>
        <w:t>1</w:t>
      </w:r>
      <w:r w:rsidRPr="006B7009">
        <w:rPr>
          <w:b/>
          <w:sz w:val="27"/>
          <w:szCs w:val="27"/>
        </w:rPr>
        <w:t>000 160</w:t>
      </w:r>
      <w:r>
        <w:rPr>
          <w:b/>
          <w:sz w:val="27"/>
          <w:szCs w:val="27"/>
        </w:rPr>
        <w:t xml:space="preserve">- </w:t>
      </w:r>
      <w:r w:rsidRPr="006B7009">
        <w:rPr>
          <w:sz w:val="27"/>
          <w:szCs w:val="27"/>
        </w:rPr>
        <w:t xml:space="preserve">Страховые взносы на обязательное социальное страхование на случай временной нетрудоспособности и в связи с материнством, уплачиваемые лицами, </w:t>
      </w:r>
      <w:r w:rsidRPr="006B7009">
        <w:rPr>
          <w:b/>
          <w:sz w:val="27"/>
          <w:szCs w:val="27"/>
        </w:rPr>
        <w:t>добровольно</w:t>
      </w:r>
      <w:r w:rsidRPr="006B7009">
        <w:rPr>
          <w:sz w:val="27"/>
          <w:szCs w:val="27"/>
        </w:rPr>
        <w:t xml:space="preserve"> вступившими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132B75" w:rsidRPr="00DF62C2" w:rsidRDefault="00132B75" w:rsidP="00DF62C2">
      <w:pPr>
        <w:rPr>
          <w:sz w:val="27"/>
          <w:szCs w:val="27"/>
        </w:rPr>
      </w:pPr>
    </w:p>
    <w:p w:rsidR="00132B75" w:rsidRPr="005E1A65" w:rsidRDefault="005E1A65" w:rsidP="00DF62C2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Назначение платежа</w:t>
      </w:r>
      <w:r w:rsidR="00DF62C2" w:rsidRPr="005E1A65">
        <w:rPr>
          <w:sz w:val="27"/>
          <w:szCs w:val="27"/>
          <w:u w:val="single"/>
        </w:rPr>
        <w:t>:</w:t>
      </w:r>
    </w:p>
    <w:p w:rsidR="00132B75" w:rsidRDefault="000B123C" w:rsidP="000B123C">
      <w:pPr>
        <w:shd w:val="clear" w:color="auto" w:fill="FFFFFF"/>
        <w:spacing w:before="225" w:after="75"/>
        <w:jc w:val="both"/>
        <w:rPr>
          <w:rFonts w:ascii="Arial" w:hAnsi="Arial" w:cs="Arial"/>
          <w:color w:val="00549A"/>
          <w:sz w:val="24"/>
          <w:szCs w:val="24"/>
          <w:lang w:eastAsia="ru-RU"/>
        </w:rPr>
      </w:pPr>
      <w:r>
        <w:rPr>
          <w:rFonts w:ascii="Verdana" w:hAnsi="Verdana"/>
          <w:bCs/>
          <w:color w:val="343434"/>
          <w:sz w:val="24"/>
          <w:szCs w:val="24"/>
          <w:lang w:eastAsia="ru-RU"/>
        </w:rPr>
        <w:t>Рег.№____ , инн____</w:t>
      </w:r>
      <w:bookmarkStart w:id="0" w:name="_GoBack"/>
      <w:bookmarkEnd w:id="0"/>
      <w:r>
        <w:rPr>
          <w:rFonts w:ascii="Verdana" w:hAnsi="Verdana"/>
          <w:bCs/>
          <w:color w:val="343434"/>
          <w:sz w:val="24"/>
          <w:szCs w:val="24"/>
          <w:lang w:eastAsia="ru-RU"/>
        </w:rPr>
        <w:t>Взносы НС и ПЗ</w:t>
      </w:r>
      <w:r w:rsidR="005E1A65">
        <w:rPr>
          <w:rFonts w:ascii="Verdana" w:hAnsi="Verdana"/>
          <w:bCs/>
          <w:color w:val="343434"/>
          <w:sz w:val="24"/>
          <w:szCs w:val="24"/>
          <w:lang w:eastAsia="ru-RU"/>
        </w:rPr>
        <w:t xml:space="preserve"> (</w:t>
      </w:r>
      <w:r w:rsidR="00DF62C2" w:rsidRPr="005E1A65">
        <w:rPr>
          <w:rFonts w:ascii="Verdana" w:hAnsi="Verdana"/>
          <w:bCs/>
          <w:color w:val="343434"/>
          <w:sz w:val="24"/>
          <w:szCs w:val="24"/>
          <w:lang w:eastAsia="ru-RU"/>
        </w:rPr>
        <w:t>пени, штрафы</w:t>
      </w:r>
      <w:r w:rsidR="005E1A65">
        <w:rPr>
          <w:rFonts w:ascii="Verdana" w:hAnsi="Verdana"/>
          <w:bCs/>
          <w:color w:val="343434"/>
          <w:sz w:val="24"/>
          <w:szCs w:val="24"/>
          <w:lang w:eastAsia="ru-RU"/>
        </w:rPr>
        <w:t>)</w:t>
      </w:r>
      <w:r w:rsidR="00DF62C2" w:rsidRPr="005E1A65">
        <w:rPr>
          <w:rFonts w:ascii="Verdana" w:hAnsi="Verdana"/>
          <w:bCs/>
          <w:color w:val="343434"/>
          <w:sz w:val="24"/>
          <w:szCs w:val="24"/>
          <w:lang w:eastAsia="ru-RU"/>
        </w:rPr>
        <w:t xml:space="preserve"> </w:t>
      </w:r>
      <w:r w:rsidR="005E1A65" w:rsidRPr="005E1A65">
        <w:rPr>
          <w:rFonts w:ascii="Verdana" w:hAnsi="Verdana"/>
          <w:bCs/>
          <w:color w:val="343434"/>
          <w:sz w:val="24"/>
          <w:szCs w:val="24"/>
          <w:lang w:eastAsia="ru-RU"/>
        </w:rPr>
        <w:t xml:space="preserve"> за ____20__</w:t>
      </w:r>
      <w:r w:rsidR="005E1A65">
        <w:rPr>
          <w:rFonts w:ascii="Verdana" w:hAnsi="Verdana"/>
          <w:bCs/>
          <w:color w:val="343434"/>
          <w:sz w:val="24"/>
          <w:szCs w:val="24"/>
          <w:lang w:eastAsia="ru-RU"/>
        </w:rPr>
        <w:t>_</w:t>
      </w:r>
      <w:r w:rsidR="005E1A65" w:rsidRPr="005E1A65">
        <w:rPr>
          <w:rFonts w:ascii="Verdana" w:hAnsi="Verdana"/>
          <w:bCs/>
          <w:color w:val="343434"/>
          <w:sz w:val="24"/>
          <w:szCs w:val="24"/>
          <w:lang w:eastAsia="ru-RU"/>
        </w:rPr>
        <w:t xml:space="preserve"> г. </w:t>
      </w:r>
    </w:p>
    <w:p w:rsidR="00877A3B" w:rsidRDefault="00877A3B"/>
    <w:sectPr w:rsidR="00877A3B" w:rsidSect="005E1A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75"/>
    <w:rsid w:val="000B123C"/>
    <w:rsid w:val="00132B75"/>
    <w:rsid w:val="00337315"/>
    <w:rsid w:val="00467B01"/>
    <w:rsid w:val="00482E8C"/>
    <w:rsid w:val="005E1A65"/>
    <w:rsid w:val="006B7009"/>
    <w:rsid w:val="00877A3B"/>
    <w:rsid w:val="00C80F74"/>
    <w:rsid w:val="00D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Султаншина Евгения Владимировна</dc:creator>
  <cp:lastModifiedBy>Урядова Елена Владимировна</cp:lastModifiedBy>
  <cp:revision>3</cp:revision>
  <dcterms:created xsi:type="dcterms:W3CDTF">2023-11-14T09:26:00Z</dcterms:created>
  <dcterms:modified xsi:type="dcterms:W3CDTF">2025-02-05T04:43:00Z</dcterms:modified>
</cp:coreProperties>
</file>