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83" w:rsidRDefault="003F3576" w:rsidP="00977C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576">
        <w:rPr>
          <w:rFonts w:ascii="Times New Roman" w:hAnsi="Times New Roman"/>
          <w:b/>
          <w:sz w:val="24"/>
          <w:szCs w:val="24"/>
        </w:rPr>
        <w:t>З</w:t>
      </w:r>
      <w:r w:rsidR="0019569E" w:rsidRPr="003F3576">
        <w:rPr>
          <w:rFonts w:ascii="Times New Roman" w:hAnsi="Times New Roman"/>
          <w:b/>
          <w:sz w:val="24"/>
          <w:szCs w:val="24"/>
        </w:rPr>
        <w:t>аседани</w:t>
      </w:r>
      <w:r w:rsidRPr="003F3576">
        <w:rPr>
          <w:rFonts w:ascii="Times New Roman" w:hAnsi="Times New Roman"/>
          <w:b/>
          <w:sz w:val="24"/>
          <w:szCs w:val="24"/>
        </w:rPr>
        <w:t>е</w:t>
      </w:r>
      <w:r w:rsidR="0019569E" w:rsidRPr="003F3576">
        <w:rPr>
          <w:rFonts w:ascii="Times New Roman" w:hAnsi="Times New Roman"/>
          <w:b/>
          <w:sz w:val="24"/>
          <w:szCs w:val="24"/>
        </w:rPr>
        <w:t xml:space="preserve"> К</w:t>
      </w:r>
      <w:r w:rsidR="000E0104" w:rsidRPr="003F3576">
        <w:rPr>
          <w:rFonts w:ascii="Times New Roman" w:hAnsi="Times New Roman"/>
          <w:b/>
          <w:sz w:val="24"/>
          <w:szCs w:val="24"/>
        </w:rPr>
        <w:t xml:space="preserve">омиссии </w:t>
      </w:r>
      <w:r w:rsidR="00977C83">
        <w:rPr>
          <w:rFonts w:ascii="Times New Roman" w:hAnsi="Times New Roman"/>
          <w:b/>
          <w:sz w:val="24"/>
          <w:szCs w:val="24"/>
        </w:rPr>
        <w:t xml:space="preserve">по соблюдению требований к </w:t>
      </w:r>
      <w:r w:rsidR="000E0104" w:rsidRPr="003F3576">
        <w:rPr>
          <w:rFonts w:ascii="Times New Roman" w:hAnsi="Times New Roman"/>
          <w:b/>
          <w:sz w:val="24"/>
          <w:szCs w:val="24"/>
        </w:rPr>
        <w:t>служебному поведению и урегулированию</w:t>
      </w:r>
      <w:r w:rsidR="004A00E8" w:rsidRPr="003F3576">
        <w:rPr>
          <w:rFonts w:ascii="Times New Roman" w:hAnsi="Times New Roman"/>
          <w:b/>
          <w:sz w:val="24"/>
          <w:szCs w:val="24"/>
        </w:rPr>
        <w:t xml:space="preserve"> </w:t>
      </w:r>
      <w:r w:rsidR="000E0104" w:rsidRPr="003F3576">
        <w:rPr>
          <w:rFonts w:ascii="Times New Roman" w:hAnsi="Times New Roman"/>
          <w:b/>
          <w:sz w:val="24"/>
          <w:szCs w:val="24"/>
        </w:rPr>
        <w:t xml:space="preserve">конфликта </w:t>
      </w:r>
      <w:r w:rsidR="00977C83" w:rsidRPr="003F3576">
        <w:rPr>
          <w:rFonts w:ascii="Times New Roman" w:hAnsi="Times New Roman"/>
          <w:b/>
          <w:sz w:val="24"/>
          <w:szCs w:val="24"/>
        </w:rPr>
        <w:t>интересов Г</w:t>
      </w:r>
      <w:r w:rsidR="00977C83">
        <w:rPr>
          <w:rFonts w:ascii="Times New Roman" w:hAnsi="Times New Roman"/>
          <w:b/>
          <w:sz w:val="24"/>
          <w:szCs w:val="24"/>
        </w:rPr>
        <w:t>осударственного учреждения</w:t>
      </w:r>
      <w:r w:rsidR="00977C83" w:rsidRPr="003F3576">
        <w:rPr>
          <w:rFonts w:ascii="Times New Roman" w:hAnsi="Times New Roman"/>
          <w:b/>
          <w:sz w:val="24"/>
          <w:szCs w:val="24"/>
        </w:rPr>
        <w:t xml:space="preserve"> –</w:t>
      </w:r>
      <w:r w:rsidR="00977C83">
        <w:rPr>
          <w:rFonts w:ascii="Times New Roman" w:hAnsi="Times New Roman"/>
          <w:b/>
          <w:sz w:val="24"/>
          <w:szCs w:val="24"/>
        </w:rPr>
        <w:t xml:space="preserve"> Управления Пенсионного фонда Российской Федерации в г. Нягани Ханты-Мансийского автономного округа – </w:t>
      </w:r>
      <w:proofErr w:type="spellStart"/>
      <w:r w:rsidR="00977C83">
        <w:rPr>
          <w:rFonts w:ascii="Times New Roman" w:hAnsi="Times New Roman"/>
          <w:b/>
          <w:sz w:val="24"/>
          <w:szCs w:val="24"/>
        </w:rPr>
        <w:t>Югры</w:t>
      </w:r>
      <w:proofErr w:type="spellEnd"/>
      <w:r w:rsidR="00977C83">
        <w:rPr>
          <w:rFonts w:ascii="Times New Roman" w:hAnsi="Times New Roman"/>
          <w:b/>
          <w:sz w:val="24"/>
          <w:szCs w:val="24"/>
        </w:rPr>
        <w:t xml:space="preserve"> (межрайонно</w:t>
      </w:r>
      <w:r w:rsidR="00641A36">
        <w:rPr>
          <w:rFonts w:ascii="Times New Roman" w:hAnsi="Times New Roman"/>
          <w:b/>
          <w:sz w:val="24"/>
          <w:szCs w:val="24"/>
        </w:rPr>
        <w:t>е</w:t>
      </w:r>
      <w:r w:rsidR="00977C83">
        <w:rPr>
          <w:rFonts w:ascii="Times New Roman" w:hAnsi="Times New Roman"/>
          <w:b/>
          <w:sz w:val="24"/>
          <w:szCs w:val="24"/>
        </w:rPr>
        <w:t>)</w:t>
      </w:r>
      <w:r w:rsidRPr="003F3576">
        <w:rPr>
          <w:rFonts w:ascii="Times New Roman" w:hAnsi="Times New Roman"/>
          <w:b/>
          <w:sz w:val="24"/>
          <w:szCs w:val="24"/>
        </w:rPr>
        <w:t>.</w:t>
      </w:r>
    </w:p>
    <w:p w:rsidR="00977C83" w:rsidRDefault="00977C83" w:rsidP="00977C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0D2" w:rsidRDefault="00977C83" w:rsidP="00B938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41A36" w:rsidRPr="00641A36">
        <w:rPr>
          <w:rFonts w:ascii="Times New Roman" w:hAnsi="Times New Roman"/>
          <w:sz w:val="24"/>
          <w:szCs w:val="24"/>
        </w:rPr>
        <w:t>3</w:t>
      </w:r>
      <w:r w:rsidR="000B6239" w:rsidRPr="00641A36">
        <w:rPr>
          <w:rFonts w:ascii="Times New Roman" w:hAnsi="Times New Roman"/>
          <w:sz w:val="24"/>
          <w:szCs w:val="24"/>
        </w:rPr>
        <w:t xml:space="preserve"> </w:t>
      </w:r>
      <w:r w:rsidR="00641A36">
        <w:rPr>
          <w:rFonts w:ascii="Times New Roman" w:hAnsi="Times New Roman"/>
          <w:sz w:val="24"/>
          <w:szCs w:val="24"/>
        </w:rPr>
        <w:t>апреля 2</w:t>
      </w:r>
      <w:r w:rsidR="003F3576" w:rsidRPr="003F3576">
        <w:rPr>
          <w:rFonts w:ascii="Times New Roman" w:hAnsi="Times New Roman"/>
          <w:sz w:val="24"/>
          <w:szCs w:val="24"/>
        </w:rPr>
        <w:t>01</w:t>
      </w:r>
      <w:r w:rsidR="00641A36">
        <w:rPr>
          <w:rFonts w:ascii="Times New Roman" w:hAnsi="Times New Roman"/>
          <w:sz w:val="24"/>
          <w:szCs w:val="24"/>
        </w:rPr>
        <w:t>9</w:t>
      </w:r>
      <w:r w:rsidR="003F3576" w:rsidRPr="003F3576">
        <w:rPr>
          <w:rFonts w:ascii="Times New Roman" w:hAnsi="Times New Roman"/>
          <w:sz w:val="24"/>
          <w:szCs w:val="24"/>
        </w:rPr>
        <w:t xml:space="preserve"> года состоялось </w:t>
      </w:r>
      <w:r>
        <w:rPr>
          <w:rFonts w:ascii="Times New Roman" w:hAnsi="Times New Roman"/>
          <w:sz w:val="24"/>
          <w:szCs w:val="24"/>
        </w:rPr>
        <w:t xml:space="preserve">заседание комиссии </w:t>
      </w:r>
      <w:r w:rsidR="000B6239" w:rsidRPr="000B6239">
        <w:rPr>
          <w:rFonts w:ascii="Times New Roman" w:hAnsi="Times New Roman"/>
          <w:sz w:val="24"/>
          <w:szCs w:val="24"/>
        </w:rPr>
        <w:t>УП</w:t>
      </w:r>
      <w:r>
        <w:rPr>
          <w:rFonts w:ascii="Times New Roman" w:hAnsi="Times New Roman"/>
          <w:sz w:val="24"/>
          <w:szCs w:val="24"/>
        </w:rPr>
        <w:t>Ф</w:t>
      </w:r>
      <w:r w:rsidR="000B6239" w:rsidRPr="000B623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 </w:t>
      </w:r>
      <w:r w:rsidR="000B6239" w:rsidRPr="000B6239">
        <w:rPr>
          <w:rFonts w:ascii="Times New Roman" w:hAnsi="Times New Roman"/>
          <w:sz w:val="24"/>
          <w:szCs w:val="24"/>
        </w:rPr>
        <w:t>в г. Нягани Ханты-Мансийского автономного округа –</w:t>
      </w:r>
      <w:r w:rsidR="000B6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239" w:rsidRPr="000B6239">
        <w:rPr>
          <w:rFonts w:ascii="Times New Roman" w:hAnsi="Times New Roman"/>
          <w:sz w:val="24"/>
          <w:szCs w:val="24"/>
        </w:rPr>
        <w:t>Югры</w:t>
      </w:r>
      <w:proofErr w:type="spellEnd"/>
      <w:r w:rsidR="000B6239" w:rsidRPr="000B6239">
        <w:rPr>
          <w:rFonts w:ascii="Times New Roman" w:hAnsi="Times New Roman"/>
          <w:sz w:val="24"/>
          <w:szCs w:val="24"/>
        </w:rPr>
        <w:t xml:space="preserve"> (межрайонно</w:t>
      </w:r>
      <w:r w:rsidR="00641A36">
        <w:rPr>
          <w:rFonts w:ascii="Times New Roman" w:hAnsi="Times New Roman"/>
          <w:sz w:val="24"/>
          <w:szCs w:val="24"/>
        </w:rPr>
        <w:t>е</w:t>
      </w:r>
      <w:r w:rsidR="000B6239" w:rsidRPr="000B6239">
        <w:rPr>
          <w:rFonts w:ascii="Times New Roman" w:hAnsi="Times New Roman"/>
          <w:sz w:val="24"/>
          <w:szCs w:val="24"/>
        </w:rPr>
        <w:t xml:space="preserve">) </w:t>
      </w:r>
      <w:r w:rsidRPr="00977C83">
        <w:rPr>
          <w:rFonts w:ascii="Times New Roman" w:hAnsi="Times New Roman"/>
          <w:sz w:val="24"/>
          <w:szCs w:val="24"/>
        </w:rPr>
        <w:t>по соблюдению требований к</w:t>
      </w:r>
    </w:p>
    <w:p w:rsidR="003F3576" w:rsidRPr="00977C83" w:rsidRDefault="00977C83" w:rsidP="00B9387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7C83">
        <w:rPr>
          <w:rFonts w:ascii="Times New Roman" w:hAnsi="Times New Roman"/>
          <w:sz w:val="24"/>
          <w:szCs w:val="24"/>
        </w:rPr>
        <w:t xml:space="preserve">служебному поведению и урегулированию конфликта интересов </w:t>
      </w:r>
      <w:r w:rsidR="00BF0CE6" w:rsidRPr="003843B4">
        <w:rPr>
          <w:rFonts w:ascii="Times New Roman" w:hAnsi="Times New Roman"/>
          <w:sz w:val="24"/>
          <w:szCs w:val="24"/>
        </w:rPr>
        <w:t>(далее – Комиссия</w:t>
      </w:r>
      <w:r w:rsidR="003F3576" w:rsidRPr="003843B4">
        <w:rPr>
          <w:rFonts w:ascii="Times New Roman" w:hAnsi="Times New Roman"/>
          <w:sz w:val="24"/>
          <w:szCs w:val="24"/>
        </w:rPr>
        <w:t>).</w:t>
      </w:r>
    </w:p>
    <w:p w:rsidR="00AE5308" w:rsidRPr="003843B4" w:rsidRDefault="0007588E" w:rsidP="0007588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3576" w:rsidRPr="003843B4">
        <w:rPr>
          <w:rFonts w:ascii="Times New Roman" w:hAnsi="Times New Roman"/>
          <w:sz w:val="24"/>
          <w:szCs w:val="24"/>
        </w:rPr>
        <w:t>На заседании Комиссии рассматривал</w:t>
      </w:r>
      <w:r w:rsidR="00CD451F" w:rsidRPr="003843B4">
        <w:rPr>
          <w:rFonts w:ascii="Times New Roman" w:hAnsi="Times New Roman"/>
          <w:sz w:val="24"/>
          <w:szCs w:val="24"/>
        </w:rPr>
        <w:t>ся</w:t>
      </w:r>
      <w:r w:rsidR="0012008A" w:rsidRPr="003843B4">
        <w:rPr>
          <w:rFonts w:ascii="Times New Roman" w:hAnsi="Times New Roman"/>
          <w:sz w:val="24"/>
          <w:szCs w:val="24"/>
        </w:rPr>
        <w:t xml:space="preserve"> вопрос</w:t>
      </w:r>
      <w:r w:rsidR="003F3576" w:rsidRPr="003843B4">
        <w:rPr>
          <w:rFonts w:ascii="Times New Roman" w:hAnsi="Times New Roman"/>
          <w:sz w:val="24"/>
          <w:szCs w:val="24"/>
        </w:rPr>
        <w:t>:</w:t>
      </w:r>
    </w:p>
    <w:p w:rsidR="00641A36" w:rsidRDefault="00977C83" w:rsidP="00B938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41A36" w:rsidRPr="00641A36">
        <w:rPr>
          <w:rFonts w:ascii="Times New Roman" w:hAnsi="Times New Roman"/>
          <w:sz w:val="24"/>
          <w:szCs w:val="24"/>
        </w:rPr>
        <w:t xml:space="preserve">Уведомление работника УПФР в г. </w:t>
      </w:r>
      <w:proofErr w:type="spellStart"/>
      <w:r w:rsidR="00641A36" w:rsidRPr="00641A36">
        <w:rPr>
          <w:rFonts w:ascii="Times New Roman" w:hAnsi="Times New Roman"/>
          <w:sz w:val="24"/>
          <w:szCs w:val="24"/>
        </w:rPr>
        <w:t>Н</w:t>
      </w:r>
      <w:r w:rsidR="00641A36">
        <w:rPr>
          <w:rFonts w:ascii="Times New Roman" w:hAnsi="Times New Roman"/>
          <w:sz w:val="24"/>
          <w:szCs w:val="24"/>
        </w:rPr>
        <w:t>ягани</w:t>
      </w:r>
      <w:proofErr w:type="spellEnd"/>
      <w:r w:rsidR="00641A36" w:rsidRPr="00641A36">
        <w:rPr>
          <w:rFonts w:ascii="Times New Roman" w:hAnsi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="00641A36" w:rsidRPr="00641A36">
        <w:rPr>
          <w:rFonts w:ascii="Times New Roman" w:hAnsi="Times New Roman"/>
          <w:sz w:val="24"/>
          <w:szCs w:val="24"/>
        </w:rPr>
        <w:t>Югры</w:t>
      </w:r>
      <w:proofErr w:type="spellEnd"/>
      <w:r w:rsidR="00641A36" w:rsidRPr="00641A36">
        <w:rPr>
          <w:rFonts w:ascii="Times New Roman" w:hAnsi="Times New Roman"/>
          <w:sz w:val="24"/>
          <w:szCs w:val="24"/>
        </w:rPr>
        <w:t xml:space="preserve"> (межрайонное) о возможном возникновении конфликта интересов.</w:t>
      </w:r>
    </w:p>
    <w:p w:rsidR="00641A36" w:rsidRDefault="00641A36" w:rsidP="00B938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F0CE6" w:rsidRPr="003843B4">
        <w:rPr>
          <w:rFonts w:ascii="Times New Roman" w:hAnsi="Times New Roman"/>
          <w:sz w:val="24"/>
          <w:szCs w:val="24"/>
        </w:rPr>
        <w:t>Вопрос рассматривалс</w:t>
      </w:r>
      <w:r w:rsidR="000324DC">
        <w:rPr>
          <w:rFonts w:ascii="Times New Roman" w:hAnsi="Times New Roman"/>
          <w:sz w:val="24"/>
          <w:szCs w:val="24"/>
        </w:rPr>
        <w:t>я</w:t>
      </w:r>
      <w:r w:rsidR="00BF0CE6" w:rsidRPr="003843B4">
        <w:rPr>
          <w:rFonts w:ascii="Times New Roman" w:hAnsi="Times New Roman"/>
          <w:sz w:val="24"/>
          <w:szCs w:val="24"/>
        </w:rPr>
        <w:t xml:space="preserve"> в соответствии с </w:t>
      </w:r>
      <w:r w:rsidR="000324DC">
        <w:rPr>
          <w:rFonts w:ascii="Times New Roman" w:hAnsi="Times New Roman"/>
          <w:sz w:val="24"/>
          <w:szCs w:val="24"/>
        </w:rPr>
        <w:t>под</w:t>
      </w:r>
      <w:r w:rsidR="00BF0CE6" w:rsidRPr="003843B4">
        <w:rPr>
          <w:rFonts w:ascii="Times New Roman" w:hAnsi="Times New Roman"/>
          <w:sz w:val="24"/>
          <w:szCs w:val="24"/>
        </w:rPr>
        <w:t>пункт</w:t>
      </w:r>
      <w:r w:rsidR="000324DC">
        <w:rPr>
          <w:rFonts w:ascii="Times New Roman" w:hAnsi="Times New Roman"/>
          <w:sz w:val="24"/>
          <w:szCs w:val="24"/>
        </w:rPr>
        <w:t>ом</w:t>
      </w:r>
      <w:r w:rsidR="00BF0CE6" w:rsidRPr="003843B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</w:t>
      </w:r>
      <w:r w:rsidR="00BF0CE6" w:rsidRPr="003843B4">
        <w:rPr>
          <w:rFonts w:ascii="Times New Roman" w:hAnsi="Times New Roman"/>
          <w:sz w:val="24"/>
          <w:szCs w:val="24"/>
        </w:rPr>
        <w:t xml:space="preserve">» пункта 10 </w:t>
      </w:r>
      <w:r w:rsidR="00D030D2">
        <w:rPr>
          <w:rFonts w:ascii="Times New Roman" w:hAnsi="Times New Roman"/>
          <w:sz w:val="24"/>
          <w:szCs w:val="24"/>
        </w:rPr>
        <w:t>П</w:t>
      </w:r>
      <w:r w:rsidR="00984035" w:rsidRPr="003843B4">
        <w:rPr>
          <w:rFonts w:ascii="Times New Roman" w:hAnsi="Times New Roman"/>
          <w:sz w:val="24"/>
          <w:szCs w:val="24"/>
        </w:rPr>
        <w:t>оложения о комиссиях территориальных органов Пенсионного фонда Р</w:t>
      </w:r>
      <w:r w:rsidR="000B6239">
        <w:rPr>
          <w:rFonts w:ascii="Times New Roman" w:hAnsi="Times New Roman"/>
          <w:sz w:val="24"/>
          <w:szCs w:val="24"/>
        </w:rPr>
        <w:t xml:space="preserve">оссийской </w:t>
      </w:r>
      <w:r w:rsidR="00984035" w:rsidRPr="003843B4">
        <w:rPr>
          <w:rFonts w:ascii="Times New Roman" w:hAnsi="Times New Roman"/>
          <w:sz w:val="24"/>
          <w:szCs w:val="24"/>
        </w:rPr>
        <w:t>Ф</w:t>
      </w:r>
      <w:r w:rsidR="000B6239">
        <w:rPr>
          <w:rFonts w:ascii="Times New Roman" w:hAnsi="Times New Roman"/>
          <w:sz w:val="24"/>
          <w:szCs w:val="24"/>
        </w:rPr>
        <w:t>едерации</w:t>
      </w:r>
      <w:r w:rsidR="00984035" w:rsidRPr="003843B4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и урегулированию конфликта интересов, утвержденного </w:t>
      </w:r>
      <w:r w:rsidR="00BF0CE6" w:rsidRPr="003843B4">
        <w:rPr>
          <w:rFonts w:ascii="Times New Roman" w:hAnsi="Times New Roman"/>
          <w:sz w:val="24"/>
          <w:szCs w:val="24"/>
        </w:rPr>
        <w:t>по</w:t>
      </w:r>
      <w:r w:rsidR="00984035" w:rsidRPr="003843B4">
        <w:rPr>
          <w:rFonts w:ascii="Times New Roman" w:hAnsi="Times New Roman"/>
          <w:sz w:val="24"/>
          <w:szCs w:val="24"/>
        </w:rPr>
        <w:t>становлением</w:t>
      </w:r>
      <w:r w:rsidR="00BF0CE6" w:rsidRPr="003843B4">
        <w:rPr>
          <w:rFonts w:ascii="Times New Roman" w:hAnsi="Times New Roman"/>
          <w:sz w:val="24"/>
          <w:szCs w:val="24"/>
        </w:rPr>
        <w:t xml:space="preserve"> Правления ПФР от 11.06.2013</w:t>
      </w:r>
      <w:r w:rsidR="00984035" w:rsidRPr="003843B4">
        <w:rPr>
          <w:rFonts w:ascii="Times New Roman" w:hAnsi="Times New Roman"/>
          <w:sz w:val="24"/>
          <w:szCs w:val="24"/>
        </w:rPr>
        <w:t xml:space="preserve"> </w:t>
      </w:r>
      <w:r w:rsidR="00BF0CE6" w:rsidRPr="003843B4">
        <w:rPr>
          <w:rFonts w:ascii="Times New Roman" w:hAnsi="Times New Roman"/>
          <w:sz w:val="24"/>
          <w:szCs w:val="24"/>
        </w:rPr>
        <w:t>г. № 137 п.</w:t>
      </w:r>
    </w:p>
    <w:p w:rsidR="00B93877" w:rsidRPr="00B93877" w:rsidRDefault="00984035" w:rsidP="00B9387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3877">
        <w:rPr>
          <w:rFonts w:ascii="Times New Roman" w:hAnsi="Times New Roman"/>
          <w:sz w:val="24"/>
          <w:szCs w:val="24"/>
        </w:rPr>
        <w:t>По итогам заседания Комиссии принят</w:t>
      </w:r>
      <w:r w:rsidR="0012008A" w:rsidRPr="00B93877">
        <w:rPr>
          <w:rFonts w:ascii="Times New Roman" w:hAnsi="Times New Roman"/>
          <w:sz w:val="24"/>
          <w:szCs w:val="24"/>
        </w:rPr>
        <w:t>о</w:t>
      </w:r>
      <w:r w:rsidR="00F17963" w:rsidRPr="00B93877">
        <w:rPr>
          <w:rFonts w:ascii="Times New Roman" w:hAnsi="Times New Roman"/>
          <w:sz w:val="24"/>
          <w:szCs w:val="24"/>
        </w:rPr>
        <w:t xml:space="preserve"> решени</w:t>
      </w:r>
      <w:r w:rsidR="004A08DB" w:rsidRPr="00B93877">
        <w:rPr>
          <w:rFonts w:ascii="Times New Roman" w:hAnsi="Times New Roman"/>
          <w:sz w:val="24"/>
          <w:szCs w:val="24"/>
        </w:rPr>
        <w:t>е</w:t>
      </w:r>
      <w:r w:rsidR="00F65CB6" w:rsidRPr="00B93877">
        <w:rPr>
          <w:rFonts w:ascii="Times New Roman" w:hAnsi="Times New Roman"/>
          <w:sz w:val="24"/>
          <w:szCs w:val="24"/>
        </w:rPr>
        <w:t>:</w:t>
      </w:r>
      <w:r w:rsidRPr="00B93877">
        <w:rPr>
          <w:rFonts w:ascii="Times New Roman" w:hAnsi="Times New Roman"/>
          <w:sz w:val="24"/>
          <w:szCs w:val="24"/>
        </w:rPr>
        <w:t xml:space="preserve"> </w:t>
      </w:r>
      <w:r w:rsidR="00B93877">
        <w:rPr>
          <w:rFonts w:ascii="Times New Roman" w:hAnsi="Times New Roman"/>
          <w:sz w:val="24"/>
          <w:szCs w:val="24"/>
        </w:rPr>
        <w:t>установить</w:t>
      </w:r>
      <w:r w:rsidR="000B6239" w:rsidRPr="00B93877">
        <w:rPr>
          <w:rFonts w:ascii="Times New Roman" w:hAnsi="Times New Roman"/>
          <w:sz w:val="24"/>
          <w:szCs w:val="24"/>
        </w:rPr>
        <w:t xml:space="preserve">, что </w:t>
      </w:r>
      <w:r w:rsidR="00B93877" w:rsidRPr="00B93877">
        <w:rPr>
          <w:rFonts w:ascii="Times New Roman" w:hAnsi="Times New Roman"/>
          <w:sz w:val="24"/>
          <w:szCs w:val="24"/>
        </w:rPr>
        <w:t xml:space="preserve">работник </w:t>
      </w:r>
      <w:r w:rsidR="00B93877" w:rsidRPr="00641A36">
        <w:rPr>
          <w:rFonts w:ascii="Times New Roman" w:hAnsi="Times New Roman"/>
          <w:sz w:val="24"/>
          <w:szCs w:val="24"/>
        </w:rPr>
        <w:t xml:space="preserve">УПФР в г. </w:t>
      </w:r>
      <w:proofErr w:type="spellStart"/>
      <w:r w:rsidR="00B93877" w:rsidRPr="00641A36">
        <w:rPr>
          <w:rFonts w:ascii="Times New Roman" w:hAnsi="Times New Roman"/>
          <w:sz w:val="24"/>
          <w:szCs w:val="24"/>
        </w:rPr>
        <w:t>Н</w:t>
      </w:r>
      <w:r w:rsidR="00B93877">
        <w:rPr>
          <w:rFonts w:ascii="Times New Roman" w:hAnsi="Times New Roman"/>
          <w:sz w:val="24"/>
          <w:szCs w:val="24"/>
        </w:rPr>
        <w:t>ягани</w:t>
      </w:r>
      <w:proofErr w:type="spellEnd"/>
      <w:r w:rsidR="00B93877" w:rsidRPr="00641A36">
        <w:rPr>
          <w:rFonts w:ascii="Times New Roman" w:hAnsi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="00B93877" w:rsidRPr="00641A36">
        <w:rPr>
          <w:rFonts w:ascii="Times New Roman" w:hAnsi="Times New Roman"/>
          <w:sz w:val="24"/>
          <w:szCs w:val="24"/>
        </w:rPr>
        <w:t>Югры</w:t>
      </w:r>
      <w:proofErr w:type="spellEnd"/>
      <w:r w:rsidR="00B93877" w:rsidRPr="00641A36">
        <w:rPr>
          <w:rFonts w:ascii="Times New Roman" w:hAnsi="Times New Roman"/>
          <w:sz w:val="24"/>
          <w:szCs w:val="24"/>
        </w:rPr>
        <w:t xml:space="preserve"> (межрайонное) </w:t>
      </w:r>
      <w:r w:rsidR="004E45D8">
        <w:rPr>
          <w:rFonts w:ascii="Times New Roman" w:hAnsi="Times New Roman"/>
          <w:sz w:val="24"/>
          <w:szCs w:val="24"/>
        </w:rPr>
        <w:t xml:space="preserve">соблюдал требования к урегулированию </w:t>
      </w:r>
      <w:r w:rsidR="00B93877" w:rsidRPr="00B93877">
        <w:rPr>
          <w:rFonts w:ascii="Times New Roman" w:hAnsi="Times New Roman"/>
          <w:sz w:val="24"/>
          <w:szCs w:val="24"/>
        </w:rPr>
        <w:t>конфликт интересов.</w:t>
      </w:r>
    </w:p>
    <w:p w:rsidR="00B93877" w:rsidRPr="00B93877" w:rsidRDefault="00B93877" w:rsidP="00B938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451F" w:rsidRPr="00B93877" w:rsidRDefault="00CD451F" w:rsidP="00B938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451F" w:rsidRDefault="00CD451F" w:rsidP="00B9387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451F" w:rsidRDefault="00CD451F" w:rsidP="0098403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451F" w:rsidRDefault="00CD451F" w:rsidP="0098403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3234" w:rsidRDefault="006B3234" w:rsidP="00F179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451F" w:rsidRDefault="00CD451F" w:rsidP="00F179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451F" w:rsidRPr="00F17963" w:rsidRDefault="00CD451F" w:rsidP="00F179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388C" w:rsidRPr="003F3576" w:rsidRDefault="00A7388C" w:rsidP="003F3576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sectPr w:rsidR="00A7388C" w:rsidRPr="003F3576" w:rsidSect="007D37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5C3"/>
    <w:multiLevelType w:val="hybridMultilevel"/>
    <w:tmpl w:val="664E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2576"/>
    <w:multiLevelType w:val="hybridMultilevel"/>
    <w:tmpl w:val="69FC5DB6"/>
    <w:lvl w:ilvl="0" w:tplc="16528C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2C76ED4"/>
    <w:multiLevelType w:val="hybridMultilevel"/>
    <w:tmpl w:val="597E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42CB5"/>
    <w:multiLevelType w:val="hybridMultilevel"/>
    <w:tmpl w:val="FBA6D9EE"/>
    <w:lvl w:ilvl="0" w:tplc="74184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044D1"/>
    <w:multiLevelType w:val="hybridMultilevel"/>
    <w:tmpl w:val="54361CCA"/>
    <w:lvl w:ilvl="0" w:tplc="FD207F3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4C6F78B0"/>
    <w:multiLevelType w:val="hybridMultilevel"/>
    <w:tmpl w:val="9E7A426E"/>
    <w:lvl w:ilvl="0" w:tplc="C55C0F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B6C5E"/>
    <w:multiLevelType w:val="hybridMultilevel"/>
    <w:tmpl w:val="5F84D996"/>
    <w:lvl w:ilvl="0" w:tplc="D9DA3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37DBC"/>
    <w:multiLevelType w:val="hybridMultilevel"/>
    <w:tmpl w:val="A864B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60D0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F52DD4"/>
    <w:multiLevelType w:val="hybridMultilevel"/>
    <w:tmpl w:val="315267E0"/>
    <w:lvl w:ilvl="0" w:tplc="0B88C2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9467FA"/>
    <w:multiLevelType w:val="hybridMultilevel"/>
    <w:tmpl w:val="3528AEA8"/>
    <w:lvl w:ilvl="0" w:tplc="6B261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0104"/>
    <w:rsid w:val="00014561"/>
    <w:rsid w:val="00015891"/>
    <w:rsid w:val="00016738"/>
    <w:rsid w:val="00016C9A"/>
    <w:rsid w:val="000236B6"/>
    <w:rsid w:val="000324DC"/>
    <w:rsid w:val="0005055A"/>
    <w:rsid w:val="00056939"/>
    <w:rsid w:val="0007573D"/>
    <w:rsid w:val="0007588E"/>
    <w:rsid w:val="00077BDC"/>
    <w:rsid w:val="00085126"/>
    <w:rsid w:val="000943FA"/>
    <w:rsid w:val="00096014"/>
    <w:rsid w:val="000A766C"/>
    <w:rsid w:val="000B22F0"/>
    <w:rsid w:val="000B3F54"/>
    <w:rsid w:val="000B6239"/>
    <w:rsid w:val="000E0104"/>
    <w:rsid w:val="000F4C86"/>
    <w:rsid w:val="000F6492"/>
    <w:rsid w:val="0012008A"/>
    <w:rsid w:val="00167D7F"/>
    <w:rsid w:val="0017590B"/>
    <w:rsid w:val="00192137"/>
    <w:rsid w:val="00194741"/>
    <w:rsid w:val="0019569E"/>
    <w:rsid w:val="0019740F"/>
    <w:rsid w:val="001D31FF"/>
    <w:rsid w:val="001D6CA0"/>
    <w:rsid w:val="001D70A4"/>
    <w:rsid w:val="001F35EB"/>
    <w:rsid w:val="001F3CFC"/>
    <w:rsid w:val="0020392B"/>
    <w:rsid w:val="0022656F"/>
    <w:rsid w:val="00231910"/>
    <w:rsid w:val="00233771"/>
    <w:rsid w:val="00240611"/>
    <w:rsid w:val="00245C71"/>
    <w:rsid w:val="002469F6"/>
    <w:rsid w:val="002627A5"/>
    <w:rsid w:val="002660AF"/>
    <w:rsid w:val="00273E00"/>
    <w:rsid w:val="00275739"/>
    <w:rsid w:val="002C6BDB"/>
    <w:rsid w:val="002D1E48"/>
    <w:rsid w:val="002D66E5"/>
    <w:rsid w:val="00336BF6"/>
    <w:rsid w:val="003513F4"/>
    <w:rsid w:val="00352DCD"/>
    <w:rsid w:val="0038372C"/>
    <w:rsid w:val="003843B4"/>
    <w:rsid w:val="0038499E"/>
    <w:rsid w:val="00384E61"/>
    <w:rsid w:val="003A6350"/>
    <w:rsid w:val="003C0897"/>
    <w:rsid w:val="003C6FE3"/>
    <w:rsid w:val="003E13EB"/>
    <w:rsid w:val="003F3576"/>
    <w:rsid w:val="00400E67"/>
    <w:rsid w:val="0041191F"/>
    <w:rsid w:val="00412F36"/>
    <w:rsid w:val="004202CC"/>
    <w:rsid w:val="00423E7B"/>
    <w:rsid w:val="00437476"/>
    <w:rsid w:val="00450F6C"/>
    <w:rsid w:val="00480582"/>
    <w:rsid w:val="00492A44"/>
    <w:rsid w:val="00496D65"/>
    <w:rsid w:val="004A00E8"/>
    <w:rsid w:val="004A08DB"/>
    <w:rsid w:val="004A0A54"/>
    <w:rsid w:val="004B2DCC"/>
    <w:rsid w:val="004C0E15"/>
    <w:rsid w:val="004D04E4"/>
    <w:rsid w:val="004E45D8"/>
    <w:rsid w:val="004F253E"/>
    <w:rsid w:val="004F79C6"/>
    <w:rsid w:val="00503350"/>
    <w:rsid w:val="00504160"/>
    <w:rsid w:val="00506706"/>
    <w:rsid w:val="00534542"/>
    <w:rsid w:val="00540D57"/>
    <w:rsid w:val="00540D84"/>
    <w:rsid w:val="005452B9"/>
    <w:rsid w:val="00547317"/>
    <w:rsid w:val="00585E69"/>
    <w:rsid w:val="006101EF"/>
    <w:rsid w:val="006267BA"/>
    <w:rsid w:val="00641A36"/>
    <w:rsid w:val="00641CB1"/>
    <w:rsid w:val="00656E19"/>
    <w:rsid w:val="00680B28"/>
    <w:rsid w:val="0068427B"/>
    <w:rsid w:val="006B004B"/>
    <w:rsid w:val="006B3234"/>
    <w:rsid w:val="006C4E0C"/>
    <w:rsid w:val="006D2776"/>
    <w:rsid w:val="006D724F"/>
    <w:rsid w:val="00725959"/>
    <w:rsid w:val="00735533"/>
    <w:rsid w:val="00744774"/>
    <w:rsid w:val="00754114"/>
    <w:rsid w:val="00763187"/>
    <w:rsid w:val="00771C98"/>
    <w:rsid w:val="007A2E58"/>
    <w:rsid w:val="007C1CB1"/>
    <w:rsid w:val="007C639C"/>
    <w:rsid w:val="007D3142"/>
    <w:rsid w:val="007D37BF"/>
    <w:rsid w:val="007E67B7"/>
    <w:rsid w:val="008164C9"/>
    <w:rsid w:val="00822C0A"/>
    <w:rsid w:val="00827C81"/>
    <w:rsid w:val="008309AE"/>
    <w:rsid w:val="00851565"/>
    <w:rsid w:val="00854014"/>
    <w:rsid w:val="0087158E"/>
    <w:rsid w:val="00874082"/>
    <w:rsid w:val="008D5975"/>
    <w:rsid w:val="008E44B8"/>
    <w:rsid w:val="008F16DF"/>
    <w:rsid w:val="00902438"/>
    <w:rsid w:val="009061BC"/>
    <w:rsid w:val="00913C3D"/>
    <w:rsid w:val="009152F2"/>
    <w:rsid w:val="009378B7"/>
    <w:rsid w:val="00943589"/>
    <w:rsid w:val="009458A7"/>
    <w:rsid w:val="0095251C"/>
    <w:rsid w:val="009666E2"/>
    <w:rsid w:val="00970DC3"/>
    <w:rsid w:val="00971BCD"/>
    <w:rsid w:val="00977C83"/>
    <w:rsid w:val="00984035"/>
    <w:rsid w:val="009C5466"/>
    <w:rsid w:val="00A05FCC"/>
    <w:rsid w:val="00A0622D"/>
    <w:rsid w:val="00A17B19"/>
    <w:rsid w:val="00A22AA6"/>
    <w:rsid w:val="00A2667F"/>
    <w:rsid w:val="00A3123D"/>
    <w:rsid w:val="00A3637F"/>
    <w:rsid w:val="00A51D7A"/>
    <w:rsid w:val="00A65850"/>
    <w:rsid w:val="00A7388C"/>
    <w:rsid w:val="00A8198C"/>
    <w:rsid w:val="00A82AC0"/>
    <w:rsid w:val="00A93EA1"/>
    <w:rsid w:val="00AA4A54"/>
    <w:rsid w:val="00AB1A68"/>
    <w:rsid w:val="00AD4923"/>
    <w:rsid w:val="00AE5308"/>
    <w:rsid w:val="00AE7927"/>
    <w:rsid w:val="00AF087A"/>
    <w:rsid w:val="00B138CF"/>
    <w:rsid w:val="00B35850"/>
    <w:rsid w:val="00B71E58"/>
    <w:rsid w:val="00B7300B"/>
    <w:rsid w:val="00B866DF"/>
    <w:rsid w:val="00B93877"/>
    <w:rsid w:val="00B95C02"/>
    <w:rsid w:val="00BA6C97"/>
    <w:rsid w:val="00BB7565"/>
    <w:rsid w:val="00BC43E0"/>
    <w:rsid w:val="00BF08BA"/>
    <w:rsid w:val="00BF0CE6"/>
    <w:rsid w:val="00BF5890"/>
    <w:rsid w:val="00C0769B"/>
    <w:rsid w:val="00C12DE8"/>
    <w:rsid w:val="00C15791"/>
    <w:rsid w:val="00C20BB5"/>
    <w:rsid w:val="00C213C7"/>
    <w:rsid w:val="00C2415A"/>
    <w:rsid w:val="00C30CD3"/>
    <w:rsid w:val="00C5386B"/>
    <w:rsid w:val="00C62D05"/>
    <w:rsid w:val="00C81E90"/>
    <w:rsid w:val="00C91D99"/>
    <w:rsid w:val="00C95219"/>
    <w:rsid w:val="00CB6615"/>
    <w:rsid w:val="00CB7EFE"/>
    <w:rsid w:val="00CC59FB"/>
    <w:rsid w:val="00CC7AA9"/>
    <w:rsid w:val="00CD451F"/>
    <w:rsid w:val="00CD76D9"/>
    <w:rsid w:val="00D030D2"/>
    <w:rsid w:val="00D06594"/>
    <w:rsid w:val="00D10FBF"/>
    <w:rsid w:val="00D27B8F"/>
    <w:rsid w:val="00D32E8D"/>
    <w:rsid w:val="00D56B8E"/>
    <w:rsid w:val="00D612DD"/>
    <w:rsid w:val="00D65441"/>
    <w:rsid w:val="00D95309"/>
    <w:rsid w:val="00DA055B"/>
    <w:rsid w:val="00DA3C28"/>
    <w:rsid w:val="00DA56E3"/>
    <w:rsid w:val="00DB283A"/>
    <w:rsid w:val="00DB3184"/>
    <w:rsid w:val="00DB4A03"/>
    <w:rsid w:val="00DB4A64"/>
    <w:rsid w:val="00DB58AA"/>
    <w:rsid w:val="00DB654F"/>
    <w:rsid w:val="00DC3DA1"/>
    <w:rsid w:val="00DC571E"/>
    <w:rsid w:val="00E22B6F"/>
    <w:rsid w:val="00E461BA"/>
    <w:rsid w:val="00E46997"/>
    <w:rsid w:val="00E7433B"/>
    <w:rsid w:val="00E87FC2"/>
    <w:rsid w:val="00EA51AE"/>
    <w:rsid w:val="00EB552C"/>
    <w:rsid w:val="00EB7775"/>
    <w:rsid w:val="00EC052B"/>
    <w:rsid w:val="00EC4E29"/>
    <w:rsid w:val="00EF4F42"/>
    <w:rsid w:val="00F10D9C"/>
    <w:rsid w:val="00F16C7D"/>
    <w:rsid w:val="00F17963"/>
    <w:rsid w:val="00F32EA2"/>
    <w:rsid w:val="00F56813"/>
    <w:rsid w:val="00F62AA9"/>
    <w:rsid w:val="00F64EB3"/>
    <w:rsid w:val="00F65CB6"/>
    <w:rsid w:val="00F7063E"/>
    <w:rsid w:val="00F752A1"/>
    <w:rsid w:val="00F76BA0"/>
    <w:rsid w:val="00F96113"/>
    <w:rsid w:val="00FA6FCF"/>
    <w:rsid w:val="00FB1E05"/>
    <w:rsid w:val="00FB7691"/>
    <w:rsid w:val="00FD0B67"/>
    <w:rsid w:val="00FE0112"/>
    <w:rsid w:val="00FE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55A"/>
    <w:pPr>
      <w:ind w:left="720"/>
      <w:contextualSpacing/>
    </w:pPr>
  </w:style>
  <w:style w:type="paragraph" w:styleId="2">
    <w:name w:val="Body Text 2"/>
    <w:basedOn w:val="a"/>
    <w:link w:val="20"/>
    <w:unhideWhenUsed/>
    <w:rsid w:val="00A0622D"/>
    <w:pPr>
      <w:framePr w:w="6124" w:h="3425" w:hSpace="181" w:wrap="notBeside" w:vAnchor="text" w:hAnchor="page" w:x="3141" w:y="1115"/>
      <w:tabs>
        <w:tab w:val="center" w:pos="1985"/>
        <w:tab w:val="center" w:pos="2127"/>
        <w:tab w:val="left" w:pos="6096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22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6">
    <w:name w:val="Стиль"/>
    <w:rsid w:val="00C3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F3B68-8D3D-481F-AD2F-5E75EB53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УПФР в г. Нягани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Дворецкова Наталья Николаевна</cp:lastModifiedBy>
  <cp:revision>6</cp:revision>
  <cp:lastPrinted>2017-07-06T09:16:00Z</cp:lastPrinted>
  <dcterms:created xsi:type="dcterms:W3CDTF">2018-05-21T05:42:00Z</dcterms:created>
  <dcterms:modified xsi:type="dcterms:W3CDTF">2019-11-01T11:19:00Z</dcterms:modified>
</cp:coreProperties>
</file>