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F1" w:rsidRDefault="00234C4E" w:rsidP="00234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Комиссии по соблюдению требований к служебному поведению и урегулированию конфликта интересов в УПФР в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Ханты-Мансийского автономного округа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(межрайонно</w:t>
      </w:r>
      <w:r w:rsidR="002871A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234C4E" w:rsidRDefault="002871A5" w:rsidP="0023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4C4E">
        <w:rPr>
          <w:rFonts w:ascii="Times New Roman" w:hAnsi="Times New Roman" w:cs="Times New Roman"/>
          <w:sz w:val="24"/>
          <w:szCs w:val="24"/>
        </w:rPr>
        <w:t xml:space="preserve">18 июля 2019 года состоялось заседание Комиссии УПФР в г. </w:t>
      </w:r>
      <w:proofErr w:type="spellStart"/>
      <w:r w:rsidR="00234C4E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234C4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="00234C4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234C4E">
        <w:rPr>
          <w:rFonts w:ascii="Times New Roman" w:hAnsi="Times New Roman" w:cs="Times New Roman"/>
          <w:sz w:val="24"/>
          <w:szCs w:val="24"/>
        </w:rPr>
        <w:t xml:space="preserve"> (межрайонно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34C4E">
        <w:rPr>
          <w:rFonts w:ascii="Times New Roman" w:hAnsi="Times New Roman" w:cs="Times New Roman"/>
          <w:sz w:val="24"/>
          <w:szCs w:val="24"/>
        </w:rPr>
        <w:t>) по соблюдению требований к служебному поведению и урегулированию конфликта интересов (далее - Комиссия).</w:t>
      </w:r>
    </w:p>
    <w:p w:rsidR="00234C4E" w:rsidRDefault="002871A5" w:rsidP="0023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4C4E">
        <w:rPr>
          <w:rFonts w:ascii="Times New Roman" w:hAnsi="Times New Roman" w:cs="Times New Roman"/>
          <w:sz w:val="24"/>
          <w:szCs w:val="24"/>
        </w:rPr>
        <w:t xml:space="preserve">На заседании Комиссии рассматривалось уведомление работника УПФР в г. </w:t>
      </w:r>
      <w:proofErr w:type="spellStart"/>
      <w:r w:rsidR="00234C4E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234C4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="00234C4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234C4E">
        <w:rPr>
          <w:rFonts w:ascii="Times New Roman" w:hAnsi="Times New Roman" w:cs="Times New Roman"/>
          <w:sz w:val="24"/>
          <w:szCs w:val="24"/>
        </w:rPr>
        <w:t xml:space="preserve"> (межрайонно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34C4E">
        <w:rPr>
          <w:rFonts w:ascii="Times New Roman" w:hAnsi="Times New Roman" w:cs="Times New Roman"/>
          <w:sz w:val="24"/>
          <w:szCs w:val="24"/>
        </w:rPr>
        <w:t>) о возможном возникновении конфликта интересов.</w:t>
      </w:r>
    </w:p>
    <w:p w:rsidR="00234C4E" w:rsidRDefault="002871A5" w:rsidP="0023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4C4E">
        <w:rPr>
          <w:rFonts w:ascii="Times New Roman" w:hAnsi="Times New Roman" w:cs="Times New Roman"/>
          <w:sz w:val="24"/>
          <w:szCs w:val="24"/>
        </w:rPr>
        <w:t>Вопрос рассматривался в соответствии с подпунктом "в" пункта 10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интересов, утвержденного постановлением Правления ПФР от 11.06.2013г. №137п.</w:t>
      </w:r>
    </w:p>
    <w:p w:rsidR="00234C4E" w:rsidRPr="00234C4E" w:rsidRDefault="002871A5" w:rsidP="0023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1495"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принято решение об отсутствии конфликта интересов у работника УПФР в г. </w:t>
      </w:r>
      <w:proofErr w:type="spellStart"/>
      <w:r w:rsidR="007C1495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7C149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="007C149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7C1495">
        <w:rPr>
          <w:rFonts w:ascii="Times New Roman" w:hAnsi="Times New Roman" w:cs="Times New Roman"/>
          <w:sz w:val="24"/>
          <w:szCs w:val="24"/>
        </w:rPr>
        <w:t xml:space="preserve"> (межрайонно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C1495">
        <w:rPr>
          <w:rFonts w:ascii="Times New Roman" w:hAnsi="Times New Roman" w:cs="Times New Roman"/>
          <w:sz w:val="24"/>
          <w:szCs w:val="24"/>
        </w:rPr>
        <w:t>).</w:t>
      </w:r>
    </w:p>
    <w:sectPr w:rsidR="00234C4E" w:rsidRPr="00234C4E" w:rsidSect="002E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4C4E"/>
    <w:rsid w:val="00234C4E"/>
    <w:rsid w:val="002871A5"/>
    <w:rsid w:val="002E06F1"/>
    <w:rsid w:val="007C1495"/>
    <w:rsid w:val="00A3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Суфия Анатольевна</dc:creator>
  <cp:lastModifiedBy>Дворецкова Наталья Николаевна</cp:lastModifiedBy>
  <cp:revision>3</cp:revision>
  <cp:lastPrinted>2019-07-29T05:13:00Z</cp:lastPrinted>
  <dcterms:created xsi:type="dcterms:W3CDTF">2019-07-29T05:01:00Z</dcterms:created>
  <dcterms:modified xsi:type="dcterms:W3CDTF">2019-07-29T09:35:00Z</dcterms:modified>
</cp:coreProperties>
</file>