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4A0"/>
      </w:tblPr>
      <w:tblGrid>
        <w:gridCol w:w="7054"/>
        <w:gridCol w:w="3260"/>
      </w:tblGrid>
      <w:tr w:rsidR="00571BBE" w:rsidRPr="00571BBE" w:rsidTr="00571BBE">
        <w:tc>
          <w:tcPr>
            <w:tcW w:w="7054" w:type="dxa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spacing w:line="276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571BBE" w:rsidRDefault="00571BBE" w:rsidP="00571BB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Приказом ОПФР по Ханты-Мансийскому автономному округу – Югре </w:t>
            </w:r>
          </w:p>
          <w:p w:rsidR="00571BBE" w:rsidRPr="00571BBE" w:rsidRDefault="00571BBE" w:rsidP="00571BBE">
            <w:pPr>
              <w:widowControl/>
              <w:autoSpaceDE/>
              <w:autoSpaceDN/>
              <w:adjustRightInd/>
              <w:spacing w:line="276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</w:rPr>
            </w:pPr>
            <w:r w:rsidRPr="0057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28.06.2021 г. № 284</w:t>
            </w:r>
          </w:p>
        </w:tc>
      </w:tr>
    </w:tbl>
    <w:p w:rsidR="00571BBE" w:rsidRPr="00571BBE" w:rsidRDefault="00571BBE" w:rsidP="00571BBE">
      <w:pPr>
        <w:widowControl/>
        <w:autoSpaceDE/>
        <w:autoSpaceDN/>
        <w:adjustRightInd/>
        <w:ind w:right="1"/>
        <w:jc w:val="center"/>
        <w:rPr>
          <w:rFonts w:ascii="XO Thames" w:eastAsia="Times New Roman" w:hAnsi="XO Thames" w:cs="Times New Roman"/>
          <w:color w:val="000000"/>
          <w:sz w:val="24"/>
          <w:szCs w:val="24"/>
        </w:rPr>
      </w:pPr>
    </w:p>
    <w:p w:rsidR="00571BBE" w:rsidRPr="00571BBE" w:rsidRDefault="00571BBE" w:rsidP="00571BBE">
      <w:pPr>
        <w:widowControl/>
        <w:autoSpaceDE/>
        <w:autoSpaceDN/>
        <w:adjustRightInd/>
        <w:ind w:right="1"/>
        <w:jc w:val="center"/>
        <w:rPr>
          <w:rFonts w:ascii="XO Thames" w:eastAsia="Times New Roman" w:hAnsi="XO Thames" w:cs="Times New Roman"/>
          <w:color w:val="000000"/>
          <w:sz w:val="24"/>
          <w:szCs w:val="24"/>
        </w:rPr>
      </w:pPr>
    </w:p>
    <w:p w:rsidR="00571BBE" w:rsidRPr="00571BBE" w:rsidRDefault="00571BBE" w:rsidP="00571BBE">
      <w:pPr>
        <w:widowControl/>
        <w:autoSpaceDE/>
        <w:autoSpaceDN/>
        <w:adjustRightInd/>
        <w:ind w:right="1"/>
        <w:jc w:val="center"/>
        <w:rPr>
          <w:rFonts w:ascii="XO Thames" w:eastAsia="Times New Roman" w:hAnsi="XO Thames" w:cs="Times New Roman"/>
          <w:color w:val="000000"/>
          <w:sz w:val="24"/>
          <w:szCs w:val="24"/>
        </w:rPr>
      </w:pPr>
    </w:p>
    <w:p w:rsidR="00571BBE" w:rsidRPr="00571BBE" w:rsidRDefault="00571BBE" w:rsidP="00571BBE">
      <w:pPr>
        <w:widowControl/>
        <w:autoSpaceDE/>
        <w:autoSpaceDN/>
        <w:adjustRightInd/>
        <w:ind w:right="1"/>
        <w:jc w:val="center"/>
        <w:rPr>
          <w:rFonts w:ascii="XO Thames" w:eastAsia="Times New Roman" w:hAnsi="XO Thames" w:cs="Times New Roman"/>
          <w:color w:val="000000"/>
          <w:sz w:val="24"/>
          <w:szCs w:val="24"/>
        </w:rPr>
      </w:pPr>
    </w:p>
    <w:p w:rsidR="00571BBE" w:rsidRPr="00571BBE" w:rsidRDefault="00571BBE" w:rsidP="00571BBE">
      <w:pPr>
        <w:widowControl/>
        <w:autoSpaceDE/>
        <w:autoSpaceDN/>
        <w:adjustRightInd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1BBE">
        <w:rPr>
          <w:rFonts w:ascii="Times New Roman" w:eastAsia="Times New Roman" w:hAnsi="Times New Roman" w:cs="Times New Roman"/>
          <w:sz w:val="24"/>
          <w:szCs w:val="24"/>
        </w:rPr>
        <w:t>С О С Т А В</w:t>
      </w:r>
    </w:p>
    <w:p w:rsidR="00571BBE" w:rsidRPr="00571BBE" w:rsidRDefault="00571BBE" w:rsidP="00571BBE">
      <w:pPr>
        <w:widowControl/>
        <w:autoSpaceDE/>
        <w:autoSpaceDN/>
        <w:adjustRightInd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1BBE">
        <w:rPr>
          <w:rFonts w:ascii="Times New Roman" w:eastAsia="Times New Roman" w:hAnsi="Times New Roman" w:cs="Times New Roman"/>
          <w:sz w:val="24"/>
          <w:szCs w:val="24"/>
        </w:rPr>
        <w:t>комиссии Государственного учреждения – Отделен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Пенсионного фонда Российской </w:t>
      </w:r>
      <w:r w:rsidRPr="00571BBE">
        <w:rPr>
          <w:rFonts w:ascii="Times New Roman" w:eastAsia="Times New Roman" w:hAnsi="Times New Roman" w:cs="Times New Roman"/>
          <w:sz w:val="24"/>
          <w:szCs w:val="24"/>
        </w:rPr>
        <w:t>Федерации по Ханты-Мансийскому автономному округу – Югре по соблюдению требований к служебному поведению и урегулированию конфликта интересов</w:t>
      </w:r>
    </w:p>
    <w:p w:rsidR="00571BBE" w:rsidRPr="00571BBE" w:rsidRDefault="00571BBE" w:rsidP="00571BBE">
      <w:pPr>
        <w:widowControl/>
        <w:autoSpaceDE/>
        <w:autoSpaceDN/>
        <w:adjustRightInd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1BBE" w:rsidRPr="00571BBE" w:rsidRDefault="00571BBE" w:rsidP="00571BBE">
      <w:pPr>
        <w:widowControl/>
        <w:autoSpaceDE/>
        <w:autoSpaceDN/>
        <w:adjustRightInd/>
        <w:ind w:right="1"/>
        <w:jc w:val="center"/>
        <w:rPr>
          <w:rFonts w:ascii="XO Thames" w:eastAsia="Times New Roman" w:hAnsi="XO Thames" w:cs="Times New Roman"/>
          <w:sz w:val="20"/>
          <w:szCs w:val="20"/>
        </w:rPr>
      </w:pPr>
    </w:p>
    <w:tbl>
      <w:tblPr>
        <w:tblStyle w:val="12"/>
        <w:tblW w:w="10349" w:type="dxa"/>
        <w:tblInd w:w="-176" w:type="dxa"/>
        <w:tblLook w:val="04A0"/>
      </w:tblPr>
      <w:tblGrid>
        <w:gridCol w:w="4253"/>
        <w:gridCol w:w="3261"/>
        <w:gridCol w:w="2835"/>
      </w:tblGrid>
      <w:tr w:rsidR="00571BBE" w:rsidRPr="00571BBE" w:rsidTr="00571BBE">
        <w:tc>
          <w:tcPr>
            <w:tcW w:w="4253" w:type="dxa"/>
            <w:vAlign w:val="center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Ф.И.О.</w:t>
            </w:r>
          </w:p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Полномочия в составе комиссии</w:t>
            </w:r>
          </w:p>
        </w:tc>
      </w:tr>
      <w:tr w:rsidR="00571BBE" w:rsidRPr="00571BBE" w:rsidTr="00571BBE">
        <w:tc>
          <w:tcPr>
            <w:tcW w:w="4253" w:type="dxa"/>
            <w:vAlign w:val="center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Сучков Александр Сергеевич</w:t>
            </w:r>
          </w:p>
        </w:tc>
        <w:tc>
          <w:tcPr>
            <w:tcW w:w="3261" w:type="dxa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управляющего отделением</w:t>
            </w:r>
          </w:p>
        </w:tc>
        <w:tc>
          <w:tcPr>
            <w:tcW w:w="2835" w:type="dxa"/>
            <w:vAlign w:val="center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71BBE" w:rsidRPr="00571BBE" w:rsidTr="00571BBE">
        <w:trPr>
          <w:trHeight w:val="404"/>
        </w:trPr>
        <w:tc>
          <w:tcPr>
            <w:tcW w:w="4253" w:type="dxa"/>
            <w:vAlign w:val="center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Анисимова Ирина Петровна</w:t>
            </w:r>
          </w:p>
        </w:tc>
        <w:tc>
          <w:tcPr>
            <w:tcW w:w="3261" w:type="dxa"/>
            <w:vAlign w:val="center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835" w:type="dxa"/>
            <w:vAlign w:val="center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571BBE" w:rsidRPr="00571BBE" w:rsidTr="00571BBE">
        <w:tc>
          <w:tcPr>
            <w:tcW w:w="4253" w:type="dxa"/>
            <w:vAlign w:val="center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Лаврова Наталья Юрьевна</w:t>
            </w:r>
          </w:p>
        </w:tc>
        <w:tc>
          <w:tcPr>
            <w:tcW w:w="3261" w:type="dxa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группы по профилактике коррупционных </w:t>
            </w:r>
            <w:bookmarkStart w:id="0" w:name="_GoBack"/>
            <w:bookmarkEnd w:id="0"/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2835" w:type="dxa"/>
            <w:vAlign w:val="center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571BBE" w:rsidRPr="00571BBE" w:rsidTr="00571BBE">
        <w:tc>
          <w:tcPr>
            <w:tcW w:w="4253" w:type="dxa"/>
            <w:vAlign w:val="center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Овсянникова Оксана Александровна</w:t>
            </w:r>
          </w:p>
        </w:tc>
        <w:tc>
          <w:tcPr>
            <w:tcW w:w="3261" w:type="dxa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управляющего отделением</w:t>
            </w:r>
          </w:p>
        </w:tc>
        <w:tc>
          <w:tcPr>
            <w:tcW w:w="2835" w:type="dxa"/>
            <w:vAlign w:val="center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571BBE" w:rsidRPr="00571BBE" w:rsidTr="00571BBE">
        <w:tc>
          <w:tcPr>
            <w:tcW w:w="4253" w:type="dxa"/>
            <w:vAlign w:val="center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Турнаева</w:t>
            </w:r>
            <w:proofErr w:type="spellEnd"/>
            <w:r w:rsidRPr="00571BBE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3261" w:type="dxa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управляющего отделением</w:t>
            </w:r>
          </w:p>
        </w:tc>
        <w:tc>
          <w:tcPr>
            <w:tcW w:w="2835" w:type="dxa"/>
            <w:vAlign w:val="center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571BBE" w:rsidRPr="00571BBE" w:rsidTr="00571BBE">
        <w:tc>
          <w:tcPr>
            <w:tcW w:w="4253" w:type="dxa"/>
            <w:vAlign w:val="center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Лукашевич Александр Александрович</w:t>
            </w:r>
          </w:p>
        </w:tc>
        <w:tc>
          <w:tcPr>
            <w:tcW w:w="3261" w:type="dxa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отдела </w:t>
            </w:r>
          </w:p>
        </w:tc>
        <w:tc>
          <w:tcPr>
            <w:tcW w:w="2835" w:type="dxa"/>
            <w:vAlign w:val="center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571BBE" w:rsidRPr="00571BBE" w:rsidTr="00571BBE">
        <w:tc>
          <w:tcPr>
            <w:tcW w:w="4253" w:type="dxa"/>
            <w:vAlign w:val="center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Розенко</w:t>
            </w:r>
            <w:proofErr w:type="spellEnd"/>
            <w:r w:rsidRPr="00571BBE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Васильевич</w:t>
            </w:r>
          </w:p>
        </w:tc>
        <w:tc>
          <w:tcPr>
            <w:tcW w:w="3261" w:type="dxa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Директор юридического института, ФГБОУ ВПО Югорского государственного университета</w:t>
            </w:r>
          </w:p>
        </w:tc>
        <w:tc>
          <w:tcPr>
            <w:tcW w:w="2835" w:type="dxa"/>
            <w:vAlign w:val="center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571BBE" w:rsidRPr="00571BBE" w:rsidTr="00571BBE">
        <w:tc>
          <w:tcPr>
            <w:tcW w:w="4253" w:type="dxa"/>
            <w:vAlign w:val="center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Денисова Светлана Сергеевна</w:t>
            </w:r>
          </w:p>
        </w:tc>
        <w:tc>
          <w:tcPr>
            <w:tcW w:w="3261" w:type="dxa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БУ Ханты-Мансийской государственной медицинской академии</w:t>
            </w:r>
          </w:p>
        </w:tc>
        <w:tc>
          <w:tcPr>
            <w:tcW w:w="2835" w:type="dxa"/>
            <w:vAlign w:val="center"/>
          </w:tcPr>
          <w:p w:rsidR="00571BBE" w:rsidRPr="00571BBE" w:rsidRDefault="00571BBE" w:rsidP="00571BB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 w:rsidRPr="00571BB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410F74" w:rsidRPr="00172E66" w:rsidRDefault="00410F74" w:rsidP="00410F74">
      <w:pPr>
        <w:rPr>
          <w:rFonts w:ascii="Times New Roman" w:hAnsi="Times New Roman" w:cs="Times New Roman"/>
          <w:sz w:val="28"/>
          <w:szCs w:val="28"/>
        </w:rPr>
      </w:pPr>
    </w:p>
    <w:sectPr w:rsidR="00410F74" w:rsidRPr="00172E66" w:rsidSect="00571BBE">
      <w:pgSz w:w="11900" w:h="16800"/>
      <w:pgMar w:top="782" w:right="1410" w:bottom="1135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FF" w:rsidRDefault="00E113FF" w:rsidP="0057758C">
      <w:r>
        <w:separator/>
      </w:r>
    </w:p>
  </w:endnote>
  <w:endnote w:type="continuationSeparator" w:id="0">
    <w:p w:rsidR="00E113FF" w:rsidRDefault="00E113FF" w:rsidP="00577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FF" w:rsidRDefault="00E113FF" w:rsidP="0057758C">
      <w:r>
        <w:separator/>
      </w:r>
    </w:p>
  </w:footnote>
  <w:footnote w:type="continuationSeparator" w:id="0">
    <w:p w:rsidR="00E113FF" w:rsidRDefault="00E113FF" w:rsidP="00577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630978A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6469D2"/>
    <w:multiLevelType w:val="hybridMultilevel"/>
    <w:tmpl w:val="C80C0A2A"/>
    <w:lvl w:ilvl="0" w:tplc="ABC8AF6A">
      <w:start w:val="1"/>
      <w:numFmt w:val="decimal"/>
      <w:lvlText w:val="%1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E5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2B6FEA"/>
    <w:multiLevelType w:val="hybridMultilevel"/>
    <w:tmpl w:val="52CA9CCA"/>
    <w:lvl w:ilvl="0" w:tplc="B60206EA">
      <w:start w:val="1"/>
      <w:numFmt w:val="decimal"/>
      <w:lvlText w:val="2.1%1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75D49"/>
    <w:multiLevelType w:val="multilevel"/>
    <w:tmpl w:val="0D8E7EF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2."/>
      <w:lvlJc w:val="left"/>
      <w:pPr>
        <w:ind w:left="1500" w:hanging="720"/>
      </w:pPr>
      <w:rPr>
        <w:rFonts w:ascii="Arial" w:eastAsiaTheme="minorEastAsia" w:hAnsi="Arial" w:cs="Arial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7B9"/>
    <w:rsid w:val="00016398"/>
    <w:rsid w:val="00043AE2"/>
    <w:rsid w:val="00073291"/>
    <w:rsid w:val="0009683D"/>
    <w:rsid w:val="000B7820"/>
    <w:rsid w:val="000D4614"/>
    <w:rsid w:val="00111296"/>
    <w:rsid w:val="0012769F"/>
    <w:rsid w:val="00140178"/>
    <w:rsid w:val="0014519F"/>
    <w:rsid w:val="00153649"/>
    <w:rsid w:val="00171E71"/>
    <w:rsid w:val="00172E66"/>
    <w:rsid w:val="001773B0"/>
    <w:rsid w:val="00184CB5"/>
    <w:rsid w:val="0018750A"/>
    <w:rsid w:val="00190A09"/>
    <w:rsid w:val="001B04B8"/>
    <w:rsid w:val="001B5737"/>
    <w:rsid w:val="001F20C3"/>
    <w:rsid w:val="00225B2F"/>
    <w:rsid w:val="00276F45"/>
    <w:rsid w:val="00287BC7"/>
    <w:rsid w:val="00296281"/>
    <w:rsid w:val="002D4F24"/>
    <w:rsid w:val="002E3C1B"/>
    <w:rsid w:val="00365ABA"/>
    <w:rsid w:val="00377EAF"/>
    <w:rsid w:val="00393442"/>
    <w:rsid w:val="00396DC0"/>
    <w:rsid w:val="003A383C"/>
    <w:rsid w:val="003A4001"/>
    <w:rsid w:val="003A5EC6"/>
    <w:rsid w:val="003A7E9F"/>
    <w:rsid w:val="003F07B9"/>
    <w:rsid w:val="003F580E"/>
    <w:rsid w:val="00410F74"/>
    <w:rsid w:val="0043279B"/>
    <w:rsid w:val="004516BD"/>
    <w:rsid w:val="00453180"/>
    <w:rsid w:val="00474807"/>
    <w:rsid w:val="004B1C5B"/>
    <w:rsid w:val="004F10E9"/>
    <w:rsid w:val="00555B61"/>
    <w:rsid w:val="00562B40"/>
    <w:rsid w:val="00571BBE"/>
    <w:rsid w:val="00575659"/>
    <w:rsid w:val="0057758C"/>
    <w:rsid w:val="00581663"/>
    <w:rsid w:val="005B203E"/>
    <w:rsid w:val="005B7CC3"/>
    <w:rsid w:val="005C7BBB"/>
    <w:rsid w:val="005D133F"/>
    <w:rsid w:val="005E1D19"/>
    <w:rsid w:val="00605854"/>
    <w:rsid w:val="0061488E"/>
    <w:rsid w:val="00633B49"/>
    <w:rsid w:val="006345F4"/>
    <w:rsid w:val="00662D14"/>
    <w:rsid w:val="0067327A"/>
    <w:rsid w:val="00690F31"/>
    <w:rsid w:val="00694530"/>
    <w:rsid w:val="006B0405"/>
    <w:rsid w:val="006E6269"/>
    <w:rsid w:val="006F6926"/>
    <w:rsid w:val="0071595E"/>
    <w:rsid w:val="00762C24"/>
    <w:rsid w:val="00771391"/>
    <w:rsid w:val="00774340"/>
    <w:rsid w:val="007B6091"/>
    <w:rsid w:val="007B7761"/>
    <w:rsid w:val="007C2680"/>
    <w:rsid w:val="007C30BC"/>
    <w:rsid w:val="007E40A8"/>
    <w:rsid w:val="007F073F"/>
    <w:rsid w:val="007F577B"/>
    <w:rsid w:val="00804047"/>
    <w:rsid w:val="00847978"/>
    <w:rsid w:val="008572DC"/>
    <w:rsid w:val="00870A71"/>
    <w:rsid w:val="008728E4"/>
    <w:rsid w:val="00884AF5"/>
    <w:rsid w:val="008874FF"/>
    <w:rsid w:val="00905BF5"/>
    <w:rsid w:val="0091402E"/>
    <w:rsid w:val="00930DE9"/>
    <w:rsid w:val="00951AB6"/>
    <w:rsid w:val="00974EE2"/>
    <w:rsid w:val="00A05DB6"/>
    <w:rsid w:val="00A3235B"/>
    <w:rsid w:val="00A4192C"/>
    <w:rsid w:val="00A66D67"/>
    <w:rsid w:val="00A921CD"/>
    <w:rsid w:val="00AD528D"/>
    <w:rsid w:val="00AD70CA"/>
    <w:rsid w:val="00B0540A"/>
    <w:rsid w:val="00B1068A"/>
    <w:rsid w:val="00B33AFB"/>
    <w:rsid w:val="00B8510B"/>
    <w:rsid w:val="00B87B79"/>
    <w:rsid w:val="00BD349E"/>
    <w:rsid w:val="00C3088E"/>
    <w:rsid w:val="00C46D78"/>
    <w:rsid w:val="00C638AA"/>
    <w:rsid w:val="00C954E3"/>
    <w:rsid w:val="00CA3A25"/>
    <w:rsid w:val="00CE241C"/>
    <w:rsid w:val="00CF1672"/>
    <w:rsid w:val="00CF6C46"/>
    <w:rsid w:val="00D126AE"/>
    <w:rsid w:val="00D27759"/>
    <w:rsid w:val="00D83E0A"/>
    <w:rsid w:val="00DC3EFF"/>
    <w:rsid w:val="00E01C92"/>
    <w:rsid w:val="00E029AD"/>
    <w:rsid w:val="00E1116A"/>
    <w:rsid w:val="00E113FF"/>
    <w:rsid w:val="00E7419A"/>
    <w:rsid w:val="00E76916"/>
    <w:rsid w:val="00E94C43"/>
    <w:rsid w:val="00EA41E9"/>
    <w:rsid w:val="00EA60C6"/>
    <w:rsid w:val="00EC3C80"/>
    <w:rsid w:val="00EC5D77"/>
    <w:rsid w:val="00F228E7"/>
    <w:rsid w:val="00F301FF"/>
    <w:rsid w:val="00F36B1D"/>
    <w:rsid w:val="00F60F2C"/>
    <w:rsid w:val="00F67B80"/>
    <w:rsid w:val="00FA10B5"/>
    <w:rsid w:val="00FD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516B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4516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516B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516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16B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4516BD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4516BD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4516BD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516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4516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4516BD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4516BD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4516BD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4516BD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516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16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16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16BD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4516BD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516B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4516BD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516BD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4516BD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4516BD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4516BD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4516BD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4516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4516BD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4516BD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4516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516BD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4516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516BD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516BD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4516BD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4516BD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4516BD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4516BD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516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4516B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4516BD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516BD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516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4516BD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4516BD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4516BD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4516BD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4516BD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4516BD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516B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516BD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4516BD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4516BD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4516BD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4516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4516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4516BD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4516BD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4516BD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4516B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516B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516BD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4516BD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516BD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516BD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4516BD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4516BD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4516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516BD"/>
    <w:pPr>
      <w:spacing w:before="300"/>
    </w:pPr>
  </w:style>
  <w:style w:type="paragraph" w:styleId="affff">
    <w:name w:val="Body Text"/>
    <w:basedOn w:val="a"/>
    <w:link w:val="affff0"/>
    <w:rsid w:val="0057758C"/>
    <w:pPr>
      <w:widowControl/>
      <w:suppressAutoHyphens/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ff0">
    <w:name w:val="Основной текст Знак"/>
    <w:basedOn w:val="a0"/>
    <w:link w:val="affff"/>
    <w:rsid w:val="0057758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f1">
    <w:name w:val="Title"/>
    <w:basedOn w:val="a"/>
    <w:next w:val="affff2"/>
    <w:link w:val="affff3"/>
    <w:qFormat/>
    <w:rsid w:val="0057758C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ff3">
    <w:name w:val="Название Знак"/>
    <w:basedOn w:val="a0"/>
    <w:link w:val="affff1"/>
    <w:rsid w:val="0057758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ff2">
    <w:name w:val="Subtitle"/>
    <w:basedOn w:val="a"/>
    <w:next w:val="affff"/>
    <w:link w:val="affff4"/>
    <w:qFormat/>
    <w:rsid w:val="0057758C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ff4">
    <w:name w:val="Подзаголовок Знак"/>
    <w:basedOn w:val="a0"/>
    <w:link w:val="affff2"/>
    <w:rsid w:val="0057758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f5">
    <w:name w:val="List Paragraph"/>
    <w:basedOn w:val="a"/>
    <w:uiPriority w:val="34"/>
    <w:qFormat/>
    <w:rsid w:val="0057758C"/>
    <w:pPr>
      <w:widowControl/>
      <w:suppressAutoHyphens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6">
    <w:name w:val="header"/>
    <w:basedOn w:val="a"/>
    <w:link w:val="affff7"/>
    <w:uiPriority w:val="99"/>
    <w:semiHidden/>
    <w:unhideWhenUsed/>
    <w:rsid w:val="0057758C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semiHidden/>
    <w:rsid w:val="0057758C"/>
    <w:rPr>
      <w:rFonts w:ascii="Arial" w:hAnsi="Arial" w:cs="Arial"/>
      <w:sz w:val="26"/>
      <w:szCs w:val="26"/>
    </w:rPr>
  </w:style>
  <w:style w:type="paragraph" w:styleId="affff8">
    <w:name w:val="footer"/>
    <w:basedOn w:val="a"/>
    <w:link w:val="affff9"/>
    <w:uiPriority w:val="99"/>
    <w:semiHidden/>
    <w:unhideWhenUsed/>
    <w:rsid w:val="0057758C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rsid w:val="0057758C"/>
    <w:rPr>
      <w:rFonts w:ascii="Arial" w:hAnsi="Arial" w:cs="Arial"/>
      <w:sz w:val="26"/>
      <w:szCs w:val="26"/>
    </w:rPr>
  </w:style>
  <w:style w:type="table" w:styleId="affffa">
    <w:name w:val="Table Grid"/>
    <w:basedOn w:val="a1"/>
    <w:uiPriority w:val="59"/>
    <w:rsid w:val="0041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345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ffb">
    <w:name w:val="Balloon Text"/>
    <w:basedOn w:val="a"/>
    <w:link w:val="affffc"/>
    <w:uiPriority w:val="99"/>
    <w:semiHidden/>
    <w:unhideWhenUsed/>
    <w:rsid w:val="00F67B80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F67B80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fffa"/>
    <w:uiPriority w:val="59"/>
    <w:rsid w:val="00571BBE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516B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4516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516B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516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16B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4516BD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4516BD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4516BD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516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4516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4516BD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4516BD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4516BD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4516BD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516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16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16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16BD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4516BD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516B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4516BD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516BD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4516BD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4516BD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4516BD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4516BD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4516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4516BD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4516BD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4516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516BD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4516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516BD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516BD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4516BD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4516BD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4516BD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4516BD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516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4516B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4516BD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516BD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516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4516BD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4516BD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4516BD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4516BD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4516BD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4516BD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516B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516BD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4516BD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4516BD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4516BD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4516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4516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4516BD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4516BD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4516BD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4516B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516B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516BD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4516BD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516BD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516BD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4516BD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4516BD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4516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516BD"/>
    <w:pPr>
      <w:spacing w:before="300"/>
    </w:pPr>
  </w:style>
  <w:style w:type="paragraph" w:styleId="affff">
    <w:name w:val="Body Text"/>
    <w:basedOn w:val="a"/>
    <w:link w:val="affff0"/>
    <w:rsid w:val="0057758C"/>
    <w:pPr>
      <w:widowControl/>
      <w:suppressAutoHyphens/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ff0">
    <w:name w:val="Основной текст Знак"/>
    <w:basedOn w:val="a0"/>
    <w:link w:val="affff"/>
    <w:rsid w:val="0057758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f1">
    <w:name w:val="Title"/>
    <w:basedOn w:val="a"/>
    <w:next w:val="affff2"/>
    <w:link w:val="affff3"/>
    <w:qFormat/>
    <w:rsid w:val="0057758C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ff3">
    <w:name w:val="Название Знак"/>
    <w:basedOn w:val="a0"/>
    <w:link w:val="affff1"/>
    <w:rsid w:val="0057758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ff2">
    <w:name w:val="Subtitle"/>
    <w:basedOn w:val="a"/>
    <w:next w:val="affff"/>
    <w:link w:val="affff4"/>
    <w:qFormat/>
    <w:rsid w:val="0057758C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ff4">
    <w:name w:val="Подзаголовок Знак"/>
    <w:basedOn w:val="a0"/>
    <w:link w:val="affff2"/>
    <w:rsid w:val="0057758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f5">
    <w:name w:val="List Paragraph"/>
    <w:basedOn w:val="a"/>
    <w:uiPriority w:val="34"/>
    <w:qFormat/>
    <w:rsid w:val="0057758C"/>
    <w:pPr>
      <w:widowControl/>
      <w:suppressAutoHyphens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6">
    <w:name w:val="header"/>
    <w:basedOn w:val="a"/>
    <w:link w:val="affff7"/>
    <w:uiPriority w:val="99"/>
    <w:semiHidden/>
    <w:unhideWhenUsed/>
    <w:rsid w:val="0057758C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semiHidden/>
    <w:rsid w:val="0057758C"/>
    <w:rPr>
      <w:rFonts w:ascii="Arial" w:hAnsi="Arial" w:cs="Arial"/>
      <w:sz w:val="26"/>
      <w:szCs w:val="26"/>
    </w:rPr>
  </w:style>
  <w:style w:type="paragraph" w:styleId="affff8">
    <w:name w:val="footer"/>
    <w:basedOn w:val="a"/>
    <w:link w:val="affff9"/>
    <w:uiPriority w:val="99"/>
    <w:semiHidden/>
    <w:unhideWhenUsed/>
    <w:rsid w:val="0057758C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rsid w:val="0057758C"/>
    <w:rPr>
      <w:rFonts w:ascii="Arial" w:hAnsi="Arial" w:cs="Arial"/>
      <w:sz w:val="26"/>
      <w:szCs w:val="26"/>
    </w:rPr>
  </w:style>
  <w:style w:type="table" w:styleId="affffa">
    <w:name w:val="Table Grid"/>
    <w:basedOn w:val="a1"/>
    <w:uiPriority w:val="59"/>
    <w:rsid w:val="0041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6345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ffb">
    <w:name w:val="Balloon Text"/>
    <w:basedOn w:val="a"/>
    <w:link w:val="affffc"/>
    <w:uiPriority w:val="99"/>
    <w:semiHidden/>
    <w:unhideWhenUsed/>
    <w:rsid w:val="00F67B80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F67B80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fffa"/>
    <w:uiPriority w:val="59"/>
    <w:rsid w:val="00571BBE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Шнякина Ольга Викторовна</cp:lastModifiedBy>
  <cp:revision>2</cp:revision>
  <cp:lastPrinted>2017-05-03T08:01:00Z</cp:lastPrinted>
  <dcterms:created xsi:type="dcterms:W3CDTF">2021-08-12T12:11:00Z</dcterms:created>
  <dcterms:modified xsi:type="dcterms:W3CDTF">2021-08-12T12:11:00Z</dcterms:modified>
</cp:coreProperties>
</file>