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DB" w:rsidRDefault="001A439C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5715</wp:posOffset>
            </wp:positionV>
            <wp:extent cx="6710680" cy="113538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102BDB" w:rsidRDefault="00102BDB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:rsidR="002F1B8D" w:rsidRDefault="002F1B8D" w:rsidP="00425170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ПЛАН</w:t>
      </w:r>
    </w:p>
    <w:p w:rsidR="002F1B8D" w:rsidRPr="00425170" w:rsidRDefault="002F1B8D" w:rsidP="00425170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мероприятий в Центре общения старшего поколения </w:t>
      </w:r>
    </w:p>
    <w:p w:rsidR="002F1B8D" w:rsidRDefault="002F1B8D" w:rsidP="00425170">
      <w:pPr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 с. </w:t>
      </w:r>
      <w:proofErr w:type="gramStart"/>
      <w:r>
        <w:rPr>
          <w:rFonts w:cs="Times New Roman"/>
          <w:b/>
          <w:sz w:val="32"/>
          <w:szCs w:val="32"/>
        </w:rPr>
        <w:t>Ленинское</w:t>
      </w:r>
      <w:proofErr w:type="gramEnd"/>
      <w:r>
        <w:rPr>
          <w:rFonts w:cs="Times New Roman"/>
          <w:b/>
          <w:sz w:val="32"/>
          <w:szCs w:val="32"/>
        </w:rPr>
        <w:t xml:space="preserve"> на </w:t>
      </w:r>
      <w:r w:rsidR="00425170">
        <w:rPr>
          <w:rFonts w:cs="Times New Roman"/>
          <w:b/>
          <w:sz w:val="32"/>
          <w:szCs w:val="32"/>
        </w:rPr>
        <w:t>март</w:t>
      </w:r>
      <w:r>
        <w:rPr>
          <w:rFonts w:cs="Times New Roman"/>
          <w:b/>
          <w:sz w:val="32"/>
          <w:szCs w:val="32"/>
        </w:rPr>
        <w:t xml:space="preserve"> 2025</w:t>
      </w:r>
    </w:p>
    <w:p w:rsidR="00425170" w:rsidRDefault="00425170" w:rsidP="002F1B8D">
      <w:pPr>
        <w:spacing w:before="0" w:after="120"/>
        <w:jc w:val="center"/>
        <w:rPr>
          <w:rFonts w:cs="Times New Roman"/>
          <w:b/>
          <w:sz w:val="32"/>
          <w:szCs w:val="32"/>
        </w:rPr>
      </w:pPr>
    </w:p>
    <w:tbl>
      <w:tblPr>
        <w:tblW w:w="2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147"/>
        <w:gridCol w:w="1076"/>
        <w:gridCol w:w="6525"/>
        <w:gridCol w:w="6525"/>
        <w:gridCol w:w="6525"/>
        <w:gridCol w:w="6525"/>
      </w:tblGrid>
      <w:tr w:rsidR="00425170" w:rsidTr="00DB13F7">
        <w:trPr>
          <w:gridAfter w:val="3"/>
          <w:wAfter w:w="19575" w:type="dxa"/>
          <w:trHeight w:val="44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425170" w:rsidRPr="000A713B" w:rsidTr="00DB13F7">
        <w:trPr>
          <w:trHeight w:val="70"/>
        </w:trPr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05.03.2025</w:t>
            </w: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Pr="00260CB4" w:rsidRDefault="00425170" w:rsidP="00DB13F7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Мероприятие, посвященное празднованию Международного женского дня 8 марта.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Pr="000A713B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170" w:rsidRPr="000A713B" w:rsidTr="00DB13F7">
        <w:trPr>
          <w:trHeight w:val="73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06.03.2025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Лекция «Об индексации с 01.04.2025 выплат, осуществляемых Социальным фондом России»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Pr="000A713B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170" w:rsidRPr="000A713B" w:rsidTr="00DB13F7">
        <w:trPr>
          <w:trHeight w:val="73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  <w:bookmarkStart w:id="0" w:name="_GoBack"/>
            <w:bookmarkEnd w:id="0"/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</w:tcPr>
          <w:p w:rsidR="00425170" w:rsidRPr="000A713B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170" w:rsidRPr="000A713B" w:rsidTr="00DB13F7">
        <w:trPr>
          <w:gridAfter w:val="3"/>
          <w:wAfter w:w="19575" w:type="dxa"/>
          <w:trHeight w:val="375"/>
        </w:trPr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12.03.2025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Празднуем масленицу. Праздничное чаепитие с дегустацией блинов.</w:t>
            </w:r>
          </w:p>
        </w:tc>
      </w:tr>
      <w:tr w:rsidR="00425170" w:rsidRPr="000A713B" w:rsidTr="00DB13F7">
        <w:trPr>
          <w:gridAfter w:val="3"/>
          <w:wAfter w:w="19575" w:type="dxa"/>
          <w:trHeight w:val="36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13.03.2025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Pr="00CD7D94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409F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Лекция «Осторожно мошенники»</w:t>
            </w:r>
          </w:p>
        </w:tc>
      </w:tr>
      <w:tr w:rsidR="00425170" w:rsidRPr="000A713B" w:rsidTr="00DB13F7">
        <w:trPr>
          <w:gridAfter w:val="3"/>
          <w:wAfter w:w="19575" w:type="dxa"/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11-30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Pr="00CD7D94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  <w:tr w:rsidR="00425170" w:rsidRPr="000A713B" w:rsidTr="00DB13F7">
        <w:trPr>
          <w:gridAfter w:val="3"/>
          <w:wAfter w:w="19575" w:type="dxa"/>
          <w:trHeight w:val="441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19.03.2025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Свежие новости и наглядные инструкции СФР в вашем телефоне. Подпишемся на официальные группы и каналы СФР для получения достоверной информации.</w:t>
            </w:r>
          </w:p>
        </w:tc>
      </w:tr>
      <w:tr w:rsidR="00425170" w:rsidRPr="000A713B" w:rsidTr="00DB13F7">
        <w:trPr>
          <w:gridAfter w:val="3"/>
          <w:wAfter w:w="19575" w:type="dxa"/>
          <w:trHeight w:val="441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Клуб по интересам (рисование, аппликация, изготовление сувениров…)</w:t>
            </w:r>
          </w:p>
        </w:tc>
      </w:tr>
      <w:tr w:rsidR="00425170" w:rsidRPr="000A713B" w:rsidTr="00DB13F7">
        <w:trPr>
          <w:gridAfter w:val="3"/>
          <w:wAfter w:w="19575" w:type="dxa"/>
          <w:trHeight w:val="360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20.03.2025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Плетение маскировочных сетей для СВО на площадке штаба «Все для победы»</w:t>
            </w:r>
          </w:p>
        </w:tc>
      </w:tr>
      <w:tr w:rsidR="00425170" w:rsidRPr="000A713B" w:rsidTr="00DB13F7">
        <w:trPr>
          <w:gridAfter w:val="3"/>
          <w:wAfter w:w="19575" w:type="dxa"/>
          <w:trHeight w:val="646"/>
        </w:trPr>
        <w:tc>
          <w:tcPr>
            <w:tcW w:w="1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26.03.2025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«В кругу друзей»: беседа на свободные темы, чтение книг, обсуждение актуальных тем за чашечкой чая.</w:t>
            </w:r>
          </w:p>
        </w:tc>
      </w:tr>
      <w:tr w:rsidR="00425170" w:rsidRPr="000A713B" w:rsidTr="00DB13F7">
        <w:trPr>
          <w:gridAfter w:val="3"/>
          <w:wAfter w:w="19575" w:type="dxa"/>
          <w:trHeight w:val="646"/>
        </w:trPr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27.03.2025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70" w:rsidRDefault="00425170" w:rsidP="00DB13F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Играем в настольные игры (шашки, шахматы, лото, домино и др.)</w:t>
            </w:r>
          </w:p>
        </w:tc>
      </w:tr>
    </w:tbl>
    <w:p w:rsidR="00425170" w:rsidRDefault="00425170" w:rsidP="002F1B8D">
      <w:pPr>
        <w:spacing w:before="0" w:after="120"/>
        <w:jc w:val="center"/>
        <w:rPr>
          <w:rFonts w:cs="Times New Roman"/>
          <w:b/>
          <w:sz w:val="32"/>
          <w:szCs w:val="32"/>
        </w:rPr>
      </w:pPr>
    </w:p>
    <w:p w:rsidR="00102BDB" w:rsidRPr="002F1B8D" w:rsidRDefault="002F1B8D" w:rsidP="002F1B8D">
      <w:pPr>
        <w:spacing w:before="0" w:after="200" w:line="276" w:lineRule="auto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0" allowOverlap="1" wp14:anchorId="03882B0B" wp14:editId="19E7F10E">
            <wp:simplePos x="0" y="0"/>
            <wp:positionH relativeFrom="column">
              <wp:posOffset>-517525</wp:posOffset>
            </wp:positionH>
            <wp:positionV relativeFrom="paragraph">
              <wp:posOffset>962660</wp:posOffset>
            </wp:positionV>
            <wp:extent cx="17780" cy="38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9C">
        <w:rPr>
          <w:noProof/>
          <w:lang w:eastAsia="ru-RU"/>
        </w:rPr>
        <w:drawing>
          <wp:anchor distT="0" distB="0" distL="0" distR="0" simplePos="0" relativeHeight="2" behindDoc="1" locked="0" layoutInCell="0" allowOverlap="1" wp14:anchorId="7217786E" wp14:editId="097405B5">
            <wp:simplePos x="0" y="0"/>
            <wp:positionH relativeFrom="column">
              <wp:posOffset>-540385</wp:posOffset>
            </wp:positionH>
            <wp:positionV relativeFrom="paragraph">
              <wp:posOffset>387985</wp:posOffset>
            </wp:positionV>
            <wp:extent cx="7560310" cy="22313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BDB" w:rsidRPr="002F1B8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DB"/>
    <w:rsid w:val="00102BDB"/>
    <w:rsid w:val="001A439C"/>
    <w:rsid w:val="002F1B8D"/>
    <w:rsid w:val="004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before="0"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E6BD-31B8-4C43-9735-6D5D8012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2025-02-03T05:51:00Z</cp:lastPrinted>
  <dcterms:created xsi:type="dcterms:W3CDTF">2025-02-25T05:30:00Z</dcterms:created>
  <dcterms:modified xsi:type="dcterms:W3CDTF">2025-02-25T05:30:00Z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