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102BDB" w:rsidRDefault="001A439C">
      <w:pPr>
        <w:spacing w:before="0" w:after="12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на февраль </w:t>
      </w:r>
      <w:r>
        <w:rPr>
          <w:rFonts w:cs="Times New Roman"/>
          <w:b/>
          <w:sz w:val="28"/>
          <w:szCs w:val="28"/>
        </w:rPr>
        <w:t>2025г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1416"/>
        <w:gridCol w:w="1132"/>
        <w:gridCol w:w="6201"/>
      </w:tblGrid>
      <w:tr w:rsidR="00102BDB">
        <w:trPr>
          <w:trHeight w:val="44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Здоровое долголетие. Оздоровительная гимнастика.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Урок пенсионной и социальной грамотности.  Все о надбавках на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уход к пенсии лиц, достигших возраста 80 лет и инвалидов 1 группы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06.02.2025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Уроки финансовой грамотности от представителей ВТБ банка</w:t>
            </w:r>
          </w:p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</w:rPr>
            </w:pP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Общение «В кругу друзей». Чайная церемония, играем в настольные игры (шашки, шахматы, </w:t>
            </w:r>
            <w:r>
              <w:rPr>
                <w:sz w:val="26"/>
                <w:szCs w:val="26"/>
              </w:rPr>
              <w:t xml:space="preserve">лото, домино и </w:t>
            </w:r>
            <w:proofErr w:type="spellStart"/>
            <w:r>
              <w:rPr>
                <w:sz w:val="26"/>
                <w:szCs w:val="26"/>
              </w:rPr>
              <w:t>тд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102BDB">
        <w:trPr>
          <w:trHeight w:val="360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08.02.2025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171" w:after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Выездное мероприятие на фестиваль у подножия </w:t>
            </w:r>
            <w:proofErr w:type="spellStart"/>
            <w:r>
              <w:rPr>
                <w:sz w:val="26"/>
                <w:szCs w:val="26"/>
              </w:rPr>
              <w:t>Волочаевской</w:t>
            </w:r>
            <w:proofErr w:type="spellEnd"/>
            <w:r>
              <w:rPr>
                <w:sz w:val="26"/>
                <w:szCs w:val="26"/>
              </w:rPr>
              <w:t xml:space="preserve"> сопки, посвященный событиям Гражданской войны и интервенции на Дальнем Востоке.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12.02.2025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171" w:after="171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Время поэтического настроения. Литературная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гостиная. О писателях и поэтах ЕАО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171" w:after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Русское географическое общество. Показ фильма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13.02.2025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Лекция «Осторожно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мошенники»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стреча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 представителем МВД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Психологический тренинг, направленный на развитие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памяти, поддержание интеллектуальной активности и позитивного эмоционального состояния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Здоровое долголетие. Оздоровительная гимнастика.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 представителями социальной помощи на дому. Информация об услугах </w:t>
            </w:r>
            <w:r>
              <w:rPr>
                <w:sz w:val="26"/>
                <w:szCs w:val="26"/>
              </w:rPr>
              <w:t>оказываемых КЦСО</w:t>
            </w:r>
          </w:p>
        </w:tc>
      </w:tr>
      <w:tr w:rsidR="00102BDB">
        <w:trPr>
          <w:trHeight w:val="360"/>
        </w:trPr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20.02.2025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Встреча с представителями МФЦ по вопросам предоставления мер социальной поддержки отдельным категориям граждан</w:t>
            </w:r>
          </w:p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</w:rPr>
            </w:pP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26.02.2025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Урок пенсионной и социальной грамотности. «Все о пенсиях и социальных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выплатах». Вопросы-ответы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05.02.2025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красоты, здоровья, молодости</w:t>
            </w:r>
          </w:p>
        </w:tc>
      </w:tr>
      <w:tr w:rsidR="00102BDB">
        <w:trPr>
          <w:trHeight w:val="360"/>
        </w:trPr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27.02.2025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компьютерной грамотности.</w:t>
            </w:r>
          </w:p>
        </w:tc>
      </w:tr>
      <w:tr w:rsidR="00102BDB">
        <w:trPr>
          <w:trHeight w:val="360"/>
        </w:trPr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02BD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BDB" w:rsidRDefault="001A439C">
            <w:pPr>
              <w:widowControl w:val="0"/>
              <w:spacing w:before="57" w:after="57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«Масленица хороша — широка ее душа»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Конкурсно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развлекательное мероприятие</w:t>
            </w:r>
          </w:p>
        </w:tc>
      </w:tr>
    </w:tbl>
    <w:p w:rsidR="00102BDB" w:rsidRDefault="001A439C">
      <w:pPr>
        <w:jc w:val="center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>По всем интересующим вопросам</w:t>
      </w:r>
      <w:r>
        <w:rPr>
          <w:rFonts w:cs="Times New Roman"/>
          <w:sz w:val="26"/>
          <w:szCs w:val="26"/>
        </w:rPr>
        <w:t xml:space="preserve"> и для записи на мероприятия обращаться по телефону 8 924 150 79 59</w:t>
      </w:r>
    </w:p>
    <w:sectPr w:rsidR="00102BDB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1D19-AD2A-4DDC-A724-5AC73D3F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2025-02-03T05:52:00Z</dcterms:created>
  <dcterms:modified xsi:type="dcterms:W3CDTF">2025-02-03T05:52:00Z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