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573DE2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5838FE" w:rsidRDefault="005838FE" w:rsidP="00583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</w:t>
      </w:r>
      <w:r w:rsidR="00F401AB">
        <w:rPr>
          <w:rFonts w:ascii="Times New Roman" w:hAnsi="Times New Roman" w:cs="Times New Roman"/>
          <w:sz w:val="24"/>
          <w:szCs w:val="24"/>
        </w:rPr>
        <w:t xml:space="preserve">Республике Бурятия </w:t>
      </w:r>
      <w:r>
        <w:rPr>
          <w:rFonts w:ascii="Times New Roman" w:hAnsi="Times New Roman" w:cs="Times New Roman"/>
          <w:sz w:val="24"/>
          <w:szCs w:val="24"/>
        </w:rPr>
        <w:t>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573DE2" w:rsidRPr="00573DE2" w:rsidRDefault="00573DE2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573DE2">
        <w:rPr>
          <w:rFonts w:ascii="Times New Roman" w:hAnsi="Times New Roman" w:cs="Times New Roman"/>
          <w:b/>
          <w:sz w:val="26"/>
          <w:szCs w:val="26"/>
        </w:rPr>
        <w:t>санаторно-курортному лечению (далее-СКЛ) работников, занятых на работах с вредными и (или) опасными производственными факторами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выдана только тем лицом, которое в качестве единоличного исполнительного органа указано в ЕГРЮЛ</w:t>
            </w:r>
            <w:r w:rsidR="00E9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15">
              <w:rPr>
                <w:rFonts w:ascii="Times New Roman" w:hAnsi="Times New Roman" w:cs="Times New Roman"/>
                <w:sz w:val="24"/>
                <w:szCs w:val="24"/>
              </w:rPr>
              <w:t>с учетом п</w:t>
            </w:r>
            <w:r w:rsidR="00E06036">
              <w:rPr>
                <w:rFonts w:ascii="Times New Roman" w:hAnsi="Times New Roman" w:cs="Times New Roman"/>
                <w:sz w:val="24"/>
                <w:szCs w:val="24"/>
              </w:rPr>
              <w:t>олномочий в порядке передоверия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 (ст.185-187 ГК РФ).</w:t>
            </w:r>
          </w:p>
          <w:p w:rsidR="006531E8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1304DA" w:rsidRDefault="001304DA" w:rsidP="0013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1304DA" w:rsidRDefault="001304DA" w:rsidP="0013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1304DA" w:rsidP="001304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887F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акт врачебной комиссии по итогам ОПМО работников</w:t>
            </w:r>
          </w:p>
          <w:p w:rsidR="00FC3438" w:rsidRPr="00FC3438" w:rsidRDefault="00E80F66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Default="00D50486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соответствии с п. 46 приказа Минздрава России от 28.01.2021 № 29</w:t>
            </w:r>
            <w:r w:rsidR="00F02D06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F02D06" w:rsidRPr="00F02D06">
              <w:rPr>
                <w:rFonts w:ascii="Times New Roman" w:hAnsi="Times New Roman" w:cs="Times New Roman"/>
                <w:b/>
                <w:sz w:val="24"/>
                <w:szCs w:val="24"/>
              </w:rPr>
              <w:t>акт должен быть утвержден</w:t>
            </w:r>
            <w:r w:rsidR="00F1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председателем врачебной комиссии</w:t>
            </w:r>
            <w:r w:rsidR="007C0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438" w:rsidTr="006531E8">
        <w:tc>
          <w:tcPr>
            <w:tcW w:w="3256" w:type="dxa"/>
          </w:tcPr>
          <w:p w:rsidR="00FC3438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работников, направляемых на СКЛ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A81DF5" w:rsidRDefault="00D44F14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2D06">
              <w:rPr>
                <w:rFonts w:ascii="Times New Roman" w:hAnsi="Times New Roman" w:cs="Times New Roman"/>
                <w:sz w:val="24"/>
                <w:szCs w:val="24"/>
              </w:rPr>
              <w:t>Список работников составляется из числа работников, которым по итогам заключительного акта рекомендовано СКЛ</w:t>
            </w:r>
            <w:r w:rsidR="00F1193F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рекомендаций, содержащихся в заключительном акте</w:t>
            </w:r>
            <w:r w:rsidR="00F0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656" w:rsidTr="0035311F">
        <w:trPr>
          <w:trHeight w:val="2553"/>
        </w:trPr>
        <w:tc>
          <w:tcPr>
            <w:tcW w:w="3256" w:type="dxa"/>
          </w:tcPr>
          <w:p w:rsidR="00FA6656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организацией, осуществляющей СКЛ работников, счета на приобретение путевок</w:t>
            </w:r>
          </w:p>
          <w:p w:rsidR="00FA6656" w:rsidRPr="00FA6656" w:rsidRDefault="00F1193F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</w:t>
            </w:r>
            <w:r w:rsidR="00FA6656"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, заверенная печатью страхователя</w:t>
            </w:r>
          </w:p>
        </w:tc>
        <w:tc>
          <w:tcPr>
            <w:tcW w:w="7087" w:type="dxa"/>
          </w:tcPr>
          <w:p w:rsidR="00FA6656" w:rsidRDefault="00F02D06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Договоры должны быть заключены </w:t>
            </w:r>
            <w:r w:rsidRPr="00F0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 с </w:t>
            </w:r>
            <w:proofErr w:type="spellStart"/>
            <w:r w:rsidRPr="00F02D06">
              <w:rPr>
                <w:rFonts w:ascii="Times New Roman" w:hAnsi="Times New Roman" w:cs="Times New Roman"/>
                <w:b/>
                <w:sz w:val="24"/>
                <w:szCs w:val="24"/>
              </w:rPr>
              <w:t>санкур</w:t>
            </w:r>
            <w:proofErr w:type="spellEnd"/>
            <w:r w:rsidR="00F40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02D0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через посредника, который оказывает туристические услуги.</w:t>
            </w:r>
            <w:r w:rsidR="00887F3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bookmarkStart w:id="0" w:name="_GoBack"/>
            <w:bookmarkEnd w:id="0"/>
            <w:r w:rsidR="00F1193F">
              <w:rPr>
                <w:rFonts w:ascii="Times New Roman" w:hAnsi="Times New Roman" w:cs="Times New Roman"/>
                <w:sz w:val="24"/>
                <w:szCs w:val="24"/>
              </w:rPr>
              <w:t>оговор представляется со всеми приложениями. Если в договоре не указана его цена и объем услуг, эта информация должна содержаться в приложении к нему для подтверждения суммы и объема услуг, указанных в плане финансового обеспечения.</w:t>
            </w:r>
          </w:p>
          <w:p w:rsidR="00856816" w:rsidRDefault="00856816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Счета должны быть приложены к документам на сумму, указанную в плане финансового обеспечения или на большую.</w:t>
            </w:r>
          </w:p>
          <w:p w:rsidR="0035311F" w:rsidRPr="0035311F" w:rsidRDefault="0035311F" w:rsidP="00887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6D4E">
              <w:rPr>
                <w:rFonts w:ascii="Times New Roman" w:hAnsi="Times New Roman" w:cs="Times New Roman"/>
              </w:rPr>
              <w:t>Продолжительность СКЛ регламентирована</w:t>
            </w:r>
            <w:r w:rsidR="00F1193F">
              <w:rPr>
                <w:rFonts w:ascii="Times New Roman" w:hAnsi="Times New Roman" w:cs="Times New Roman"/>
              </w:rPr>
              <w:t xml:space="preserve"> п 20</w:t>
            </w:r>
            <w:r w:rsidR="00F1193F" w:rsidRPr="00496D4E">
              <w:rPr>
                <w:rFonts w:ascii="Times New Roman" w:hAnsi="Times New Roman" w:cs="Times New Roman"/>
              </w:rPr>
              <w:t xml:space="preserve"> Порядка организации санаторно-курортного лечения</w:t>
            </w:r>
            <w:r w:rsidR="00F1193F">
              <w:rPr>
                <w:rFonts w:ascii="Times New Roman" w:hAnsi="Times New Roman" w:cs="Times New Roman"/>
              </w:rPr>
              <w:t>, утвержденного</w:t>
            </w:r>
            <w:r w:rsidRPr="00496D4E">
              <w:rPr>
                <w:rFonts w:ascii="Times New Roman" w:hAnsi="Times New Roman" w:cs="Times New Roman"/>
              </w:rPr>
              <w:t xml:space="preserve"> приказом </w:t>
            </w:r>
            <w:r>
              <w:rPr>
                <w:rFonts w:ascii="Times New Roman" w:hAnsi="Times New Roman" w:cs="Times New Roman"/>
              </w:rPr>
              <w:t>Минздрава России</w:t>
            </w:r>
            <w:r w:rsidRPr="00496D4E">
              <w:rPr>
                <w:rFonts w:ascii="Times New Roman" w:hAnsi="Times New Roman" w:cs="Times New Roman"/>
              </w:rPr>
              <w:t xml:space="preserve"> от 05.05.2016 г. </w:t>
            </w:r>
            <w:r>
              <w:rPr>
                <w:rFonts w:ascii="Times New Roman" w:hAnsi="Times New Roman" w:cs="Times New Roman"/>
              </w:rPr>
              <w:t>№ 279</w:t>
            </w:r>
            <w:r w:rsidR="00D12193">
              <w:rPr>
                <w:rFonts w:ascii="Times New Roman" w:hAnsi="Times New Roman" w:cs="Times New Roman"/>
              </w:rPr>
              <w:t>н, и</w:t>
            </w:r>
            <w:r w:rsidR="00F1193F">
              <w:rPr>
                <w:rFonts w:ascii="Times New Roman" w:hAnsi="Times New Roman" w:cs="Times New Roman"/>
              </w:rPr>
              <w:t xml:space="preserve"> </w:t>
            </w:r>
            <w:r w:rsidRPr="00496D4E">
              <w:rPr>
                <w:rFonts w:ascii="Times New Roman" w:hAnsi="Times New Roman" w:cs="Times New Roman"/>
              </w:rPr>
              <w:t xml:space="preserve">составляет </w:t>
            </w:r>
            <w:r w:rsidRPr="0035311F">
              <w:rPr>
                <w:rFonts w:ascii="Times New Roman" w:hAnsi="Times New Roman" w:cs="Times New Roman"/>
                <w:b/>
              </w:rPr>
              <w:t>от 14 до 21 дня.</w:t>
            </w:r>
            <w:bookmarkStart w:id="1" w:name="P197"/>
            <w:bookmarkEnd w:id="1"/>
          </w:p>
        </w:tc>
      </w:tr>
      <w:tr w:rsidR="00856816" w:rsidTr="00F401AB">
        <w:trPr>
          <w:trHeight w:val="713"/>
        </w:trPr>
        <w:tc>
          <w:tcPr>
            <w:tcW w:w="3256" w:type="dxa"/>
          </w:tcPr>
          <w:p w:rsidR="00856816" w:rsidRDefault="0085681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Калькуляция стоимости путевки</w:t>
            </w:r>
          </w:p>
          <w:p w:rsidR="00856816" w:rsidRDefault="0085681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6816" w:rsidRDefault="00856816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Калькуляция стоимости путевки (стоимость 1 дня)</w:t>
            </w:r>
          </w:p>
        </w:tc>
      </w:tr>
      <w:tr w:rsidR="00F02D06" w:rsidTr="006531E8">
        <w:tc>
          <w:tcPr>
            <w:tcW w:w="3256" w:type="dxa"/>
          </w:tcPr>
          <w:p w:rsidR="00F02D06" w:rsidRDefault="00856816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организации, осуществляющей СКЛ работников на территории Российской Федерации</w:t>
            </w:r>
          </w:p>
          <w:p w:rsidR="00856816" w:rsidRDefault="00856816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02D06" w:rsidRDefault="00F02D06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56816" w:rsidRDefault="00856816" w:rsidP="00887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Медицинская лицензия должна содержать соответствующий вид деятельности.</w:t>
            </w:r>
            <w:r w:rsidR="005E360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Страхователь вправе предоставлять или может не предоставлять.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1304DA"/>
    <w:rsid w:val="002447DD"/>
    <w:rsid w:val="00251E4F"/>
    <w:rsid w:val="002D6857"/>
    <w:rsid w:val="0035311F"/>
    <w:rsid w:val="00481249"/>
    <w:rsid w:val="00573DE2"/>
    <w:rsid w:val="00576CCE"/>
    <w:rsid w:val="005838FE"/>
    <w:rsid w:val="005E360A"/>
    <w:rsid w:val="006531E8"/>
    <w:rsid w:val="007C0F6E"/>
    <w:rsid w:val="00856816"/>
    <w:rsid w:val="00887F3F"/>
    <w:rsid w:val="0091654D"/>
    <w:rsid w:val="00A11B82"/>
    <w:rsid w:val="00A75DF4"/>
    <w:rsid w:val="00A81DF5"/>
    <w:rsid w:val="00C46DBA"/>
    <w:rsid w:val="00CC4147"/>
    <w:rsid w:val="00D10770"/>
    <w:rsid w:val="00D12193"/>
    <w:rsid w:val="00D44F14"/>
    <w:rsid w:val="00D50486"/>
    <w:rsid w:val="00E06036"/>
    <w:rsid w:val="00E80F66"/>
    <w:rsid w:val="00E91BA1"/>
    <w:rsid w:val="00F02D06"/>
    <w:rsid w:val="00F1193F"/>
    <w:rsid w:val="00F401AB"/>
    <w:rsid w:val="00F67515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2024-05-02T08:23:00Z</dcterms:created>
  <dcterms:modified xsi:type="dcterms:W3CDTF">2024-05-02T08:23:00Z</dcterms:modified>
</cp:coreProperties>
</file>