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8B" w:rsidRPr="00971D09" w:rsidRDefault="001C188B" w:rsidP="001C188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r w:rsidRPr="00971D0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Специальное программное обеспечение "Справка БК"</w:t>
      </w:r>
    </w:p>
    <w:bookmarkEnd w:id="0"/>
    <w:p w:rsidR="001C188B" w:rsidRPr="001C188B" w:rsidRDefault="001C188B" w:rsidP="001C1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8B">
        <w:rPr>
          <w:rFonts w:ascii="Times New Roman" w:eastAsia="Times New Roman" w:hAnsi="Times New Roman" w:cs="Times New Roman"/>
          <w:sz w:val="24"/>
          <w:szCs w:val="24"/>
          <w:lang w:eastAsia="ru-RU"/>
        </w:rPr>
        <w:t>«Аппаратом Правительства России (письмо от 23.09.2016 № 7128п-П17) рекомендовано использовать новую версию специального программного обеспечения «Справки БК» при подготовке справок о доходах, расходах, об имуществе и обязательствах имущественного характера, разработанного ФСО России в интересах Администрации Президента Российской Федерации».</w:t>
      </w:r>
    </w:p>
    <w:p w:rsidR="001C188B" w:rsidRPr="001C188B" w:rsidRDefault="001C188B" w:rsidP="001C18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88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программное обеспечение размещено на официальном сайте федеральной государственной информационной системы «Федеральный портал государственной службы и управленческих кадров» в информационно-телекоммуникационной сети «Интернет» по ссылке </w:t>
      </w:r>
      <w:hyperlink r:id="rId5" w:history="1">
        <w:r w:rsidRPr="001C18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https://gossluzhba.gov.ru/page/index/spravki_bk</w:t>
        </w:r>
      </w:hyperlink>
    </w:p>
    <w:p w:rsidR="00AE1999" w:rsidRDefault="00AE1999"/>
    <w:sectPr w:rsidR="00AE1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D5"/>
    <w:rsid w:val="001C188B"/>
    <w:rsid w:val="00971D09"/>
    <w:rsid w:val="00AE1999"/>
    <w:rsid w:val="00B9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8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1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18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8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1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1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ssluzhba.gov.ru/page/index/spravki_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3200 Болдушевская Галина Владимировна</dc:creator>
  <cp:keywords/>
  <dc:description/>
  <cp:lastModifiedBy>3200 Болдушевская Галина Владимировна</cp:lastModifiedBy>
  <cp:revision>3</cp:revision>
  <dcterms:created xsi:type="dcterms:W3CDTF">2019-10-16T09:31:00Z</dcterms:created>
  <dcterms:modified xsi:type="dcterms:W3CDTF">2019-10-17T07:12:00Z</dcterms:modified>
</cp:coreProperties>
</file>