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26" w:rsidRDefault="00876626" w:rsidP="00FC4C8F">
      <w:pPr>
        <w:pStyle w:val="a5"/>
      </w:pPr>
    </w:p>
    <w:p w:rsidR="00876626" w:rsidRDefault="00BC3D18">
      <w:pPr>
        <w:spacing w:after="0" w:line="240" w:lineRule="auto"/>
        <w:ind w:firstLine="425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Комиссии Отделения </w:t>
      </w:r>
      <w:r w:rsidR="0035491B">
        <w:rPr>
          <w:rFonts w:ascii="Times New Roman" w:hAnsi="Times New Roman" w:cs="Times New Roman"/>
          <w:b/>
          <w:sz w:val="28"/>
          <w:szCs w:val="28"/>
        </w:rPr>
        <w:t>Фонда пенсионного и социального страхования Российской Федерации</w:t>
      </w:r>
      <w:r w:rsidR="009A5C53">
        <w:rPr>
          <w:rFonts w:ascii="Times New Roman" w:hAnsi="Times New Roman" w:cs="Times New Roman"/>
          <w:b/>
          <w:sz w:val="28"/>
          <w:szCs w:val="28"/>
        </w:rPr>
        <w:t xml:space="preserve"> по Белгородской области </w:t>
      </w:r>
    </w:p>
    <w:p w:rsidR="00876626" w:rsidRDefault="009A5C5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и урегулированию конфликта интересов от </w:t>
      </w:r>
      <w:r w:rsidR="00F65F7E">
        <w:rPr>
          <w:rFonts w:ascii="Times New Roman" w:hAnsi="Times New Roman" w:cs="Times New Roman"/>
          <w:b/>
          <w:sz w:val="28"/>
          <w:szCs w:val="28"/>
        </w:rPr>
        <w:t>12</w:t>
      </w:r>
      <w:r w:rsidR="00010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F7E">
        <w:rPr>
          <w:rFonts w:ascii="Times New Roman" w:hAnsi="Times New Roman" w:cs="Times New Roman"/>
          <w:b/>
          <w:sz w:val="28"/>
          <w:szCs w:val="28"/>
        </w:rPr>
        <w:t>ма</w:t>
      </w:r>
      <w:r w:rsidR="00761DE0">
        <w:rPr>
          <w:rFonts w:ascii="Times New Roman" w:hAnsi="Times New Roman" w:cs="Times New Roman"/>
          <w:b/>
          <w:sz w:val="28"/>
          <w:szCs w:val="28"/>
        </w:rPr>
        <w:t>я</w:t>
      </w:r>
      <w:r w:rsidR="00BC3D18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5491B" w:rsidRDefault="0035491B">
      <w:pPr>
        <w:spacing w:after="0" w:line="240" w:lineRule="auto"/>
        <w:ind w:firstLine="425"/>
        <w:jc w:val="center"/>
      </w:pPr>
    </w:p>
    <w:p w:rsidR="00876626" w:rsidRDefault="009A5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6626" w:rsidRDefault="00F6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E7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761DE0">
        <w:rPr>
          <w:rFonts w:ascii="Times New Roman" w:hAnsi="Times New Roman" w:cs="Times New Roman"/>
          <w:sz w:val="28"/>
          <w:szCs w:val="28"/>
        </w:rPr>
        <w:t>я</w:t>
      </w:r>
      <w:r w:rsidR="00105EB9">
        <w:rPr>
          <w:rFonts w:ascii="Times New Roman" w:hAnsi="Times New Roman" w:cs="Times New Roman"/>
          <w:sz w:val="28"/>
          <w:szCs w:val="28"/>
        </w:rPr>
        <w:t xml:space="preserve"> 2023</w:t>
      </w:r>
      <w:r w:rsidR="00BF62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7AD3">
        <w:rPr>
          <w:rFonts w:ascii="Times New Roman" w:hAnsi="Times New Roman" w:cs="Times New Roman"/>
          <w:sz w:val="28"/>
          <w:szCs w:val="28"/>
        </w:rPr>
        <w:t xml:space="preserve"> по адресу: г. Белгород, ул. Преображенская, 87 </w:t>
      </w:r>
      <w:r w:rsidR="00BF6220">
        <w:rPr>
          <w:rFonts w:ascii="Times New Roman" w:hAnsi="Times New Roman" w:cs="Times New Roman"/>
          <w:sz w:val="28"/>
          <w:szCs w:val="28"/>
        </w:rPr>
        <w:t>состояло</w:t>
      </w:r>
      <w:r w:rsidR="009A5C53">
        <w:rPr>
          <w:rFonts w:ascii="Times New Roman" w:hAnsi="Times New Roman" w:cs="Times New Roman"/>
          <w:sz w:val="28"/>
          <w:szCs w:val="28"/>
        </w:rPr>
        <w:t xml:space="preserve">сь </w:t>
      </w:r>
      <w:r w:rsidR="00BF6220">
        <w:rPr>
          <w:rFonts w:ascii="Times New Roman" w:hAnsi="Times New Roman" w:cs="Times New Roman"/>
          <w:sz w:val="28"/>
          <w:szCs w:val="28"/>
        </w:rPr>
        <w:t>заседание Комиссии</w:t>
      </w:r>
      <w:r w:rsidR="0035491B">
        <w:rPr>
          <w:rFonts w:ascii="Times New Roman" w:hAnsi="Times New Roman" w:cs="Times New Roman"/>
          <w:sz w:val="28"/>
          <w:szCs w:val="28"/>
        </w:rPr>
        <w:t xml:space="preserve"> О</w:t>
      </w:r>
      <w:r w:rsidR="00BF6220">
        <w:rPr>
          <w:rFonts w:ascii="Times New Roman" w:hAnsi="Times New Roman" w:cs="Times New Roman"/>
          <w:sz w:val="28"/>
          <w:szCs w:val="28"/>
        </w:rPr>
        <w:t>СФР</w:t>
      </w:r>
      <w:r w:rsidR="009A5C53">
        <w:rPr>
          <w:rFonts w:ascii="Times New Roman" w:hAnsi="Times New Roman" w:cs="Times New Roman"/>
          <w:sz w:val="28"/>
          <w:szCs w:val="28"/>
        </w:rPr>
        <w:t xml:space="preserve"> по Белгородской области по соблюдению требований к служебному поведению и урегулированию конфликта интересов.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F6220">
        <w:rPr>
          <w:rFonts w:ascii="Times New Roman" w:hAnsi="Times New Roman" w:cs="Times New Roman"/>
          <w:sz w:val="28"/>
          <w:szCs w:val="28"/>
        </w:rPr>
        <w:t>вестка дня заседания Комиссии О</w:t>
      </w:r>
      <w:r w:rsidR="00257A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ФР</w:t>
      </w:r>
      <w:r w:rsidR="00257AD3">
        <w:rPr>
          <w:rFonts w:ascii="Times New Roman" w:hAnsi="Times New Roman" w:cs="Times New Roman"/>
          <w:sz w:val="28"/>
          <w:szCs w:val="28"/>
        </w:rPr>
        <w:t xml:space="preserve"> по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включала</w:t>
      </w:r>
      <w:r w:rsidR="00257AD3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О принятии решения о </w:t>
      </w:r>
      <w:r w:rsidR="00BF6220">
        <w:rPr>
          <w:rFonts w:ascii="Times New Roman" w:hAnsi="Times New Roman" w:cs="Times New Roman"/>
          <w:sz w:val="28"/>
          <w:szCs w:val="28"/>
        </w:rPr>
        <w:t xml:space="preserve">способе </w:t>
      </w:r>
      <w:r>
        <w:rPr>
          <w:rFonts w:ascii="Times New Roman" w:hAnsi="Times New Roman" w:cs="Times New Roman"/>
          <w:sz w:val="28"/>
          <w:szCs w:val="28"/>
        </w:rPr>
        <w:t>голосовании Комиссией.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Вопрос рассматривался в соответствии с п. 23 Положения о Комиссиях территориальных органов ПФР (постановление Правления ПФР от 11.06.2013                 № 137п).</w:t>
      </w:r>
    </w:p>
    <w:p w:rsidR="00493F42" w:rsidRDefault="009A5C53" w:rsidP="00F4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66EB" w:rsidRPr="00B666EB">
        <w:rPr>
          <w:rFonts w:ascii="Times New Roman" w:hAnsi="Times New Roman" w:cs="Times New Roman"/>
          <w:sz w:val="28"/>
          <w:szCs w:val="28"/>
        </w:rPr>
        <w:t>О мерах по недопущению работниками ОСФР по Белгородской области любой возможности возникновения конфликта интересов.</w:t>
      </w:r>
      <w:r w:rsidR="00B66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74D" w:rsidRDefault="009A5C53" w:rsidP="005E26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459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уведомлений работников о возможности в</w:t>
      </w:r>
      <w:r w:rsidR="005E2656">
        <w:rPr>
          <w:rFonts w:ascii="Times New Roman" w:hAnsi="Times New Roman" w:cs="Times New Roman"/>
          <w:sz w:val="28"/>
          <w:szCs w:val="28"/>
        </w:rPr>
        <w:t>оз</w:t>
      </w:r>
      <w:r w:rsidR="003F474D">
        <w:rPr>
          <w:rFonts w:ascii="Times New Roman" w:hAnsi="Times New Roman" w:cs="Times New Roman"/>
          <w:sz w:val="28"/>
          <w:szCs w:val="28"/>
        </w:rPr>
        <w:t>никновения конфликта интересов.</w:t>
      </w:r>
    </w:p>
    <w:p w:rsidR="003F474D" w:rsidRDefault="003F474D" w:rsidP="003F474D">
      <w:pPr>
        <w:pStyle w:val="ac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рассматривались в соответствии с подпункт</w:t>
      </w:r>
      <w:r w:rsidR="00AE24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«в» пункта 10 Положения о Комиссиях территориальных органов ПФР (постановление Правления ПФР от 11.06.2013 № 137п).</w:t>
      </w:r>
    </w:p>
    <w:p w:rsidR="005E2656" w:rsidRPr="005E2656" w:rsidRDefault="003F474D" w:rsidP="005E26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E2656">
        <w:rPr>
          <w:rFonts w:ascii="Times New Roman" w:hAnsi="Times New Roman" w:cs="Times New Roman"/>
          <w:sz w:val="28"/>
          <w:szCs w:val="28"/>
        </w:rPr>
        <w:t xml:space="preserve">1 </w:t>
      </w:r>
      <w:r w:rsidR="004459C9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r w:rsidR="004459C9" w:rsidRPr="004459C9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459C9">
        <w:rPr>
          <w:rFonts w:ascii="Times New Roman" w:hAnsi="Times New Roman" w:cs="Times New Roman"/>
          <w:sz w:val="28"/>
          <w:szCs w:val="28"/>
        </w:rPr>
        <w:t>.</w:t>
      </w:r>
    </w:p>
    <w:p w:rsidR="00876626" w:rsidRDefault="003F474D" w:rsidP="00AD3598">
      <w:pPr>
        <w:pStyle w:val="ac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9A5C53">
        <w:rPr>
          <w:rFonts w:ascii="Times New Roman" w:hAnsi="Times New Roman" w:cs="Times New Roman"/>
          <w:sz w:val="28"/>
          <w:szCs w:val="28"/>
        </w:rPr>
        <w:t xml:space="preserve"> рассматривал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A5C53">
        <w:rPr>
          <w:rFonts w:ascii="Times New Roman" w:hAnsi="Times New Roman" w:cs="Times New Roman"/>
          <w:sz w:val="28"/>
          <w:szCs w:val="28"/>
        </w:rPr>
        <w:t xml:space="preserve"> в соответствии с по</w:t>
      </w:r>
      <w:r w:rsidR="00EB22AB">
        <w:rPr>
          <w:rFonts w:ascii="Times New Roman" w:hAnsi="Times New Roman" w:cs="Times New Roman"/>
          <w:sz w:val="28"/>
          <w:szCs w:val="28"/>
        </w:rPr>
        <w:t>дпункт</w:t>
      </w:r>
      <w:r w:rsidR="00AE246B">
        <w:rPr>
          <w:rFonts w:ascii="Times New Roman" w:hAnsi="Times New Roman" w:cs="Times New Roman"/>
          <w:sz w:val="28"/>
          <w:szCs w:val="28"/>
        </w:rPr>
        <w:t>о</w:t>
      </w:r>
      <w:r w:rsidR="00EB22AB">
        <w:rPr>
          <w:rFonts w:ascii="Times New Roman" w:hAnsi="Times New Roman" w:cs="Times New Roman"/>
          <w:sz w:val="28"/>
          <w:szCs w:val="28"/>
        </w:rPr>
        <w:t>м</w:t>
      </w:r>
      <w:r w:rsidR="009A5C53">
        <w:rPr>
          <w:rFonts w:ascii="Times New Roman" w:hAnsi="Times New Roman" w:cs="Times New Roman"/>
          <w:sz w:val="28"/>
          <w:szCs w:val="28"/>
        </w:rPr>
        <w:t xml:space="preserve"> </w:t>
      </w:r>
      <w:r w:rsidR="004459C9">
        <w:rPr>
          <w:rFonts w:ascii="Times New Roman" w:hAnsi="Times New Roman" w:cs="Times New Roman"/>
          <w:sz w:val="28"/>
          <w:szCs w:val="28"/>
        </w:rPr>
        <w:t>«д</w:t>
      </w:r>
      <w:r w:rsidR="006658DE">
        <w:rPr>
          <w:rFonts w:ascii="Times New Roman" w:hAnsi="Times New Roman" w:cs="Times New Roman"/>
          <w:sz w:val="28"/>
          <w:szCs w:val="28"/>
        </w:rPr>
        <w:t>»</w:t>
      </w:r>
      <w:r w:rsidR="00FC58AD">
        <w:rPr>
          <w:rFonts w:ascii="Times New Roman" w:hAnsi="Times New Roman" w:cs="Times New Roman"/>
          <w:sz w:val="28"/>
          <w:szCs w:val="28"/>
        </w:rPr>
        <w:t xml:space="preserve"> </w:t>
      </w:r>
      <w:r w:rsidR="009A5C53">
        <w:rPr>
          <w:rFonts w:ascii="Times New Roman" w:hAnsi="Times New Roman" w:cs="Times New Roman"/>
          <w:sz w:val="28"/>
          <w:szCs w:val="28"/>
        </w:rPr>
        <w:t>пункта 10 Положения о Комиссиях территориальных органов ПФР (постановление Правления ПФР от 11.06.2013 № 137п).</w:t>
      </w:r>
    </w:p>
    <w:p w:rsidR="00DD687A" w:rsidRDefault="00DD687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единогласно было принято следующее решение:</w:t>
      </w: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 в соответствии с п. 1 ст. 24 Федерального закона                          от 27.07.2006 № 152-ФЗ «О персональных данных» были предупреждены                         об ответственности за разглашение  конфиденциальных сведений, ставших                   им известными в ходе заседания.</w:t>
      </w:r>
    </w:p>
    <w:p w:rsidR="00876626" w:rsidRDefault="008766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626" w:rsidRDefault="009A5C5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О рассмотрении уведомлений работников о возможности возникновения конфликта интересов, поступивших в Комиссию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598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ФР по Белгородской области:</w:t>
      </w:r>
    </w:p>
    <w:p w:rsidR="000A79EB" w:rsidRDefault="00905B4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9EB" w:rsidRPr="000A79EB">
        <w:rPr>
          <w:rFonts w:ascii="Times New Roman" w:hAnsi="Times New Roman" w:cs="Times New Roman"/>
          <w:sz w:val="28"/>
          <w:szCs w:val="28"/>
        </w:rPr>
        <w:t>о соблюдении требований к служебному поведению и/или</w:t>
      </w:r>
      <w:r w:rsidR="000A79EB" w:rsidRPr="000A79EB">
        <w:rPr>
          <w:rFonts w:ascii="Times New Roman" w:hAnsi="Times New Roman" w:cs="Times New Roman"/>
          <w:sz w:val="28"/>
          <w:szCs w:val="28"/>
        </w:rPr>
        <w:br/>
        <w:t>о возникновении конфликта интересов или возможности его возникновения</w:t>
      </w:r>
      <w:r w:rsidR="004459C9">
        <w:rPr>
          <w:rFonts w:ascii="Times New Roman" w:hAnsi="Times New Roman" w:cs="Times New Roman"/>
          <w:sz w:val="28"/>
          <w:szCs w:val="28"/>
        </w:rPr>
        <w:t xml:space="preserve"> от 6</w:t>
      </w:r>
      <w:r w:rsidR="000A79EB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0A79EB" w:rsidRPr="000A79EB">
        <w:rPr>
          <w:rFonts w:ascii="Times New Roman" w:hAnsi="Times New Roman" w:cs="Times New Roman"/>
          <w:sz w:val="28"/>
          <w:szCs w:val="28"/>
        </w:rPr>
        <w:t>, в связи</w:t>
      </w:r>
      <w:r w:rsidR="000A79EB">
        <w:rPr>
          <w:rFonts w:ascii="Times New Roman" w:hAnsi="Times New Roman" w:cs="Times New Roman"/>
          <w:sz w:val="28"/>
          <w:szCs w:val="28"/>
        </w:rPr>
        <w:t xml:space="preserve"> с совместной работой родственников</w:t>
      </w:r>
      <w:r w:rsidR="009463B9" w:rsidRPr="009463B9">
        <w:rPr>
          <w:rFonts w:ascii="Times New Roman" w:hAnsi="Times New Roman" w:cs="Times New Roman"/>
          <w:sz w:val="28"/>
          <w:szCs w:val="28"/>
        </w:rPr>
        <w:t xml:space="preserve"> </w:t>
      </w:r>
      <w:r w:rsidR="009463B9">
        <w:rPr>
          <w:rFonts w:ascii="Times New Roman" w:hAnsi="Times New Roman" w:cs="Times New Roman"/>
          <w:sz w:val="28"/>
          <w:szCs w:val="28"/>
        </w:rPr>
        <w:t xml:space="preserve">в </w:t>
      </w:r>
      <w:r w:rsidR="009463B9" w:rsidRPr="009463B9">
        <w:rPr>
          <w:rFonts w:ascii="Times New Roman" w:hAnsi="Times New Roman" w:cs="Times New Roman"/>
          <w:sz w:val="28"/>
          <w:szCs w:val="28"/>
        </w:rPr>
        <w:t>ОСФР по Б</w:t>
      </w:r>
      <w:r w:rsidR="009463B9">
        <w:rPr>
          <w:rFonts w:ascii="Times New Roman" w:hAnsi="Times New Roman" w:cs="Times New Roman"/>
          <w:sz w:val="28"/>
          <w:szCs w:val="28"/>
        </w:rPr>
        <w:t xml:space="preserve">елгородской </w:t>
      </w:r>
      <w:r w:rsidR="009463B9" w:rsidRPr="009463B9">
        <w:rPr>
          <w:rFonts w:ascii="Times New Roman" w:hAnsi="Times New Roman" w:cs="Times New Roman"/>
          <w:sz w:val="28"/>
          <w:szCs w:val="28"/>
        </w:rPr>
        <w:t>области</w:t>
      </w:r>
      <w:r w:rsidR="000A79EB">
        <w:rPr>
          <w:rFonts w:ascii="Times New Roman" w:hAnsi="Times New Roman" w:cs="Times New Roman"/>
          <w:sz w:val="28"/>
          <w:szCs w:val="28"/>
        </w:rPr>
        <w:t>.</w:t>
      </w:r>
    </w:p>
    <w:p w:rsidR="007B42FA" w:rsidRDefault="007B42FA" w:rsidP="008120E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20EF" w:rsidRDefault="00905B40" w:rsidP="008120E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B40">
        <w:rPr>
          <w:rFonts w:ascii="Times New Roman" w:hAnsi="Times New Roman" w:cs="Times New Roman"/>
          <w:sz w:val="28"/>
          <w:szCs w:val="28"/>
        </w:rPr>
        <w:t xml:space="preserve">Комиссия пришла к выводу: </w:t>
      </w:r>
      <w:r w:rsidR="004459C9">
        <w:rPr>
          <w:rFonts w:ascii="Times New Roman" w:hAnsi="Times New Roman" w:cs="Times New Roman"/>
          <w:sz w:val="28"/>
          <w:szCs w:val="28"/>
        </w:rPr>
        <w:t>6</w:t>
      </w:r>
      <w:r w:rsidRPr="00905B4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536D1">
        <w:rPr>
          <w:rFonts w:ascii="Times New Roman" w:hAnsi="Times New Roman" w:cs="Times New Roman"/>
          <w:sz w:val="28"/>
          <w:szCs w:val="28"/>
        </w:rPr>
        <w:t>ов</w:t>
      </w:r>
      <w:r w:rsidRPr="00905B40">
        <w:rPr>
          <w:rFonts w:ascii="Times New Roman" w:hAnsi="Times New Roman" w:cs="Times New Roman"/>
          <w:sz w:val="28"/>
          <w:szCs w:val="28"/>
        </w:rPr>
        <w:t xml:space="preserve"> соблюдали требования к служебному поведению и (или) требования об урегулировании конфликта интересов</w:t>
      </w:r>
      <w:r w:rsidRPr="00905B40">
        <w:rPr>
          <w:rFonts w:ascii="Times New Roman" w:hAnsi="Times New Roman" w:cs="Times New Roman"/>
          <w:bCs/>
          <w:sz w:val="28"/>
          <w:szCs w:val="28"/>
        </w:rPr>
        <w:t xml:space="preserve">. При исполнении должностных обязанностей </w:t>
      </w:r>
      <w:r w:rsidR="008120EF" w:rsidRPr="008120EF">
        <w:rPr>
          <w:rFonts w:ascii="Times New Roman" w:hAnsi="Times New Roman" w:cs="Times New Roman"/>
          <w:bCs/>
          <w:sz w:val="28"/>
          <w:szCs w:val="28"/>
        </w:rPr>
        <w:t>конфликт интересов в настоящее время отсутствует</w:t>
      </w:r>
      <w:r w:rsidR="008120EF" w:rsidRPr="008120EF">
        <w:rPr>
          <w:rFonts w:ascii="Times New Roman" w:hAnsi="Times New Roman" w:cs="Times New Roman"/>
          <w:sz w:val="28"/>
          <w:szCs w:val="28"/>
        </w:rPr>
        <w:t>.</w:t>
      </w:r>
    </w:p>
    <w:p w:rsidR="008120EF" w:rsidRDefault="008120EF" w:rsidP="008120E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0EF">
        <w:rPr>
          <w:rFonts w:ascii="Times New Roman" w:hAnsi="Times New Roman" w:cs="Times New Roman"/>
          <w:sz w:val="28"/>
          <w:szCs w:val="28"/>
        </w:rPr>
        <w:t>Комиссия указывает на необходимость принятия работниками всех возможных мер по недопущению и исключению любой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в дальнейшем</w:t>
      </w:r>
      <w:r w:rsidRPr="008120EF">
        <w:rPr>
          <w:rFonts w:ascii="Times New Roman" w:hAnsi="Times New Roman" w:cs="Times New Roman"/>
          <w:sz w:val="28"/>
          <w:szCs w:val="28"/>
        </w:rPr>
        <w:t>.</w:t>
      </w:r>
    </w:p>
    <w:p w:rsidR="00E03C52" w:rsidRDefault="00E03C52" w:rsidP="008120E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45B5">
        <w:rPr>
          <w:rFonts w:ascii="Times New Roman" w:hAnsi="Times New Roman" w:cs="Times New Roman"/>
          <w:sz w:val="28"/>
          <w:szCs w:val="28"/>
        </w:rPr>
        <w:t>о соблюдении требований к служебному поведению и/или</w:t>
      </w:r>
      <w:r w:rsidRPr="00EB45B5">
        <w:rPr>
          <w:rFonts w:ascii="Times New Roman" w:hAnsi="Times New Roman" w:cs="Times New Roman"/>
          <w:sz w:val="28"/>
          <w:szCs w:val="28"/>
        </w:rPr>
        <w:br/>
        <w:t>о возникновении конфликта интересов или возможности его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459C9">
        <w:rPr>
          <w:rFonts w:ascii="Times New Roman" w:hAnsi="Times New Roman" w:cs="Times New Roman"/>
          <w:sz w:val="28"/>
          <w:szCs w:val="28"/>
        </w:rPr>
        <w:t>1 работника</w:t>
      </w:r>
      <w:r w:rsidRPr="00EB4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B5">
        <w:rPr>
          <w:rFonts w:ascii="Times New Roman" w:hAnsi="Times New Roman" w:cs="Times New Roman"/>
          <w:sz w:val="28"/>
          <w:szCs w:val="28"/>
        </w:rPr>
        <w:t>ОСФР</w:t>
      </w:r>
      <w:proofErr w:type="spellEnd"/>
      <w:r w:rsidRPr="00EB45B5">
        <w:rPr>
          <w:rFonts w:ascii="Times New Roman" w:hAnsi="Times New Roman" w:cs="Times New Roman"/>
          <w:sz w:val="28"/>
          <w:szCs w:val="28"/>
        </w:rPr>
        <w:t xml:space="preserve"> по Белгородской области в связи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459C9">
        <w:rPr>
          <w:rFonts w:ascii="Times New Roman" w:hAnsi="Times New Roman" w:cs="Times New Roman"/>
          <w:sz w:val="28"/>
          <w:szCs w:val="28"/>
        </w:rPr>
        <w:t>осуществлением иной оплачиваемой работы.</w:t>
      </w: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>Комиссия пришла к выводу: работник</w:t>
      </w:r>
      <w:r w:rsidR="004459C9">
        <w:rPr>
          <w:rFonts w:ascii="Times New Roman" w:hAnsi="Times New Roman" w:cs="Times New Roman"/>
          <w:sz w:val="28"/>
          <w:szCs w:val="28"/>
        </w:rPr>
        <w:t xml:space="preserve"> соблюдает</w:t>
      </w:r>
      <w:r w:rsidRPr="00EB45B5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</w:t>
      </w:r>
      <w:r w:rsidRPr="00EB45B5">
        <w:rPr>
          <w:rFonts w:ascii="Times New Roman" w:hAnsi="Times New Roman" w:cs="Times New Roman"/>
          <w:bCs/>
          <w:sz w:val="28"/>
          <w:szCs w:val="28"/>
        </w:rPr>
        <w:t>. При исполнении должностных обязанностей конфликт интересов в настоящее время отсутствует</w:t>
      </w:r>
      <w:r w:rsidRPr="00EB45B5">
        <w:rPr>
          <w:rFonts w:ascii="Times New Roman" w:hAnsi="Times New Roman" w:cs="Times New Roman"/>
          <w:sz w:val="28"/>
          <w:szCs w:val="28"/>
        </w:rPr>
        <w:t>.</w:t>
      </w:r>
    </w:p>
    <w:p w:rsidR="005C276E" w:rsidRPr="00EB45B5" w:rsidRDefault="005C276E" w:rsidP="005C276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>Комиссия указывает работнику:</w:t>
      </w:r>
    </w:p>
    <w:p w:rsidR="005C276E" w:rsidRPr="00EB45B5" w:rsidRDefault="005C276E" w:rsidP="005C276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>- на то, что работа должна осуществляться в свободное от основной работы, что позволит исключить нанесение ущерба выполнению основной работы. За неисполнение данного требования работник несет персональную ответственность, установленную за утрату доверия к работнику со стороны работодателя;</w:t>
      </w:r>
    </w:p>
    <w:p w:rsidR="005C276E" w:rsidRPr="00EB45B5" w:rsidRDefault="005C276E" w:rsidP="005C276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B45B5">
        <w:rPr>
          <w:rFonts w:ascii="Times New Roman" w:hAnsi="Times New Roman" w:cs="Times New Roman"/>
          <w:sz w:val="28"/>
          <w:szCs w:val="28"/>
        </w:rPr>
        <w:t xml:space="preserve"> необходимость принятия работниками всех возможных мер по недопущению и исключению любой возможности возникновения конфликта интересов и в дальнейшем.</w:t>
      </w:r>
    </w:p>
    <w:p w:rsidR="005C276E" w:rsidRDefault="005C276E" w:rsidP="005C276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 xml:space="preserve">Комиссия обращает внимание работника на </w:t>
      </w:r>
      <w:r w:rsidRPr="00EB45B5">
        <w:rPr>
          <w:rFonts w:ascii="Times New Roman" w:hAnsi="Times New Roman" w:cs="Times New Roman"/>
          <w:bCs/>
          <w:sz w:val="28"/>
          <w:szCs w:val="28"/>
        </w:rPr>
        <w:t>особенности характера работы в</w:t>
      </w:r>
      <w:r w:rsidRPr="00EB4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B5">
        <w:rPr>
          <w:rFonts w:ascii="Times New Roman" w:hAnsi="Times New Roman" w:cs="Times New Roman"/>
          <w:sz w:val="28"/>
          <w:szCs w:val="28"/>
        </w:rPr>
        <w:t>ОСФР</w:t>
      </w:r>
      <w:proofErr w:type="spellEnd"/>
      <w:r w:rsidRPr="00EB45B5">
        <w:rPr>
          <w:rFonts w:ascii="Times New Roman" w:hAnsi="Times New Roman" w:cs="Times New Roman"/>
          <w:sz w:val="28"/>
          <w:szCs w:val="28"/>
        </w:rPr>
        <w:t xml:space="preserve"> в</w:t>
      </w:r>
      <w:r w:rsidRPr="00EB45B5">
        <w:rPr>
          <w:rFonts w:ascii="Times New Roman" w:hAnsi="Times New Roman" w:cs="Times New Roman"/>
          <w:bCs/>
          <w:sz w:val="28"/>
          <w:szCs w:val="28"/>
        </w:rPr>
        <w:t xml:space="preserve"> режиме ненормированного рабочего дня</w:t>
      </w:r>
      <w:r w:rsidRPr="00EB45B5">
        <w:rPr>
          <w:rFonts w:ascii="Times New Roman" w:hAnsi="Times New Roman" w:cs="Times New Roman"/>
          <w:sz w:val="28"/>
          <w:szCs w:val="28"/>
        </w:rPr>
        <w:t xml:space="preserve"> и неукоснительное соблюдение Правил внутреннего трудового распорядка </w:t>
      </w:r>
      <w:r w:rsidRPr="00EB45B5">
        <w:rPr>
          <w:rFonts w:ascii="Times New Roman" w:hAnsi="Times New Roman" w:cs="Times New Roman"/>
          <w:bCs/>
          <w:sz w:val="28"/>
          <w:szCs w:val="28"/>
        </w:rPr>
        <w:t>в</w:t>
      </w:r>
      <w:r w:rsidRPr="00EB4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B5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ФР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276E" w:rsidRDefault="005C276E" w:rsidP="005C276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 xml:space="preserve">Комиссия рекомендует </w:t>
      </w:r>
      <w:r w:rsidR="00BA3DAE">
        <w:rPr>
          <w:rFonts w:ascii="Times New Roman" w:hAnsi="Times New Roman" w:cs="Times New Roman"/>
          <w:sz w:val="28"/>
          <w:szCs w:val="28"/>
        </w:rPr>
        <w:t xml:space="preserve">заместителю управляющего отделением и </w:t>
      </w:r>
      <w:r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EB4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B5">
        <w:rPr>
          <w:rFonts w:ascii="Times New Roman" w:hAnsi="Times New Roman" w:cs="Times New Roman"/>
          <w:sz w:val="28"/>
          <w:szCs w:val="28"/>
        </w:rPr>
        <w:t>ОСФР</w:t>
      </w:r>
      <w:proofErr w:type="spellEnd"/>
      <w:r w:rsidRPr="00EB45B5">
        <w:rPr>
          <w:rFonts w:ascii="Times New Roman" w:hAnsi="Times New Roman" w:cs="Times New Roman"/>
          <w:sz w:val="28"/>
          <w:szCs w:val="28"/>
        </w:rPr>
        <w:t xml:space="preserve"> по Белгородской области </w:t>
      </w:r>
      <w:r>
        <w:rPr>
          <w:rFonts w:ascii="Times New Roman" w:hAnsi="Times New Roman" w:cs="Times New Roman"/>
          <w:sz w:val="28"/>
          <w:szCs w:val="28"/>
        </w:rPr>
        <w:t>взять под личный контроль данные ситуации</w:t>
      </w:r>
      <w:r w:rsidRPr="00EB45B5">
        <w:rPr>
          <w:rFonts w:ascii="Times New Roman" w:hAnsi="Times New Roman" w:cs="Times New Roman"/>
          <w:sz w:val="28"/>
          <w:szCs w:val="28"/>
        </w:rPr>
        <w:t xml:space="preserve"> в целях исключения возможных коррупционных правонарушений при осуществлении иной оплачиваемой деятельности и в целях исключения выполнения иной оплачиваемой работы непосредственно в рабочее время на основной работе. </w:t>
      </w:r>
    </w:p>
    <w:p w:rsidR="00B56254" w:rsidRDefault="00B56254" w:rsidP="005C276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254" w:rsidRPr="00B56254" w:rsidRDefault="00B56254" w:rsidP="00B562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254">
        <w:rPr>
          <w:rFonts w:ascii="Times New Roman" w:hAnsi="Times New Roman" w:cs="Times New Roman"/>
          <w:sz w:val="28"/>
          <w:szCs w:val="28"/>
        </w:rPr>
        <w:t>- о</w:t>
      </w:r>
      <w:r w:rsidR="00107BBA">
        <w:rPr>
          <w:rFonts w:ascii="Times New Roman" w:hAnsi="Times New Roman" w:cs="Times New Roman"/>
          <w:sz w:val="28"/>
          <w:szCs w:val="28"/>
        </w:rPr>
        <w:t xml:space="preserve"> рассмотрении уведомления работника</w:t>
      </w:r>
      <w:r w:rsidRPr="00B56254">
        <w:rPr>
          <w:rFonts w:ascii="Times New Roman" w:hAnsi="Times New Roman" w:cs="Times New Roman"/>
          <w:sz w:val="28"/>
          <w:szCs w:val="28"/>
        </w:rPr>
        <w:t xml:space="preserve">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интересов, поступивших в Комиссию</w:t>
      </w:r>
      <w:r w:rsidRPr="00B562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6254">
        <w:rPr>
          <w:rFonts w:ascii="Times New Roman" w:hAnsi="Times New Roman" w:cs="Times New Roman"/>
          <w:sz w:val="28"/>
          <w:szCs w:val="28"/>
        </w:rPr>
        <w:t>ОСФР</w:t>
      </w:r>
      <w:proofErr w:type="spellEnd"/>
      <w:r w:rsidRPr="00B56254">
        <w:rPr>
          <w:rFonts w:ascii="Times New Roman" w:hAnsi="Times New Roman" w:cs="Times New Roman"/>
          <w:sz w:val="28"/>
          <w:szCs w:val="28"/>
        </w:rPr>
        <w:t xml:space="preserve"> по Белгородской области:</w:t>
      </w:r>
    </w:p>
    <w:p w:rsidR="00B56254" w:rsidRPr="00B56254" w:rsidRDefault="00B56254" w:rsidP="00B562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254" w:rsidRPr="00B56254" w:rsidRDefault="00B56254" w:rsidP="00B562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254">
        <w:rPr>
          <w:rFonts w:ascii="Times New Roman" w:hAnsi="Times New Roman" w:cs="Times New Roman"/>
          <w:sz w:val="28"/>
          <w:szCs w:val="28"/>
        </w:rPr>
        <w:t>Комиссия пришл</w:t>
      </w:r>
      <w:r w:rsidR="00107BBA">
        <w:rPr>
          <w:rFonts w:ascii="Times New Roman" w:hAnsi="Times New Roman" w:cs="Times New Roman"/>
          <w:sz w:val="28"/>
          <w:szCs w:val="28"/>
        </w:rPr>
        <w:t>а к выводу, что при исполнении</w:t>
      </w:r>
      <w:r w:rsidR="00FC4C8F">
        <w:rPr>
          <w:rFonts w:ascii="Times New Roman" w:hAnsi="Times New Roman" w:cs="Times New Roman"/>
          <w:sz w:val="28"/>
          <w:szCs w:val="28"/>
        </w:rPr>
        <w:t xml:space="preserve"> работником</w:t>
      </w:r>
      <w:bookmarkStart w:id="0" w:name="_GoBack"/>
      <w:bookmarkEnd w:id="0"/>
      <w:r w:rsidRPr="00B56254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интересов. Возможность возникновения конфликта интересов существует, так как в должностные обязанности работников входит </w:t>
      </w:r>
      <w:r w:rsidR="00266012">
        <w:rPr>
          <w:rFonts w:ascii="Times New Roman" w:hAnsi="Times New Roman" w:cs="Times New Roman"/>
          <w:sz w:val="28"/>
          <w:szCs w:val="28"/>
        </w:rPr>
        <w:t>установление мер социальной поддержки</w:t>
      </w:r>
      <w:r w:rsidRPr="00B56254">
        <w:rPr>
          <w:rFonts w:ascii="Times New Roman" w:hAnsi="Times New Roman" w:cs="Times New Roman"/>
          <w:sz w:val="28"/>
          <w:szCs w:val="28"/>
        </w:rPr>
        <w:t xml:space="preserve">. Данные функции возложить на </w:t>
      </w:r>
      <w:r w:rsidR="004E56CA" w:rsidRPr="004E56CA">
        <w:rPr>
          <w:rFonts w:ascii="Times New Roman" w:hAnsi="Times New Roman" w:cs="Times New Roman"/>
          <w:sz w:val="28"/>
          <w:szCs w:val="28"/>
        </w:rPr>
        <w:t xml:space="preserve">руководителя группы </w:t>
      </w:r>
      <w:proofErr w:type="spellStart"/>
      <w:r w:rsidRPr="00B56254">
        <w:rPr>
          <w:rFonts w:ascii="Times New Roman" w:hAnsi="Times New Roman" w:cs="Times New Roman"/>
          <w:sz w:val="28"/>
          <w:szCs w:val="28"/>
        </w:rPr>
        <w:t>ОПФР</w:t>
      </w:r>
      <w:proofErr w:type="spellEnd"/>
      <w:r w:rsidRPr="00B56254">
        <w:rPr>
          <w:rFonts w:ascii="Times New Roman" w:hAnsi="Times New Roman" w:cs="Times New Roman"/>
          <w:sz w:val="28"/>
          <w:szCs w:val="28"/>
        </w:rPr>
        <w:t xml:space="preserve"> по Белгородской области.</w:t>
      </w:r>
    </w:p>
    <w:p w:rsidR="00FC4C8F" w:rsidRPr="00FC4C8F" w:rsidRDefault="00B56254" w:rsidP="00FC4C8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254">
        <w:rPr>
          <w:rFonts w:ascii="Times New Roman" w:hAnsi="Times New Roman" w:cs="Times New Roman"/>
          <w:sz w:val="28"/>
          <w:szCs w:val="28"/>
        </w:rPr>
        <w:lastRenderedPageBreak/>
        <w:t xml:space="preserve">Комиссия рекомендует </w:t>
      </w:r>
      <w:r w:rsidR="00266012">
        <w:rPr>
          <w:rFonts w:ascii="Times New Roman" w:hAnsi="Times New Roman" w:cs="Times New Roman"/>
          <w:sz w:val="28"/>
          <w:szCs w:val="28"/>
        </w:rPr>
        <w:t>начальнику</w:t>
      </w:r>
      <w:r w:rsidRPr="00B56254">
        <w:rPr>
          <w:rFonts w:ascii="Times New Roman" w:hAnsi="Times New Roman" w:cs="Times New Roman"/>
          <w:sz w:val="28"/>
          <w:szCs w:val="28"/>
        </w:rPr>
        <w:t xml:space="preserve"> </w:t>
      </w:r>
      <w:r w:rsidR="00266012">
        <w:rPr>
          <w:rFonts w:ascii="Times New Roman" w:hAnsi="Times New Roman" w:cs="Times New Roman"/>
          <w:sz w:val="28"/>
          <w:szCs w:val="28"/>
        </w:rPr>
        <w:t>управления</w:t>
      </w:r>
      <w:r w:rsidRPr="00B56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254">
        <w:rPr>
          <w:rFonts w:ascii="Times New Roman" w:hAnsi="Times New Roman" w:cs="Times New Roman"/>
          <w:sz w:val="28"/>
          <w:szCs w:val="28"/>
        </w:rPr>
        <w:t>ОСФР</w:t>
      </w:r>
      <w:proofErr w:type="spellEnd"/>
      <w:r w:rsidRPr="00B56254">
        <w:rPr>
          <w:rFonts w:ascii="Times New Roman" w:hAnsi="Times New Roman" w:cs="Times New Roman"/>
          <w:sz w:val="28"/>
          <w:szCs w:val="28"/>
        </w:rPr>
        <w:t xml:space="preserve"> по Белгородской области взять под личный контроль </w:t>
      </w:r>
      <w:r w:rsidR="00FC4C8F" w:rsidRPr="00FC4C8F">
        <w:rPr>
          <w:rFonts w:ascii="Times New Roman" w:hAnsi="Times New Roman" w:cs="Times New Roman"/>
          <w:sz w:val="28"/>
          <w:szCs w:val="28"/>
        </w:rPr>
        <w:t xml:space="preserve">вынесение решения о назначении социальной выплаты </w:t>
      </w:r>
      <w:r w:rsidR="00FC4C8F">
        <w:rPr>
          <w:rFonts w:ascii="Times New Roman" w:hAnsi="Times New Roman" w:cs="Times New Roman"/>
          <w:sz w:val="28"/>
          <w:szCs w:val="28"/>
        </w:rPr>
        <w:t>работнику</w:t>
      </w:r>
      <w:r w:rsidR="00FC4C8F" w:rsidRPr="00FC4C8F">
        <w:rPr>
          <w:rFonts w:ascii="Times New Roman" w:hAnsi="Times New Roman" w:cs="Times New Roman"/>
          <w:sz w:val="28"/>
          <w:szCs w:val="28"/>
        </w:rPr>
        <w:t xml:space="preserve">, с последующим докладом управляющему </w:t>
      </w:r>
      <w:proofErr w:type="spellStart"/>
      <w:r w:rsidR="00FC4C8F" w:rsidRPr="00FC4C8F">
        <w:rPr>
          <w:rFonts w:ascii="Times New Roman" w:hAnsi="Times New Roman" w:cs="Times New Roman"/>
          <w:sz w:val="28"/>
          <w:szCs w:val="28"/>
        </w:rPr>
        <w:t>ОСФР</w:t>
      </w:r>
      <w:proofErr w:type="spellEnd"/>
      <w:r w:rsidR="00FC4C8F" w:rsidRPr="00FC4C8F">
        <w:rPr>
          <w:rFonts w:ascii="Times New Roman" w:hAnsi="Times New Roman" w:cs="Times New Roman"/>
          <w:sz w:val="28"/>
          <w:szCs w:val="28"/>
        </w:rPr>
        <w:t xml:space="preserve"> по Белгородской области об исполнении.</w:t>
      </w:r>
    </w:p>
    <w:p w:rsidR="00B56254" w:rsidRPr="00B56254" w:rsidRDefault="00B56254" w:rsidP="00B562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254">
        <w:rPr>
          <w:rFonts w:ascii="Times New Roman" w:hAnsi="Times New Roman" w:cs="Times New Roman"/>
          <w:sz w:val="28"/>
          <w:szCs w:val="28"/>
        </w:rPr>
        <w:t>Комиссия указывает на не</w:t>
      </w:r>
      <w:r w:rsidR="008049D7">
        <w:rPr>
          <w:rFonts w:ascii="Times New Roman" w:hAnsi="Times New Roman" w:cs="Times New Roman"/>
          <w:sz w:val="28"/>
          <w:szCs w:val="28"/>
        </w:rPr>
        <w:t>обходимость принятия работником</w:t>
      </w:r>
      <w:r w:rsidRPr="00B56254">
        <w:rPr>
          <w:rFonts w:ascii="Times New Roman" w:hAnsi="Times New Roman" w:cs="Times New Roman"/>
          <w:sz w:val="28"/>
          <w:szCs w:val="28"/>
        </w:rPr>
        <w:t xml:space="preserve"> всех возможных мер по недопущению и исключению любой возможности возникновения конфликта интересов.</w:t>
      </w:r>
    </w:p>
    <w:p w:rsidR="00B56254" w:rsidRDefault="00B56254" w:rsidP="005C276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F42" w:rsidRP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F42" w:rsidRP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253" w:rsidRDefault="00BD7253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7AD" w:rsidRPr="00D7519B" w:rsidRDefault="00E117AD" w:rsidP="001A5E7B">
      <w:pPr>
        <w:spacing w:after="0" w:line="240" w:lineRule="auto"/>
        <w:jc w:val="both"/>
      </w:pPr>
    </w:p>
    <w:sectPr w:rsidR="00E117AD" w:rsidRPr="00D7519B" w:rsidSect="00BF323D">
      <w:footerReference w:type="default" r:id="rId8"/>
      <w:pgSz w:w="11906" w:h="16838"/>
      <w:pgMar w:top="709" w:right="707" w:bottom="284" w:left="1276" w:header="0" w:footer="29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14" w:rsidRDefault="002A6514">
      <w:pPr>
        <w:spacing w:after="0" w:line="240" w:lineRule="auto"/>
      </w:pPr>
      <w:r>
        <w:separator/>
      </w:r>
    </w:p>
  </w:endnote>
  <w:endnote w:type="continuationSeparator" w:id="0">
    <w:p w:rsidR="002A6514" w:rsidRDefault="002A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09522"/>
      <w:docPartObj>
        <w:docPartGallery w:val="Page Numbers (Bottom of Page)"/>
        <w:docPartUnique/>
      </w:docPartObj>
    </w:sdtPr>
    <w:sdtEndPr/>
    <w:sdtContent>
      <w:p w:rsidR="00601134" w:rsidRDefault="00601134">
        <w:pPr>
          <w:pStyle w:val="ab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FC4C8F">
          <w:rPr>
            <w:rFonts w:ascii="Times New Roman" w:hAnsi="Times New Roman"/>
            <w:noProof/>
          </w:rPr>
          <w:t>3</w:t>
        </w:r>
        <w:r>
          <w:rPr>
            <w:rFonts w:ascii="Times New Roman" w:hAnsi="Times New Roman"/>
          </w:rPr>
          <w:fldChar w:fldCharType="end"/>
        </w:r>
      </w:p>
    </w:sdtContent>
  </w:sdt>
  <w:p w:rsidR="00601134" w:rsidRDefault="006011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14" w:rsidRDefault="002A6514">
      <w:pPr>
        <w:spacing w:after="0" w:line="240" w:lineRule="auto"/>
      </w:pPr>
      <w:r>
        <w:separator/>
      </w:r>
    </w:p>
  </w:footnote>
  <w:footnote w:type="continuationSeparator" w:id="0">
    <w:p w:rsidR="002A6514" w:rsidRDefault="002A6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6"/>
    <w:rsid w:val="00006C77"/>
    <w:rsid w:val="00010D20"/>
    <w:rsid w:val="00017A71"/>
    <w:rsid w:val="00017E82"/>
    <w:rsid w:val="00044875"/>
    <w:rsid w:val="0006038F"/>
    <w:rsid w:val="0006671F"/>
    <w:rsid w:val="00072808"/>
    <w:rsid w:val="00095255"/>
    <w:rsid w:val="000953DA"/>
    <w:rsid w:val="000A79EA"/>
    <w:rsid w:val="000A79EB"/>
    <w:rsid w:val="000B3883"/>
    <w:rsid w:val="000C42B3"/>
    <w:rsid w:val="000D132F"/>
    <w:rsid w:val="000D3077"/>
    <w:rsid w:val="00105EB9"/>
    <w:rsid w:val="00107BBA"/>
    <w:rsid w:val="00153F59"/>
    <w:rsid w:val="00194F7C"/>
    <w:rsid w:val="001A5E7B"/>
    <w:rsid w:val="001D1DF4"/>
    <w:rsid w:val="001E40E1"/>
    <w:rsid w:val="00213E2F"/>
    <w:rsid w:val="00215E10"/>
    <w:rsid w:val="00257AD3"/>
    <w:rsid w:val="002622EF"/>
    <w:rsid w:val="00266012"/>
    <w:rsid w:val="002759FF"/>
    <w:rsid w:val="00295818"/>
    <w:rsid w:val="002A6514"/>
    <w:rsid w:val="002C6746"/>
    <w:rsid w:val="002E6319"/>
    <w:rsid w:val="002E795D"/>
    <w:rsid w:val="002F319A"/>
    <w:rsid w:val="003167E9"/>
    <w:rsid w:val="0032307E"/>
    <w:rsid w:val="003522AF"/>
    <w:rsid w:val="0035491B"/>
    <w:rsid w:val="00384678"/>
    <w:rsid w:val="003B41ED"/>
    <w:rsid w:val="003B5C20"/>
    <w:rsid w:val="003C0D1A"/>
    <w:rsid w:val="003E12DD"/>
    <w:rsid w:val="003F474D"/>
    <w:rsid w:val="00405898"/>
    <w:rsid w:val="00424C87"/>
    <w:rsid w:val="00427BAA"/>
    <w:rsid w:val="004459C9"/>
    <w:rsid w:val="004641B6"/>
    <w:rsid w:val="004700FB"/>
    <w:rsid w:val="00493F42"/>
    <w:rsid w:val="00495E7A"/>
    <w:rsid w:val="004965E2"/>
    <w:rsid w:val="004C26A1"/>
    <w:rsid w:val="004E56CA"/>
    <w:rsid w:val="004F548D"/>
    <w:rsid w:val="00524AD7"/>
    <w:rsid w:val="00530EF7"/>
    <w:rsid w:val="00546911"/>
    <w:rsid w:val="0055327B"/>
    <w:rsid w:val="005532F4"/>
    <w:rsid w:val="005676B7"/>
    <w:rsid w:val="00585989"/>
    <w:rsid w:val="005C276E"/>
    <w:rsid w:val="005E2205"/>
    <w:rsid w:val="005E2656"/>
    <w:rsid w:val="00601134"/>
    <w:rsid w:val="00602838"/>
    <w:rsid w:val="00631B8D"/>
    <w:rsid w:val="006658DE"/>
    <w:rsid w:val="006902AF"/>
    <w:rsid w:val="006B586F"/>
    <w:rsid w:val="006D3C76"/>
    <w:rsid w:val="006F1B16"/>
    <w:rsid w:val="007013C0"/>
    <w:rsid w:val="007058A8"/>
    <w:rsid w:val="00711BDA"/>
    <w:rsid w:val="007379A6"/>
    <w:rsid w:val="00743CFF"/>
    <w:rsid w:val="00757777"/>
    <w:rsid w:val="00761DE0"/>
    <w:rsid w:val="00772F57"/>
    <w:rsid w:val="00783FE2"/>
    <w:rsid w:val="00786965"/>
    <w:rsid w:val="007910DC"/>
    <w:rsid w:val="007B42FA"/>
    <w:rsid w:val="007E2219"/>
    <w:rsid w:val="008049D7"/>
    <w:rsid w:val="00805EF2"/>
    <w:rsid w:val="008120EF"/>
    <w:rsid w:val="00841B86"/>
    <w:rsid w:val="008467FA"/>
    <w:rsid w:val="00860C26"/>
    <w:rsid w:val="00861FCB"/>
    <w:rsid w:val="00876626"/>
    <w:rsid w:val="008813EE"/>
    <w:rsid w:val="00881CB8"/>
    <w:rsid w:val="008E5DCB"/>
    <w:rsid w:val="00905B40"/>
    <w:rsid w:val="0091260F"/>
    <w:rsid w:val="00913D9B"/>
    <w:rsid w:val="009143C0"/>
    <w:rsid w:val="009463B9"/>
    <w:rsid w:val="009657B1"/>
    <w:rsid w:val="00973E82"/>
    <w:rsid w:val="00995D0D"/>
    <w:rsid w:val="009A5C53"/>
    <w:rsid w:val="009D388A"/>
    <w:rsid w:val="009D5805"/>
    <w:rsid w:val="009E2DFF"/>
    <w:rsid w:val="00A24251"/>
    <w:rsid w:val="00A44E79"/>
    <w:rsid w:val="00A477A3"/>
    <w:rsid w:val="00A47FC2"/>
    <w:rsid w:val="00AA0F95"/>
    <w:rsid w:val="00AD3598"/>
    <w:rsid w:val="00AE1173"/>
    <w:rsid w:val="00AE246B"/>
    <w:rsid w:val="00B1785E"/>
    <w:rsid w:val="00B27298"/>
    <w:rsid w:val="00B42D34"/>
    <w:rsid w:val="00B536D1"/>
    <w:rsid w:val="00B56254"/>
    <w:rsid w:val="00B63437"/>
    <w:rsid w:val="00B666EB"/>
    <w:rsid w:val="00B82DA3"/>
    <w:rsid w:val="00BA3DAE"/>
    <w:rsid w:val="00BB514C"/>
    <w:rsid w:val="00BC3D18"/>
    <w:rsid w:val="00BD7253"/>
    <w:rsid w:val="00BF323D"/>
    <w:rsid w:val="00BF6220"/>
    <w:rsid w:val="00BF6762"/>
    <w:rsid w:val="00C007B9"/>
    <w:rsid w:val="00C13B13"/>
    <w:rsid w:val="00C33C24"/>
    <w:rsid w:val="00C600A6"/>
    <w:rsid w:val="00C873C5"/>
    <w:rsid w:val="00CB48E7"/>
    <w:rsid w:val="00CC21D0"/>
    <w:rsid w:val="00CE517A"/>
    <w:rsid w:val="00D1305B"/>
    <w:rsid w:val="00D15424"/>
    <w:rsid w:val="00D2370E"/>
    <w:rsid w:val="00DD687A"/>
    <w:rsid w:val="00E03C52"/>
    <w:rsid w:val="00E06E70"/>
    <w:rsid w:val="00E117AD"/>
    <w:rsid w:val="00E219A1"/>
    <w:rsid w:val="00E27F63"/>
    <w:rsid w:val="00E662E6"/>
    <w:rsid w:val="00E715A8"/>
    <w:rsid w:val="00EA6E05"/>
    <w:rsid w:val="00EB22AB"/>
    <w:rsid w:val="00EB45B5"/>
    <w:rsid w:val="00F11382"/>
    <w:rsid w:val="00F41A64"/>
    <w:rsid w:val="00F47982"/>
    <w:rsid w:val="00F5599D"/>
    <w:rsid w:val="00F65F7E"/>
    <w:rsid w:val="00F807DC"/>
    <w:rsid w:val="00F8525B"/>
    <w:rsid w:val="00FC4959"/>
    <w:rsid w:val="00FC4C8F"/>
    <w:rsid w:val="00FC58AD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5E76-237E-4E51-9544-AB468459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Бинюкова Юлия Олеговна</dc:creator>
  <dc:description/>
  <cp:lastModifiedBy>Татьяна С. Гришненко</cp:lastModifiedBy>
  <cp:revision>1396</cp:revision>
  <dcterms:created xsi:type="dcterms:W3CDTF">2021-10-05T07:12:00Z</dcterms:created>
  <dcterms:modified xsi:type="dcterms:W3CDTF">2023-05-17T05:08:00Z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