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708" w:rsidRDefault="001C5708" w:rsidP="00035B3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8788E" w:rsidRDefault="00111E73">
      <w:pPr>
        <w:spacing w:after="0" w:line="240" w:lineRule="auto"/>
        <w:ind w:firstLine="425"/>
        <w:jc w:val="center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Заседание Комиссии Отделения ПФР по Белгородской области </w:t>
      </w:r>
    </w:p>
    <w:p w:rsidR="00B8788E" w:rsidRDefault="00111E73">
      <w:pPr>
        <w:spacing w:after="0" w:line="240" w:lineRule="auto"/>
        <w:ind w:firstLine="425"/>
        <w:jc w:val="center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соблюдению требований к служебному поведению и урегулированию конфликта интересов от </w:t>
      </w:r>
      <w:r w:rsidR="006706CC">
        <w:rPr>
          <w:rFonts w:ascii="Times New Roman" w:hAnsi="Times New Roman" w:cs="Times New Roman"/>
          <w:b/>
          <w:color w:val="000000"/>
          <w:sz w:val="28"/>
          <w:szCs w:val="28"/>
        </w:rPr>
        <w:t>8 февраля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</w:t>
      </w:r>
      <w:r w:rsidR="00BF4A7F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</w:p>
    <w:p w:rsidR="001C5708" w:rsidRPr="00035B3D" w:rsidRDefault="00035B3D" w:rsidP="00035B3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1C5708" w:rsidRPr="00035B3D" w:rsidRDefault="006706CC" w:rsidP="00035B3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08</w:t>
      </w:r>
      <w:r w:rsidR="00111E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февраля</w:t>
      </w:r>
      <w:r w:rsidR="00111E73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BF4A7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11E73">
        <w:rPr>
          <w:rFonts w:ascii="Times New Roman" w:hAnsi="Times New Roman" w:cs="Times New Roman"/>
          <w:color w:val="000000"/>
          <w:sz w:val="28"/>
          <w:szCs w:val="28"/>
        </w:rPr>
        <w:t xml:space="preserve"> года состоялась Комиссия Отделения ПФР по Белгородской области по соблюдению требований к служебному поведению и урегулированию конфликта интересов.</w:t>
      </w:r>
    </w:p>
    <w:p w:rsidR="001C5708" w:rsidRPr="00035B3D" w:rsidRDefault="00111E73" w:rsidP="00035B3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Повестка дня заседания Комиссии ОПФР включала:</w:t>
      </w:r>
    </w:p>
    <w:p w:rsidR="00B8788E" w:rsidRDefault="00111E73">
      <w:pPr>
        <w:tabs>
          <w:tab w:val="left" w:pos="851"/>
        </w:tabs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О принятии решения о голосовании Комиссией.</w:t>
      </w:r>
    </w:p>
    <w:p w:rsidR="00B8788E" w:rsidRDefault="00111E73">
      <w:pPr>
        <w:tabs>
          <w:tab w:val="left" w:pos="851"/>
        </w:tabs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Вопрос рассматривался в соответствии с п. 23 Положения о Комиссиях территориальных органов ПФР (постановление Правления ПФР от 11.06.2013                 № 137п).</w:t>
      </w:r>
    </w:p>
    <w:p w:rsidR="00B8788E" w:rsidRDefault="00111E73">
      <w:pPr>
        <w:tabs>
          <w:tab w:val="left" w:pos="851"/>
        </w:tabs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Рассмотрение </w:t>
      </w:r>
      <w:r w:rsidR="00FC746D">
        <w:rPr>
          <w:rFonts w:ascii="Times New Roman" w:hAnsi="Times New Roman" w:cs="Times New Roman"/>
          <w:color w:val="000000"/>
          <w:sz w:val="28"/>
          <w:szCs w:val="28"/>
        </w:rPr>
        <w:t>42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уведомлени</w:t>
      </w:r>
      <w:r w:rsidR="0033101F"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работников о возможности возникновения конфликта интересов.</w:t>
      </w:r>
    </w:p>
    <w:p w:rsidR="00B8788E" w:rsidRDefault="00111E73">
      <w:pPr>
        <w:pStyle w:val="ac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Вопросы рассматривались в соответствии с подпунктом «в» пункта 10 Положения о Комиссиях территориальных органов ПФР (постановление Правления ПФР от 11.06.2013 № 137п).</w:t>
      </w:r>
    </w:p>
    <w:p w:rsidR="00B8788E" w:rsidRDefault="00111E73">
      <w:pPr>
        <w:pStyle w:val="ac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Рассмотрение </w:t>
      </w:r>
      <w:r w:rsidR="00FC746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E3C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уведомлени</w:t>
      </w:r>
      <w:r w:rsidR="00934274"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работник</w:t>
      </w:r>
      <w:r w:rsidR="004E3CE7">
        <w:rPr>
          <w:rFonts w:ascii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возможности возникновения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8788E" w:rsidRPr="00A878F4" w:rsidRDefault="00111E73" w:rsidP="00A878F4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Вопросы рассматривались в соответствии с подпунктом «д» пункта 10 Положения о Комиссиях территориальных органов ПФР (постановление Правления ПФР от 11.06.2013 № 137п). </w:t>
      </w:r>
    </w:p>
    <w:p w:rsidR="00C6240C" w:rsidRDefault="00C6240C" w:rsidP="00C6240C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Рассмотрение уведомлени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240C">
        <w:rPr>
          <w:rFonts w:ascii="Times New Roman" w:hAnsi="Times New Roman" w:cs="Times New Roman"/>
          <w:color w:val="000000"/>
          <w:sz w:val="28"/>
          <w:szCs w:val="28"/>
        </w:rPr>
        <w:t>о возможности возникновения конфликта интересов в связи с при</w:t>
      </w:r>
      <w:r>
        <w:rPr>
          <w:rFonts w:ascii="Times New Roman" w:hAnsi="Times New Roman" w:cs="Times New Roman"/>
          <w:color w:val="000000"/>
          <w:sz w:val="28"/>
          <w:szCs w:val="28"/>
        </w:rPr>
        <w:t>обретением ценных бумаг – акций.</w:t>
      </w:r>
    </w:p>
    <w:p w:rsidR="004B117B" w:rsidRDefault="004B117B" w:rsidP="004B117B">
      <w:pPr>
        <w:pStyle w:val="ac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Вопросы рассматривались в соответствии с подпунктом «в» пункта 10 Положения о Комиссиях территориальных органов ПФР (постановление Правления ПФР от 11.06.2013 № 137п).</w:t>
      </w:r>
    </w:p>
    <w:p w:rsidR="00B8788E" w:rsidRDefault="00B8788E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788E" w:rsidRDefault="00111E73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итогам заседания Комиссии единогласно было принято следующее решение:</w:t>
      </w:r>
    </w:p>
    <w:p w:rsidR="00B8788E" w:rsidRDefault="00111E73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B8788E" w:rsidRDefault="00111E73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Комиссии в соответствии с п. 1 ст. 24 Федерального закона                          от 27.07.2006 № 152-ФЗ «О персональных данных» были предупреждены                         об ответственности за разглашение  конфиденциальных сведений, ставших                   им известными в ходе заседания.</w:t>
      </w:r>
    </w:p>
    <w:p w:rsidR="00B8788E" w:rsidRDefault="00B8788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2E4C" w:rsidRDefault="002D2E4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788E" w:rsidRDefault="00111E73">
      <w:pPr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О рассмотрении уведомлений работников о возможности возникновения конфликта интересов, поступивших в Комиссию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ОПФР по Белгородской области:</w:t>
      </w:r>
    </w:p>
    <w:p w:rsidR="00B8788E" w:rsidRDefault="00B8788E">
      <w:pPr>
        <w:spacing w:after="0" w:line="240" w:lineRule="auto"/>
        <w:ind w:firstLine="567"/>
        <w:jc w:val="both"/>
        <w:rPr>
          <w:color w:val="000000"/>
          <w:sz w:val="24"/>
          <w:szCs w:val="24"/>
        </w:rPr>
      </w:pPr>
    </w:p>
    <w:p w:rsidR="00B8788E" w:rsidRPr="00992182" w:rsidRDefault="00111E73">
      <w:pPr>
        <w:spacing w:after="0" w:line="240" w:lineRule="auto"/>
        <w:ind w:firstLine="567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о соблюдении требований к служебному поведению и/или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  <w:t>о возникновении конфликта интересов или возможности его возникновения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от работника ОПФР по Белгородской области, </w:t>
      </w:r>
      <w:r w:rsidRPr="00992182">
        <w:rPr>
          <w:rFonts w:ascii="Times New Roman" w:eastAsia="Calibri" w:hAnsi="Times New Roman" w:cs="Times New Roman"/>
          <w:sz w:val="28"/>
          <w:szCs w:val="28"/>
        </w:rPr>
        <w:t xml:space="preserve">в связи получением пенсионных и </w:t>
      </w:r>
      <w:r w:rsidRPr="00616326">
        <w:rPr>
          <w:rFonts w:ascii="Times New Roman" w:eastAsia="Calibri" w:hAnsi="Times New Roman" w:cs="Times New Roman"/>
          <w:sz w:val="28"/>
          <w:szCs w:val="28"/>
        </w:rPr>
        <w:t>иных социальных выплат</w:t>
      </w:r>
      <w:r w:rsidR="006A4432" w:rsidRPr="0099218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8788E" w:rsidRPr="00992182" w:rsidRDefault="00B8788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88E" w:rsidRDefault="00E01527">
      <w:pPr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Комиссия пришла к выводу: </w:t>
      </w:r>
      <w:r w:rsidR="004B117B">
        <w:rPr>
          <w:rFonts w:ascii="Times New Roman" w:eastAsia="Calibri" w:hAnsi="Times New Roman" w:cs="Times New Roman"/>
          <w:color w:val="000000"/>
          <w:sz w:val="28"/>
          <w:szCs w:val="28"/>
        </w:rPr>
        <w:t>42</w:t>
      </w:r>
      <w:r w:rsidR="00111E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работник</w:t>
      </w:r>
      <w:r w:rsidR="004B117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111E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11E73">
        <w:rPr>
          <w:rFonts w:ascii="Times New Roman" w:hAnsi="Times New Roman" w:cs="Times New Roman"/>
          <w:color w:val="000000"/>
          <w:sz w:val="28"/>
          <w:szCs w:val="28"/>
        </w:rPr>
        <w:t>соблюдали требования к служебному поведению и (или) требования об урег</w:t>
      </w:r>
      <w:r w:rsidR="006F4E23">
        <w:rPr>
          <w:rFonts w:ascii="Times New Roman" w:hAnsi="Times New Roman" w:cs="Times New Roman"/>
          <w:color w:val="000000"/>
          <w:sz w:val="28"/>
          <w:szCs w:val="28"/>
        </w:rPr>
        <w:t xml:space="preserve">улировании конфликта интересов, </w:t>
      </w:r>
      <w:r w:rsidR="00111E73">
        <w:rPr>
          <w:rFonts w:ascii="Times New Roman" w:hAnsi="Times New Roman" w:cs="Times New Roman"/>
          <w:color w:val="000000"/>
          <w:sz w:val="28"/>
          <w:szCs w:val="28"/>
        </w:rPr>
        <w:t xml:space="preserve">направив соответствующие уведомления о </w:t>
      </w:r>
      <w:r w:rsidR="00111E73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ru-RU"/>
        </w:rPr>
        <w:t xml:space="preserve">возможности возникновении конфликта интересов </w:t>
      </w:r>
      <w:proofErr w:type="gramStart"/>
      <w:r w:rsidR="00111E73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ru-RU"/>
        </w:rPr>
        <w:t>и</w:t>
      </w:r>
      <w:proofErr w:type="gramEnd"/>
      <w:r w:rsidR="00111E73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ru-RU"/>
        </w:rPr>
        <w:t xml:space="preserve"> </w:t>
      </w:r>
      <w:r w:rsidR="00111E73">
        <w:rPr>
          <w:rFonts w:ascii="Times New Roman" w:hAnsi="Times New Roman" w:cs="Times New Roman"/>
          <w:color w:val="000000"/>
          <w:sz w:val="28"/>
          <w:szCs w:val="28"/>
        </w:rPr>
        <w:t>несмотря на то, что в должностные обязанности работников не входит назначение данных выплат, возможность возникновения конфликта интересов существует.</w:t>
      </w:r>
    </w:p>
    <w:p w:rsidR="00B8788E" w:rsidRDefault="00111E73">
      <w:pPr>
        <w:suppressAutoHyphens w:val="0"/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Комиссия указывает руководителям</w:t>
      </w:r>
      <w:r w:rsidR="00CC1D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управлений взять под личный контроль назначение данных выплат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последующим докладом управляющему ОПФР об исполнении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на необходимость принятия работниками всех возможных мер по недопущению и исключению любой возможности возникновения конфликта интересов в дальнейшем.</w:t>
      </w:r>
    </w:p>
    <w:p w:rsidR="00B8788E" w:rsidRDefault="00B8788E">
      <w:pPr>
        <w:suppressAutoHyphens w:val="0"/>
        <w:spacing w:after="0" w:line="240" w:lineRule="auto"/>
        <w:jc w:val="both"/>
        <w:rPr>
          <w:color w:val="000000"/>
        </w:rPr>
      </w:pPr>
    </w:p>
    <w:p w:rsidR="00321874" w:rsidRDefault="00321874">
      <w:pPr>
        <w:suppressAutoHyphens w:val="0"/>
        <w:spacing w:after="0" w:line="240" w:lineRule="auto"/>
        <w:jc w:val="both"/>
        <w:rPr>
          <w:color w:val="000000"/>
        </w:rPr>
      </w:pPr>
    </w:p>
    <w:p w:rsidR="00B8788E" w:rsidRDefault="00111E73">
      <w:pPr>
        <w:suppressAutoHyphens w:val="0"/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О рассмотрении уведомлени</w:t>
      </w:r>
      <w:r w:rsidR="00A35251"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6DDE" w:rsidRPr="001360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работник</w:t>
      </w:r>
      <w:r w:rsidR="00796DDE">
        <w:rPr>
          <w:rFonts w:ascii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возможности возникновения личной заинтересованности при исполнении должностных обязанностей, которая приводит или может привести к конфликту интересов, поступивших в Комиссию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ОПФР по Белгородской области</w:t>
      </w:r>
      <w:r w:rsidR="0006061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8788E" w:rsidRDefault="00B8788E">
      <w:pPr>
        <w:suppressAutoHyphens w:val="0"/>
        <w:spacing w:after="0" w:line="240" w:lineRule="auto"/>
        <w:jc w:val="both"/>
        <w:rPr>
          <w:color w:val="000000"/>
          <w:sz w:val="28"/>
          <w:szCs w:val="28"/>
          <w:highlight w:val="white"/>
        </w:rPr>
      </w:pPr>
    </w:p>
    <w:p w:rsidR="00B8788E" w:rsidRPr="007E74B0" w:rsidRDefault="00111E73" w:rsidP="007E74B0">
      <w:pPr>
        <w:tabs>
          <w:tab w:val="left" w:pos="993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Комиссия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пришла к выводу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что при исполнении </w:t>
      </w:r>
      <w:r w:rsidR="00536B92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работник</w:t>
      </w:r>
      <w:r w:rsidR="00C87A0C">
        <w:rPr>
          <w:rFonts w:ascii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должностных обязанностей личная заинтересованность может привести к конфликту интересов. Возможность возникновения конфликта интересов существует, так как в  должностн</w:t>
      </w:r>
      <w:r w:rsidR="007E74B0">
        <w:rPr>
          <w:rFonts w:ascii="Times New Roman" w:hAnsi="Times New Roman" w:cs="Times New Roman"/>
          <w:color w:val="000000"/>
          <w:sz w:val="28"/>
          <w:szCs w:val="28"/>
        </w:rPr>
        <w:t>ые обязанности работник</w:t>
      </w:r>
      <w:r w:rsidR="00F45B4A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7E74B0">
        <w:rPr>
          <w:rFonts w:ascii="Times New Roman" w:hAnsi="Times New Roman" w:cs="Times New Roman"/>
          <w:color w:val="000000"/>
          <w:sz w:val="28"/>
          <w:szCs w:val="28"/>
        </w:rPr>
        <w:t xml:space="preserve"> входит </w:t>
      </w:r>
      <w:r w:rsidR="00F45B4A">
        <w:rPr>
          <w:rFonts w:ascii="Times New Roman" w:eastAsia="Calibri" w:hAnsi="Times New Roman" w:cs="Times New Roman"/>
          <w:sz w:val="28"/>
          <w:szCs w:val="28"/>
        </w:rPr>
        <w:t>назначение</w:t>
      </w:r>
      <w:r w:rsidR="00F45B4A" w:rsidRPr="00992182">
        <w:rPr>
          <w:rFonts w:ascii="Times New Roman" w:eastAsia="Calibri" w:hAnsi="Times New Roman" w:cs="Times New Roman"/>
          <w:sz w:val="28"/>
          <w:szCs w:val="28"/>
        </w:rPr>
        <w:t xml:space="preserve"> пенсионных и иных социальных выплат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Данные функции возложить на </w:t>
      </w:r>
      <w:r w:rsidR="005A126B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начальников </w:t>
      </w:r>
      <w:r w:rsidR="005A126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отделов</w:t>
      </w:r>
      <w:r w:rsidR="007E74B0" w:rsidRPr="007E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4B0" w:rsidRPr="007E74B0">
        <w:rPr>
          <w:rFonts w:ascii="Times New Roman" w:hAnsi="Times New Roman" w:cs="Times New Roman"/>
          <w:sz w:val="28"/>
          <w:szCs w:val="28"/>
        </w:rPr>
        <w:t>ОПФР по Белгородской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E74B0" w:rsidRPr="00F45B4A" w:rsidRDefault="00111E73" w:rsidP="00F45B4A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745">
        <w:rPr>
          <w:rFonts w:ascii="Times New Roman" w:hAnsi="Times New Roman" w:cs="Times New Roman"/>
          <w:color w:val="000000"/>
          <w:sz w:val="28"/>
          <w:szCs w:val="28"/>
        </w:rPr>
        <w:t xml:space="preserve">Комиссия указывает </w:t>
      </w:r>
      <w:r w:rsidR="00CA0068" w:rsidRPr="007E74B0">
        <w:rPr>
          <w:rFonts w:ascii="Times New Roman" w:hAnsi="Times New Roman" w:cs="Times New Roman"/>
          <w:sz w:val="28"/>
          <w:szCs w:val="28"/>
        </w:rPr>
        <w:t xml:space="preserve">взять под личный контроль </w:t>
      </w:r>
      <w:r w:rsidR="00CA0068" w:rsidRPr="007E74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</w:t>
      </w:r>
      <w:r w:rsidR="00CA006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A0068" w:rsidRPr="007E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</w:t>
      </w:r>
      <w:r w:rsidR="00CA006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A0068" w:rsidRPr="007E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068" w:rsidRPr="007E74B0">
        <w:rPr>
          <w:rFonts w:ascii="Times New Roman" w:hAnsi="Times New Roman" w:cs="Times New Roman"/>
          <w:sz w:val="28"/>
          <w:szCs w:val="28"/>
        </w:rPr>
        <w:t>ОПФР по Белгородской области</w:t>
      </w:r>
      <w:r w:rsidR="00CA0068" w:rsidRPr="007B57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0068">
        <w:rPr>
          <w:rFonts w:ascii="Times New Roman" w:hAnsi="Times New Roman" w:cs="Times New Roman"/>
          <w:color w:val="000000"/>
          <w:sz w:val="28"/>
          <w:szCs w:val="28"/>
        </w:rPr>
        <w:t>вынесение</w:t>
      </w:r>
      <w:r w:rsidRPr="007B5745">
        <w:rPr>
          <w:rFonts w:ascii="Times New Roman" w:hAnsi="Times New Roman" w:cs="Times New Roman"/>
          <w:color w:val="000000"/>
          <w:sz w:val="28"/>
          <w:szCs w:val="28"/>
        </w:rPr>
        <w:t xml:space="preserve"> решени</w:t>
      </w:r>
      <w:r w:rsidR="00CA0068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F45B4A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7B57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5B4A">
        <w:rPr>
          <w:rFonts w:ascii="Times New Roman" w:eastAsia="Calibri" w:hAnsi="Times New Roman" w:cs="Times New Roman"/>
          <w:sz w:val="28"/>
          <w:szCs w:val="28"/>
        </w:rPr>
        <w:t>назначении</w:t>
      </w:r>
      <w:r w:rsidR="00F45B4A" w:rsidRPr="00992182">
        <w:rPr>
          <w:rFonts w:ascii="Times New Roman" w:eastAsia="Calibri" w:hAnsi="Times New Roman" w:cs="Times New Roman"/>
          <w:sz w:val="28"/>
          <w:szCs w:val="28"/>
        </w:rPr>
        <w:t xml:space="preserve"> пенсионных и иных социальных выплат</w:t>
      </w:r>
      <w:r w:rsidR="00F45B4A" w:rsidRPr="007E74B0">
        <w:rPr>
          <w:rFonts w:ascii="Times New Roman" w:hAnsi="Times New Roman" w:cs="Times New Roman"/>
          <w:sz w:val="28"/>
          <w:szCs w:val="28"/>
        </w:rPr>
        <w:t xml:space="preserve"> </w:t>
      </w:r>
      <w:r w:rsidR="00F45B4A">
        <w:rPr>
          <w:rFonts w:ascii="Times New Roman" w:hAnsi="Times New Roman" w:cs="Times New Roman"/>
          <w:sz w:val="28"/>
          <w:szCs w:val="28"/>
        </w:rPr>
        <w:t>работникам и их родственникам</w:t>
      </w:r>
      <w:r w:rsidR="007E74B0" w:rsidRPr="007E74B0">
        <w:rPr>
          <w:rFonts w:ascii="Times New Roman" w:hAnsi="Times New Roman" w:cs="Times New Roman"/>
          <w:sz w:val="28"/>
          <w:szCs w:val="28"/>
        </w:rPr>
        <w:t>, с последующим докладом управляющему ОПФР об исполнении.</w:t>
      </w:r>
    </w:p>
    <w:p w:rsidR="00B8788E" w:rsidRDefault="00111E73" w:rsidP="007E74B0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Комиссия указывает на необходимость принятия работник</w:t>
      </w:r>
      <w:r w:rsidR="0052222B">
        <w:rPr>
          <w:rFonts w:ascii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всех возможных мер по недопущению и исключению любой возможности возникновения конфликта интересов в дальнейшем.</w:t>
      </w:r>
    </w:p>
    <w:p w:rsidR="005D0E12" w:rsidRDefault="005D0E12" w:rsidP="007E74B0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2E4C" w:rsidRDefault="002D2E4C" w:rsidP="007E74B0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5E54" w:rsidRDefault="00C33EE6" w:rsidP="00D35E54">
      <w:pPr>
        <w:suppressAutoHyphens w:val="0"/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E3111D">
        <w:rPr>
          <w:rFonts w:ascii="Times New Roman" w:hAnsi="Times New Roman" w:cs="Times New Roman"/>
          <w:color w:val="000000"/>
          <w:sz w:val="28"/>
          <w:szCs w:val="28"/>
        </w:rPr>
        <w:t>рассмотрении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уведомления работника </w:t>
      </w:r>
      <w:r w:rsidRPr="00C6240C">
        <w:rPr>
          <w:rFonts w:ascii="Times New Roman" w:hAnsi="Times New Roman" w:cs="Times New Roman"/>
          <w:color w:val="000000"/>
          <w:sz w:val="28"/>
          <w:szCs w:val="28"/>
        </w:rPr>
        <w:t>о возможности возникновения конфликта интересов в связи с при</w:t>
      </w:r>
      <w:r>
        <w:rPr>
          <w:rFonts w:ascii="Times New Roman" w:hAnsi="Times New Roman" w:cs="Times New Roman"/>
          <w:color w:val="000000"/>
          <w:sz w:val="28"/>
          <w:szCs w:val="28"/>
        </w:rPr>
        <w:t>обретением ценных бумаг – акций</w:t>
      </w:r>
      <w:r w:rsidR="00D35E54">
        <w:rPr>
          <w:rFonts w:ascii="Times New Roman" w:hAnsi="Times New Roman" w:cs="Times New Roman"/>
          <w:color w:val="000000"/>
          <w:sz w:val="28"/>
          <w:szCs w:val="28"/>
        </w:rPr>
        <w:t>, поступивших в Комиссию</w:t>
      </w:r>
      <w:r w:rsidR="00D35E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35E54">
        <w:rPr>
          <w:rFonts w:ascii="Times New Roman" w:hAnsi="Times New Roman" w:cs="Times New Roman"/>
          <w:color w:val="000000"/>
          <w:sz w:val="28"/>
          <w:szCs w:val="28"/>
        </w:rPr>
        <w:t>ОПФР по Белгородской области:</w:t>
      </w:r>
    </w:p>
    <w:p w:rsidR="00C33EE6" w:rsidRDefault="00C33EE6" w:rsidP="00C33EE6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0AC8" w:rsidRPr="00CC0AC8" w:rsidRDefault="00CC0AC8" w:rsidP="00CC0AC8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0A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Комиссия установила: </w:t>
      </w:r>
      <w:r w:rsidRPr="00CC0AC8">
        <w:rPr>
          <w:rFonts w:ascii="Times New Roman" w:eastAsia="Calibri" w:hAnsi="Times New Roman" w:cs="Times New Roman"/>
          <w:color w:val="000000"/>
          <w:sz w:val="28"/>
          <w:szCs w:val="28"/>
        </w:rPr>
        <w:t>работник соблюдал</w:t>
      </w:r>
      <w:r w:rsidRPr="00CC0A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C0AC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требования к служебному поведению и урегулированию конфликта интересов в части предоставления соответствующего уведомления о конфликте интересов в связи с приобретением ценных бумаг </w:t>
      </w:r>
      <w:r w:rsidR="00DD3C05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CC0AC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CC0AC8">
        <w:rPr>
          <w:rFonts w:ascii="Times New Roman" w:eastAsia="Calibri" w:hAnsi="Times New Roman" w:cs="Times New Roman"/>
          <w:color w:val="000000"/>
          <w:sz w:val="28"/>
          <w:szCs w:val="28"/>
        </w:rPr>
        <w:t>акций</w:t>
      </w:r>
      <w:r w:rsidRPr="00CC0AC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  <w:r w:rsidR="00DD3C0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CC0AC8" w:rsidRPr="00CC0AC8" w:rsidRDefault="00CC0AC8" w:rsidP="00CC0AC8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0A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Несмотря на то, что владение </w:t>
      </w:r>
      <w:r w:rsidRPr="00CC0AC8">
        <w:rPr>
          <w:rFonts w:ascii="Times New Roman" w:eastAsia="Calibri" w:hAnsi="Times New Roman" w:cs="Times New Roman"/>
          <w:color w:val="000000"/>
          <w:sz w:val="28"/>
          <w:szCs w:val="28"/>
        </w:rPr>
        <w:t>работником ценными бумагами</w:t>
      </w:r>
      <w:r w:rsidR="00EB40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B4079">
        <w:rPr>
          <w:rFonts w:ascii="Times New Roman" w:hAnsi="Times New Roman" w:cs="Times New Roman"/>
          <w:color w:val="000000"/>
          <w:sz w:val="28"/>
          <w:szCs w:val="28"/>
        </w:rPr>
        <w:t>– акци</w:t>
      </w:r>
      <w:r w:rsidR="00EB4079">
        <w:rPr>
          <w:rFonts w:ascii="Times New Roman" w:hAnsi="Times New Roman" w:cs="Times New Roman"/>
          <w:color w:val="000000"/>
          <w:sz w:val="28"/>
          <w:szCs w:val="28"/>
        </w:rPr>
        <w:t>ями</w:t>
      </w:r>
      <w:r w:rsidRPr="00CC0A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настоящее время не приводит к конфликту интересов, возможность возникновения конфликта интересов существует.</w:t>
      </w:r>
    </w:p>
    <w:p w:rsidR="00CC0AC8" w:rsidRPr="00CC0AC8" w:rsidRDefault="00CC0AC8" w:rsidP="00CC0AC8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C0AC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Комиссия решила: в целях соблюдения антикоррупционного законодательства, а именно - в целях предотвращения конфликта интересов обязать </w:t>
      </w:r>
      <w:r w:rsidR="00EB4079" w:rsidRPr="00EB4079">
        <w:rPr>
          <w:rFonts w:ascii="Times New Roman" w:eastAsia="Calibri" w:hAnsi="Times New Roman" w:cs="Times New Roman"/>
          <w:color w:val="000000"/>
          <w:sz w:val="28"/>
          <w:szCs w:val="28"/>
        </w:rPr>
        <w:t>работника</w:t>
      </w:r>
      <w:r w:rsidRPr="00CC0A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передать принадлежащие ей ценные бумаги </w:t>
      </w:r>
      <w:r w:rsidR="00EB4079" w:rsidRPr="00EB407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EB4079" w:rsidRPr="00EB40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C0AC8">
        <w:rPr>
          <w:rFonts w:ascii="Times New Roman" w:eastAsia="Calibri" w:hAnsi="Times New Roman" w:cs="Times New Roman"/>
          <w:color w:val="000000"/>
          <w:sz w:val="28"/>
          <w:szCs w:val="28"/>
        </w:rPr>
        <w:t>акции в доверительное управление в соответствии с гражданским законодательством Российской Федерации до окончания декларационной кампании по сдаче с</w:t>
      </w:r>
      <w:hyperlink r:id="rId8">
        <w:r w:rsidRPr="00CC0AC8">
          <w:rPr>
            <w:rFonts w:ascii="Times New Roman" w:eastAsia="Calibri" w:hAnsi="Times New Roman" w:cs="Times New Roman"/>
            <w:color w:val="000000"/>
            <w:sz w:val="28"/>
            <w:szCs w:val="28"/>
            <w:lang w:eastAsia="zh-CN"/>
          </w:rPr>
          <w:t>ведений о доходах, расходах, об имуществе и обязательствах имущественного характера</w:t>
        </w:r>
      </w:hyperlink>
      <w:r w:rsidRPr="00CC0AC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в 2022 году (</w:t>
      </w:r>
      <w:r w:rsidRPr="00EB4079">
        <w:rPr>
          <w:rFonts w:ascii="Times New Roman" w:eastAsia="Calibri" w:hAnsi="Times New Roman" w:cs="Times New Roman"/>
          <w:color w:val="000000"/>
          <w:sz w:val="28"/>
          <w:szCs w:val="28"/>
        </w:rPr>
        <w:t>за отчетный 2021 год) - в срок</w:t>
      </w:r>
      <w:r w:rsidRPr="00EB4079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CC0AC8">
        <w:rPr>
          <w:rFonts w:ascii="Times New Roman" w:eastAsia="Calibri" w:hAnsi="Times New Roman" w:cs="Times New Roman"/>
          <w:color w:val="000000"/>
          <w:sz w:val="28"/>
          <w:szCs w:val="28"/>
        </w:rPr>
        <w:t>до 30</w:t>
      </w:r>
      <w:proofErr w:type="gramEnd"/>
      <w:r w:rsidRPr="00CC0A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апреля 2022 года.</w:t>
      </w:r>
    </w:p>
    <w:p w:rsidR="00CC0AC8" w:rsidRPr="00CC0AC8" w:rsidRDefault="00CC0AC8" w:rsidP="00CC0A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0AC8">
        <w:rPr>
          <w:rFonts w:ascii="Times New Roman" w:eastAsia="Calibri" w:hAnsi="Times New Roman" w:cs="Times New Roman"/>
          <w:color w:val="000000"/>
          <w:sz w:val="28"/>
          <w:szCs w:val="28"/>
        </w:rPr>
        <w:t>Данный вопрос руководителю группы ОПФР по Белгородской области</w:t>
      </w:r>
      <w:r w:rsidRPr="00CC0AC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CC0AC8">
        <w:rPr>
          <w:rFonts w:ascii="Times New Roman" w:eastAsia="Calibri" w:hAnsi="Times New Roman" w:cs="Times New Roman"/>
          <w:color w:val="000000"/>
          <w:sz w:val="28"/>
          <w:szCs w:val="28"/>
        </w:rPr>
        <w:t>взять под личный контроль с последующим докладом управляющему ОПФР об исполне</w:t>
      </w:r>
      <w:bookmarkStart w:id="1" w:name="_GoBack1"/>
      <w:bookmarkEnd w:id="1"/>
      <w:r w:rsidRPr="00CC0AC8">
        <w:rPr>
          <w:rFonts w:ascii="Times New Roman" w:eastAsia="Calibri" w:hAnsi="Times New Roman" w:cs="Times New Roman"/>
          <w:color w:val="000000"/>
          <w:sz w:val="28"/>
          <w:szCs w:val="28"/>
        </w:rPr>
        <w:t>нии (предоставить договор доверительного управления).</w:t>
      </w:r>
    </w:p>
    <w:p w:rsidR="00CC0AC8" w:rsidRPr="00CC0AC8" w:rsidRDefault="00CC0AC8" w:rsidP="00CC0A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0A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 неисполнение данного требования работник несет персональную ответственность, установленную в связи с утратой доверия к работнику со стороны работодателя.  </w:t>
      </w:r>
      <w:r w:rsidRPr="00CC0A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</w:p>
    <w:p w:rsidR="00CC0AC8" w:rsidRPr="00CC0AC8" w:rsidRDefault="00CC0AC8" w:rsidP="00CC0AC8">
      <w:pPr>
        <w:tabs>
          <w:tab w:val="left" w:pos="993"/>
        </w:tabs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0A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Комиссия указывает на необходимость принятия </w:t>
      </w:r>
      <w:r w:rsidR="002D2E4C" w:rsidRPr="002D2E4C">
        <w:rPr>
          <w:rFonts w:ascii="Times New Roman" w:eastAsia="Calibri" w:hAnsi="Times New Roman" w:cs="Times New Roman"/>
          <w:color w:val="000000"/>
          <w:sz w:val="28"/>
          <w:szCs w:val="28"/>
        </w:rPr>
        <w:t>работником</w:t>
      </w:r>
      <w:r w:rsidRPr="00CC0A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всех возможных мер по недопущению и исключению любой возможности возникновения конфликта интересов в дальнейшем </w:t>
      </w:r>
      <w:r w:rsidRPr="00CC0AC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 выполнении своих должностных обязанностей, </w:t>
      </w:r>
      <w:r w:rsidRPr="00CC0A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 именно: не допускать возникновения ситуаций, </w:t>
      </w:r>
      <w:proofErr w:type="gramStart"/>
      <w:r w:rsidRPr="00CC0AC8">
        <w:rPr>
          <w:rFonts w:ascii="Times New Roman" w:eastAsia="Calibri" w:hAnsi="Times New Roman" w:cs="Times New Roman"/>
          <w:color w:val="000000"/>
          <w:sz w:val="28"/>
          <w:szCs w:val="28"/>
        </w:rPr>
        <w:t>при</w:t>
      </w:r>
      <w:proofErr w:type="gramEnd"/>
      <w:r w:rsidRPr="00CC0A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которой личная заинтересованность может повлиять на объективное и беспристрастное исполнение работником должностных обязанностей. </w:t>
      </w:r>
    </w:p>
    <w:p w:rsidR="0086203A" w:rsidRDefault="0086203A" w:rsidP="00C33EE6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203A" w:rsidRDefault="0086203A" w:rsidP="00C33EE6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0E12" w:rsidRPr="007E74B0" w:rsidRDefault="005D0E12" w:rsidP="007E74B0">
      <w:pPr>
        <w:suppressAutoHyphens w:val="0"/>
        <w:spacing w:after="0" w:line="240" w:lineRule="auto"/>
        <w:ind w:firstLine="567"/>
        <w:jc w:val="both"/>
        <w:rPr>
          <w:rFonts w:ascii="Calibri" w:eastAsia="Calibri" w:hAnsi="Calibri" w:cs="Tahoma"/>
          <w:sz w:val="28"/>
          <w:szCs w:val="28"/>
        </w:rPr>
      </w:pPr>
    </w:p>
    <w:sectPr w:rsidR="005D0E12" w:rsidRPr="007E74B0" w:rsidSect="00035B3D">
      <w:footerReference w:type="default" r:id="rId9"/>
      <w:pgSz w:w="11906" w:h="16838"/>
      <w:pgMar w:top="426" w:right="707" w:bottom="426" w:left="1276" w:header="0" w:footer="296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2B7" w:rsidRDefault="004212B7">
      <w:pPr>
        <w:spacing w:after="0" w:line="240" w:lineRule="auto"/>
      </w:pPr>
      <w:r>
        <w:separator/>
      </w:r>
    </w:p>
  </w:endnote>
  <w:endnote w:type="continuationSeparator" w:id="0">
    <w:p w:rsidR="004212B7" w:rsidRDefault="00421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224923"/>
      <w:docPartObj>
        <w:docPartGallery w:val="Page Numbers (Bottom of Page)"/>
        <w:docPartUnique/>
      </w:docPartObj>
    </w:sdtPr>
    <w:sdtEndPr/>
    <w:sdtContent>
      <w:p w:rsidR="00B01D52" w:rsidRDefault="00B01D52">
        <w:pPr>
          <w:pStyle w:val="ab"/>
          <w:jc w:val="right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</w:instrText>
        </w:r>
        <w:r>
          <w:rPr>
            <w:rFonts w:ascii="Times New Roman" w:hAnsi="Times New Roman"/>
          </w:rPr>
          <w:fldChar w:fldCharType="separate"/>
        </w:r>
        <w:r w:rsidR="00DD3C05">
          <w:rPr>
            <w:rFonts w:ascii="Times New Roman" w:hAnsi="Times New Roman"/>
            <w:noProof/>
          </w:rPr>
          <w:t>2</w:t>
        </w:r>
        <w:r>
          <w:rPr>
            <w:rFonts w:ascii="Times New Roman" w:hAnsi="Times New Roman"/>
          </w:rPr>
          <w:fldChar w:fldCharType="end"/>
        </w:r>
      </w:p>
    </w:sdtContent>
  </w:sdt>
  <w:p w:rsidR="00B01D52" w:rsidRDefault="00B01D5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2B7" w:rsidRDefault="004212B7">
      <w:pPr>
        <w:spacing w:after="0" w:line="240" w:lineRule="auto"/>
      </w:pPr>
      <w:r>
        <w:separator/>
      </w:r>
    </w:p>
  </w:footnote>
  <w:footnote w:type="continuationSeparator" w:id="0">
    <w:p w:rsidR="004212B7" w:rsidRDefault="004212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8E"/>
    <w:rsid w:val="000075B6"/>
    <w:rsid w:val="00035B3D"/>
    <w:rsid w:val="000379D5"/>
    <w:rsid w:val="00060618"/>
    <w:rsid w:val="00083E85"/>
    <w:rsid w:val="0011127F"/>
    <w:rsid w:val="00111E73"/>
    <w:rsid w:val="00116EF1"/>
    <w:rsid w:val="00122DFA"/>
    <w:rsid w:val="0013121D"/>
    <w:rsid w:val="001360D2"/>
    <w:rsid w:val="00136F99"/>
    <w:rsid w:val="00140108"/>
    <w:rsid w:val="001A0722"/>
    <w:rsid w:val="001C5708"/>
    <w:rsid w:val="001F1863"/>
    <w:rsid w:val="00206C25"/>
    <w:rsid w:val="00272C36"/>
    <w:rsid w:val="002953EA"/>
    <w:rsid w:val="002A0939"/>
    <w:rsid w:val="002C618A"/>
    <w:rsid w:val="002D2E4C"/>
    <w:rsid w:val="00321874"/>
    <w:rsid w:val="0033101F"/>
    <w:rsid w:val="00334199"/>
    <w:rsid w:val="00354F5C"/>
    <w:rsid w:val="00380531"/>
    <w:rsid w:val="00383DB8"/>
    <w:rsid w:val="003C76A2"/>
    <w:rsid w:val="004212B7"/>
    <w:rsid w:val="00471362"/>
    <w:rsid w:val="004A2992"/>
    <w:rsid w:val="004B117B"/>
    <w:rsid w:val="004E3CE7"/>
    <w:rsid w:val="0052222B"/>
    <w:rsid w:val="00533EF1"/>
    <w:rsid w:val="00536B92"/>
    <w:rsid w:val="00570A4B"/>
    <w:rsid w:val="005A126B"/>
    <w:rsid w:val="005B659A"/>
    <w:rsid w:val="005D0E12"/>
    <w:rsid w:val="005E5A0F"/>
    <w:rsid w:val="005F2B67"/>
    <w:rsid w:val="00616326"/>
    <w:rsid w:val="00627DCB"/>
    <w:rsid w:val="006706CC"/>
    <w:rsid w:val="00686EB3"/>
    <w:rsid w:val="006A4432"/>
    <w:rsid w:val="006B4570"/>
    <w:rsid w:val="006C19A6"/>
    <w:rsid w:val="006F4E23"/>
    <w:rsid w:val="0070539E"/>
    <w:rsid w:val="00705853"/>
    <w:rsid w:val="00723FD8"/>
    <w:rsid w:val="007775C8"/>
    <w:rsid w:val="00794FFE"/>
    <w:rsid w:val="00796DDE"/>
    <w:rsid w:val="007B5745"/>
    <w:rsid w:val="007E74B0"/>
    <w:rsid w:val="008439DC"/>
    <w:rsid w:val="0086203A"/>
    <w:rsid w:val="008A4AA2"/>
    <w:rsid w:val="008D7C9E"/>
    <w:rsid w:val="00927670"/>
    <w:rsid w:val="00934274"/>
    <w:rsid w:val="00992182"/>
    <w:rsid w:val="0099252E"/>
    <w:rsid w:val="00997B66"/>
    <w:rsid w:val="009A2782"/>
    <w:rsid w:val="009E37BD"/>
    <w:rsid w:val="00A35251"/>
    <w:rsid w:val="00A615CB"/>
    <w:rsid w:val="00A80F36"/>
    <w:rsid w:val="00A878F4"/>
    <w:rsid w:val="00A9560D"/>
    <w:rsid w:val="00AD0ABB"/>
    <w:rsid w:val="00B01D52"/>
    <w:rsid w:val="00B72A6A"/>
    <w:rsid w:val="00B80CA8"/>
    <w:rsid w:val="00B8788E"/>
    <w:rsid w:val="00B94EBE"/>
    <w:rsid w:val="00BA16B0"/>
    <w:rsid w:val="00BA7449"/>
    <w:rsid w:val="00BF4A7F"/>
    <w:rsid w:val="00C07680"/>
    <w:rsid w:val="00C13C32"/>
    <w:rsid w:val="00C25A35"/>
    <w:rsid w:val="00C33EE6"/>
    <w:rsid w:val="00C3465A"/>
    <w:rsid w:val="00C61731"/>
    <w:rsid w:val="00C6240C"/>
    <w:rsid w:val="00C82C62"/>
    <w:rsid w:val="00C872B1"/>
    <w:rsid w:val="00C87A0C"/>
    <w:rsid w:val="00CA0068"/>
    <w:rsid w:val="00CC0AC8"/>
    <w:rsid w:val="00CC1D00"/>
    <w:rsid w:val="00CC7937"/>
    <w:rsid w:val="00CD2437"/>
    <w:rsid w:val="00CF2B1B"/>
    <w:rsid w:val="00D346E6"/>
    <w:rsid w:val="00D35E54"/>
    <w:rsid w:val="00DC189F"/>
    <w:rsid w:val="00DD1A38"/>
    <w:rsid w:val="00DD3C05"/>
    <w:rsid w:val="00E01527"/>
    <w:rsid w:val="00E162FB"/>
    <w:rsid w:val="00E3111D"/>
    <w:rsid w:val="00E34D30"/>
    <w:rsid w:val="00E64A1C"/>
    <w:rsid w:val="00EB4079"/>
    <w:rsid w:val="00EF64E4"/>
    <w:rsid w:val="00F047A2"/>
    <w:rsid w:val="00F12566"/>
    <w:rsid w:val="00F45B4A"/>
    <w:rsid w:val="00FC266E"/>
    <w:rsid w:val="00FC746D"/>
    <w:rsid w:val="00FC7575"/>
    <w:rsid w:val="00FE74D3"/>
    <w:rsid w:val="00FF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32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445F32"/>
  </w:style>
  <w:style w:type="character" w:customStyle="1" w:styleId="a4">
    <w:name w:val="Текст выноски Знак"/>
    <w:basedOn w:val="a0"/>
    <w:uiPriority w:val="99"/>
    <w:semiHidden/>
    <w:qFormat/>
    <w:rsid w:val="00B764A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ascii="PT Sans" w:hAnsi="PT Sans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footer"/>
    <w:basedOn w:val="a"/>
    <w:uiPriority w:val="99"/>
    <w:unhideWhenUsed/>
    <w:rsid w:val="00445F32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List Paragraph"/>
    <w:basedOn w:val="a"/>
    <w:uiPriority w:val="34"/>
    <w:qFormat/>
    <w:rsid w:val="00445F32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B764A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3E27EA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32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445F32"/>
  </w:style>
  <w:style w:type="character" w:customStyle="1" w:styleId="a4">
    <w:name w:val="Текст выноски Знак"/>
    <w:basedOn w:val="a0"/>
    <w:uiPriority w:val="99"/>
    <w:semiHidden/>
    <w:qFormat/>
    <w:rsid w:val="00B764A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ascii="PT Sans" w:hAnsi="PT Sans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footer"/>
    <w:basedOn w:val="a"/>
    <w:uiPriority w:val="99"/>
    <w:unhideWhenUsed/>
    <w:rsid w:val="00445F32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List Paragraph"/>
    <w:basedOn w:val="a"/>
    <w:uiPriority w:val="34"/>
    <w:qFormat/>
    <w:rsid w:val="00445F32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B764A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3E27EA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7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3877F31AD59655619F632F91F06D791E44D1076F2B463CCC3276E9CB4950D97163A932077BA8492D555DCA49829BFEF680DB0F8E586C1EW9YC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22448-BBA2-4BF8-93DB-2688C0257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1511</TotalTime>
  <Pages>3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Бинюкова Юлия Олеговна</dc:creator>
  <dc:description/>
  <cp:lastModifiedBy>Беспальченко Оксана Александровна</cp:lastModifiedBy>
  <cp:revision>807</cp:revision>
  <dcterms:created xsi:type="dcterms:W3CDTF">2021-10-05T07:12:00Z</dcterms:created>
  <dcterms:modified xsi:type="dcterms:W3CDTF">2022-02-17T13:23:00Z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