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 15 июня 2018 года</w:t>
      </w: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   15 июня 2018 года по адресу: город Белгород, Народный бульвар, д. 53 проведено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15 июня 2018 года по адресу: город Белгород, Народный бульвар, д. 53 проведено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На заседании Комиссии рассмотрено представление отдела организационно-кадровой работы о несоблюдении работником требований к служебному поведению. Работник не представил сведения о доходах, расходах, об имуществе и обязательствах имущественного характера на себя, супруга и несовершеннолетних детей.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С 03.04.2018 до настоящего времени работник не приступил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к работе из отпуска по уходу за ребенком до достижения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им  возраста 3-х лет по невыясненным причинам. Местонахождение работника неизвестно. Направленная корреспонденция, в том числе о необходимости представить Сведения о доходах, возвращена отделением почтовой связи, как неполученная.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В связи с тем, что нет достоверных данных о возможных уважительных причинах непредставления работником Сведений о доходах, а также о месте нахождения работника, не представляется возможным принять обоснованное решение о привлечении работника к юридической ответственности.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 итогам заседания Комиссии приняты следующие решения: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1. Рекомендовать управляющему отделением не применять к работнику меры юридической ответственности до выяснения обстоятельств и причин непредставления Сведений о доходах и отсутствия работника на работе.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2. Рекомендовать управляющему отделением направить в отношении работника запрос о розыске гражданина в органы полиции. Решение о привлечении либо отсутствии объективных причин для привлечения работника к юридической ответственности принимать после получения информации из органов внутренних дел.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5741F9"/>
    <w:rsid w:val="005E3E1B"/>
    <w:rsid w:val="007B47CC"/>
    <w:rsid w:val="008E481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2023-05-18T11:54:00Z</dcterms:modified>
</cp:coreProperties>
</file>